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78" w:rsidRDefault="00DC4270" w:rsidP="00DC4270">
      <w:pPr>
        <w:rPr>
          <w:b/>
          <w:bCs/>
          <w:sz w:val="24"/>
          <w:szCs w:val="24"/>
        </w:rPr>
      </w:pPr>
      <w:bookmarkStart w:id="0" w:name="_GoBack"/>
      <w:r w:rsidRPr="00DC4270">
        <w:rPr>
          <w:b/>
          <w:bCs/>
          <w:sz w:val="24"/>
          <w:szCs w:val="24"/>
        </w:rPr>
        <w:t xml:space="preserve">Scientific </w:t>
      </w:r>
      <w:r w:rsidR="00E02BBA" w:rsidRPr="00DC4270">
        <w:rPr>
          <w:b/>
          <w:bCs/>
          <w:sz w:val="24"/>
          <w:szCs w:val="24"/>
        </w:rPr>
        <w:t>i</w:t>
      </w:r>
      <w:r w:rsidR="008B788C">
        <w:rPr>
          <w:b/>
          <w:bCs/>
          <w:sz w:val="24"/>
          <w:szCs w:val="24"/>
        </w:rPr>
        <w:t>nnovations from academia to</w:t>
      </w:r>
      <w:r w:rsidR="006562B9">
        <w:rPr>
          <w:b/>
          <w:bCs/>
          <w:sz w:val="24"/>
          <w:szCs w:val="24"/>
        </w:rPr>
        <w:t xml:space="preserve"> public</w:t>
      </w:r>
      <w:r w:rsidR="000259F3">
        <w:rPr>
          <w:b/>
          <w:bCs/>
          <w:sz w:val="24"/>
          <w:szCs w:val="24"/>
        </w:rPr>
        <w:t>, private</w:t>
      </w:r>
      <w:r w:rsidR="008B788C">
        <w:rPr>
          <w:b/>
          <w:bCs/>
          <w:sz w:val="24"/>
          <w:szCs w:val="24"/>
        </w:rPr>
        <w:t xml:space="preserve"> </w:t>
      </w:r>
      <w:r w:rsidR="000259F3" w:rsidRPr="00DC4270">
        <w:rPr>
          <w:b/>
          <w:bCs/>
          <w:sz w:val="24"/>
          <w:szCs w:val="24"/>
        </w:rPr>
        <w:t>partnership</w:t>
      </w:r>
      <w:r w:rsidR="000259F3">
        <w:rPr>
          <w:b/>
          <w:bCs/>
          <w:sz w:val="24"/>
          <w:szCs w:val="24"/>
        </w:rPr>
        <w:t xml:space="preserve">s </w:t>
      </w:r>
      <w:r w:rsidR="000259F3" w:rsidRPr="00DC4270">
        <w:rPr>
          <w:b/>
          <w:bCs/>
          <w:sz w:val="24"/>
          <w:szCs w:val="24"/>
        </w:rPr>
        <w:t>in</w:t>
      </w:r>
      <w:r w:rsidRPr="00DC4270">
        <w:rPr>
          <w:b/>
          <w:bCs/>
          <w:sz w:val="24"/>
          <w:szCs w:val="24"/>
        </w:rPr>
        <w:t xml:space="preserve"> agribusiness</w:t>
      </w:r>
      <w:r w:rsidR="00940A6D" w:rsidRPr="00DC4270">
        <w:rPr>
          <w:b/>
          <w:bCs/>
          <w:sz w:val="24"/>
          <w:szCs w:val="24"/>
        </w:rPr>
        <w:t xml:space="preserve"> commercialization </w:t>
      </w:r>
      <w:r w:rsidR="000259F3">
        <w:rPr>
          <w:b/>
          <w:bCs/>
          <w:sz w:val="24"/>
          <w:szCs w:val="24"/>
        </w:rPr>
        <w:t xml:space="preserve">of </w:t>
      </w:r>
      <w:r w:rsidR="000259F3" w:rsidRPr="00DC4270">
        <w:rPr>
          <w:b/>
          <w:bCs/>
          <w:sz w:val="24"/>
          <w:szCs w:val="24"/>
        </w:rPr>
        <w:t>Intellectual</w:t>
      </w:r>
      <w:r w:rsidR="00940A6D" w:rsidRPr="00DC4270">
        <w:rPr>
          <w:b/>
          <w:bCs/>
          <w:sz w:val="24"/>
          <w:szCs w:val="24"/>
        </w:rPr>
        <w:t xml:space="preserve"> Property A</w:t>
      </w:r>
      <w:r w:rsidR="00046F78" w:rsidRPr="00DC4270">
        <w:rPr>
          <w:b/>
          <w:bCs/>
          <w:sz w:val="24"/>
          <w:szCs w:val="24"/>
        </w:rPr>
        <w:t>sset.</w:t>
      </w:r>
    </w:p>
    <w:p w:rsidR="00C45F20" w:rsidRPr="007147B5" w:rsidRDefault="00C45F20" w:rsidP="00DC4270">
      <w:pPr>
        <w:rPr>
          <w:b/>
          <w:bCs/>
          <w:sz w:val="20"/>
          <w:szCs w:val="20"/>
        </w:rPr>
      </w:pPr>
      <w:r w:rsidRPr="007147B5">
        <w:rPr>
          <w:b/>
          <w:bCs/>
          <w:sz w:val="20"/>
          <w:szCs w:val="20"/>
        </w:rPr>
        <w:t>G.W.Byarugaba-Bazirake</w:t>
      </w:r>
      <w:r w:rsidR="000259F3">
        <w:rPr>
          <w:b/>
          <w:bCs/>
          <w:sz w:val="20"/>
          <w:szCs w:val="20"/>
        </w:rPr>
        <w:t xml:space="preserve"> </w:t>
      </w:r>
      <w:r w:rsidRPr="007147B5">
        <w:rPr>
          <w:b/>
          <w:bCs/>
          <w:sz w:val="20"/>
          <w:szCs w:val="20"/>
        </w:rPr>
        <w:t>(PhD),</w:t>
      </w:r>
      <w:r w:rsidR="00EA4084">
        <w:rPr>
          <w:b/>
          <w:bCs/>
          <w:sz w:val="20"/>
          <w:szCs w:val="20"/>
        </w:rPr>
        <w:t xml:space="preserve"> </w:t>
      </w:r>
      <w:r w:rsidRPr="007147B5">
        <w:rPr>
          <w:b/>
          <w:bCs/>
          <w:sz w:val="20"/>
          <w:szCs w:val="20"/>
        </w:rPr>
        <w:t>Dean,</w:t>
      </w:r>
      <w:r w:rsidR="007147B5">
        <w:rPr>
          <w:b/>
          <w:bCs/>
          <w:sz w:val="20"/>
          <w:szCs w:val="20"/>
        </w:rPr>
        <w:t xml:space="preserve"> </w:t>
      </w:r>
      <w:r w:rsidRPr="007147B5">
        <w:rPr>
          <w:b/>
          <w:bCs/>
          <w:sz w:val="20"/>
          <w:szCs w:val="20"/>
        </w:rPr>
        <w:t>Faculty of Science,</w:t>
      </w:r>
      <w:r w:rsidR="007147B5">
        <w:rPr>
          <w:b/>
          <w:bCs/>
          <w:sz w:val="20"/>
          <w:szCs w:val="20"/>
        </w:rPr>
        <w:t xml:space="preserve"> </w:t>
      </w:r>
      <w:r w:rsidRPr="007147B5">
        <w:rPr>
          <w:b/>
          <w:bCs/>
          <w:sz w:val="20"/>
          <w:szCs w:val="20"/>
        </w:rPr>
        <w:t>Kyambogo University/Director</w:t>
      </w:r>
      <w:r w:rsidR="007147B5" w:rsidRPr="007147B5">
        <w:rPr>
          <w:b/>
          <w:bCs/>
          <w:sz w:val="20"/>
          <w:szCs w:val="20"/>
        </w:rPr>
        <w:t xml:space="preserve"> A</w:t>
      </w:r>
      <w:r w:rsidR="00EA4084">
        <w:rPr>
          <w:b/>
          <w:bCs/>
          <w:sz w:val="20"/>
          <w:szCs w:val="20"/>
        </w:rPr>
        <w:t xml:space="preserve">BP Ltd: </w:t>
      </w:r>
      <w:bookmarkEnd w:id="0"/>
      <w:r w:rsidR="006E518F">
        <w:fldChar w:fldCharType="begin"/>
      </w:r>
      <w:r w:rsidR="006E518F">
        <w:instrText xml:space="preserve"> HYPERLINK "mailto:gwbbazirake@gmail.com" </w:instrText>
      </w:r>
      <w:r w:rsidR="006E518F">
        <w:fldChar w:fldCharType="separate"/>
      </w:r>
      <w:r w:rsidR="00EA4084" w:rsidRPr="009C48C2">
        <w:rPr>
          <w:rStyle w:val="Hyperlink"/>
          <w:b/>
          <w:bCs/>
          <w:sz w:val="20"/>
          <w:szCs w:val="20"/>
        </w:rPr>
        <w:t>gwbbazirake@gmail.com</w:t>
      </w:r>
      <w:r w:rsidR="006E518F">
        <w:rPr>
          <w:rStyle w:val="Hyperlink"/>
          <w:b/>
          <w:bCs/>
          <w:sz w:val="20"/>
          <w:szCs w:val="20"/>
        </w:rPr>
        <w:fldChar w:fldCharType="end"/>
      </w:r>
      <w:r w:rsidR="00EA4084">
        <w:rPr>
          <w:b/>
          <w:bCs/>
          <w:sz w:val="20"/>
          <w:szCs w:val="20"/>
        </w:rPr>
        <w:t xml:space="preserve">, </w:t>
      </w:r>
      <w:hyperlink r:id="rId6" w:history="1">
        <w:r w:rsidR="007147B5" w:rsidRPr="007147B5">
          <w:rPr>
            <w:rStyle w:val="Hyperlink"/>
            <w:b/>
            <w:bCs/>
            <w:sz w:val="20"/>
            <w:szCs w:val="20"/>
          </w:rPr>
          <w:t>deansci@kyu.ac.ug</w:t>
        </w:r>
      </w:hyperlink>
      <w:r w:rsidR="007147B5" w:rsidRPr="007147B5">
        <w:rPr>
          <w:b/>
          <w:bCs/>
          <w:sz w:val="20"/>
          <w:szCs w:val="20"/>
        </w:rPr>
        <w:t xml:space="preserve">  </w:t>
      </w:r>
      <w:hyperlink r:id="rId7" w:history="1">
        <w:r w:rsidR="007147B5" w:rsidRPr="007147B5">
          <w:rPr>
            <w:rStyle w:val="Hyperlink"/>
            <w:b/>
            <w:bCs/>
            <w:sz w:val="20"/>
            <w:szCs w:val="20"/>
          </w:rPr>
          <w:t>Tel:+256</w:t>
        </w:r>
      </w:hyperlink>
      <w:r w:rsidR="007147B5" w:rsidRPr="007147B5">
        <w:rPr>
          <w:b/>
          <w:bCs/>
          <w:sz w:val="20"/>
          <w:szCs w:val="20"/>
        </w:rPr>
        <w:t xml:space="preserve"> 700393107</w:t>
      </w:r>
    </w:p>
    <w:p w:rsidR="00046F78" w:rsidRPr="00DC4270" w:rsidRDefault="00DC4270" w:rsidP="00046F78">
      <w:pPr>
        <w:jc w:val="both"/>
        <w:rPr>
          <w:b/>
          <w:sz w:val="24"/>
          <w:szCs w:val="24"/>
        </w:rPr>
      </w:pPr>
      <w:r w:rsidRPr="00DC4270">
        <w:rPr>
          <w:b/>
          <w:sz w:val="24"/>
          <w:szCs w:val="24"/>
        </w:rPr>
        <w:t>Key words: Incubator, agribusiness, scientific innovations, banana value chain</w:t>
      </w:r>
    </w:p>
    <w:p w:rsidR="00046F78" w:rsidRPr="00DC4270" w:rsidRDefault="00E02BBA" w:rsidP="00DC4270">
      <w:pPr>
        <w:jc w:val="both"/>
        <w:rPr>
          <w:sz w:val="24"/>
          <w:szCs w:val="24"/>
        </w:rPr>
      </w:pPr>
      <w:r w:rsidRPr="00DC4270">
        <w:rPr>
          <w:sz w:val="24"/>
          <w:szCs w:val="24"/>
        </w:rPr>
        <w:t>Afribanana Products</w:t>
      </w:r>
      <w:r w:rsidR="00D57B76" w:rsidRPr="00DC4270">
        <w:rPr>
          <w:sz w:val="24"/>
          <w:szCs w:val="24"/>
        </w:rPr>
        <w:t xml:space="preserve"> </w:t>
      </w:r>
      <w:r w:rsidRPr="00DC4270">
        <w:rPr>
          <w:sz w:val="24"/>
          <w:szCs w:val="24"/>
        </w:rPr>
        <w:t>(</w:t>
      </w:r>
      <w:r w:rsidR="00046F78" w:rsidRPr="00DC4270">
        <w:rPr>
          <w:sz w:val="24"/>
          <w:szCs w:val="24"/>
        </w:rPr>
        <w:t>ABP</w:t>
      </w:r>
      <w:r w:rsidRPr="00DC4270">
        <w:rPr>
          <w:sz w:val="24"/>
          <w:szCs w:val="24"/>
        </w:rPr>
        <w:t>) is a company limited by guarantee</w:t>
      </w:r>
      <w:r w:rsidR="000259F3">
        <w:rPr>
          <w:sz w:val="24"/>
          <w:szCs w:val="24"/>
        </w:rPr>
        <w:t xml:space="preserve"> that resulted from research i</w:t>
      </w:r>
      <w:r w:rsidR="008B788C">
        <w:rPr>
          <w:sz w:val="24"/>
          <w:szCs w:val="24"/>
        </w:rPr>
        <w:t>n science, technology and innovations (STI)</w:t>
      </w:r>
      <w:r w:rsidR="00046F78" w:rsidRPr="00DC4270">
        <w:rPr>
          <w:sz w:val="24"/>
          <w:szCs w:val="24"/>
        </w:rPr>
        <w:t xml:space="preserve"> with Kyambogo</w:t>
      </w:r>
      <w:r w:rsidRPr="00DC4270">
        <w:rPr>
          <w:sz w:val="24"/>
          <w:szCs w:val="24"/>
        </w:rPr>
        <w:t xml:space="preserve"> University as its </w:t>
      </w:r>
      <w:r w:rsidR="00046F78" w:rsidRPr="00DC4270">
        <w:rPr>
          <w:sz w:val="24"/>
          <w:szCs w:val="24"/>
        </w:rPr>
        <w:t xml:space="preserve">lead institution. It has been formed with support from </w:t>
      </w:r>
      <w:r w:rsidR="00D57B76" w:rsidRPr="00DC4270">
        <w:rPr>
          <w:sz w:val="24"/>
          <w:szCs w:val="24"/>
        </w:rPr>
        <w:t>Universities, Business</w:t>
      </w:r>
      <w:r w:rsidR="00EE2EBA" w:rsidRPr="00DC4270">
        <w:rPr>
          <w:sz w:val="24"/>
          <w:szCs w:val="24"/>
        </w:rPr>
        <w:t xml:space="preserve"> and Research in Agricultural Innovations (</w:t>
      </w:r>
      <w:r w:rsidR="00046F78" w:rsidRPr="00DC4270">
        <w:rPr>
          <w:sz w:val="24"/>
          <w:szCs w:val="24"/>
        </w:rPr>
        <w:t>UniBRAIN</w:t>
      </w:r>
      <w:r w:rsidR="00EE2EBA" w:rsidRPr="00DC4270">
        <w:rPr>
          <w:sz w:val="24"/>
          <w:szCs w:val="24"/>
        </w:rPr>
        <w:t>)</w:t>
      </w:r>
      <w:r w:rsidR="008B788C">
        <w:rPr>
          <w:sz w:val="24"/>
          <w:szCs w:val="24"/>
        </w:rPr>
        <w:t xml:space="preserve">,which is </w:t>
      </w:r>
      <w:r w:rsidRPr="00DC4270">
        <w:rPr>
          <w:sz w:val="24"/>
          <w:szCs w:val="24"/>
        </w:rPr>
        <w:t>an initiative of FARA,</w:t>
      </w:r>
      <w:r w:rsidR="00D57B76" w:rsidRPr="00DC4270">
        <w:rPr>
          <w:sz w:val="24"/>
          <w:szCs w:val="24"/>
        </w:rPr>
        <w:t xml:space="preserve"> </w:t>
      </w:r>
      <w:r w:rsidRPr="00DC4270">
        <w:rPr>
          <w:sz w:val="24"/>
          <w:szCs w:val="24"/>
        </w:rPr>
        <w:t>PanAAC</w:t>
      </w:r>
      <w:r w:rsidR="00D57B76" w:rsidRPr="00DC4270">
        <w:rPr>
          <w:sz w:val="24"/>
          <w:szCs w:val="24"/>
        </w:rPr>
        <w:t>,</w:t>
      </w:r>
      <w:r w:rsidR="00DC4270" w:rsidRPr="00DC4270">
        <w:rPr>
          <w:sz w:val="24"/>
          <w:szCs w:val="24"/>
        </w:rPr>
        <w:t xml:space="preserve"> </w:t>
      </w:r>
      <w:r w:rsidRPr="00DC4270">
        <w:rPr>
          <w:sz w:val="24"/>
          <w:szCs w:val="24"/>
        </w:rPr>
        <w:t>AS</w:t>
      </w:r>
      <w:r w:rsidR="00046F78" w:rsidRPr="00DC4270">
        <w:rPr>
          <w:sz w:val="24"/>
          <w:szCs w:val="24"/>
        </w:rPr>
        <w:t>ARECA,</w:t>
      </w:r>
      <w:r w:rsidR="00C45F20">
        <w:rPr>
          <w:sz w:val="24"/>
          <w:szCs w:val="24"/>
        </w:rPr>
        <w:t xml:space="preserve"> </w:t>
      </w:r>
      <w:r w:rsidR="00046F78" w:rsidRPr="00DC4270">
        <w:rPr>
          <w:sz w:val="24"/>
          <w:szCs w:val="24"/>
        </w:rPr>
        <w:t>ANAFE, ICRISAT</w:t>
      </w:r>
      <w:r w:rsidR="00C45F20">
        <w:rPr>
          <w:sz w:val="24"/>
          <w:szCs w:val="24"/>
        </w:rPr>
        <w:t>-</w:t>
      </w:r>
      <w:r w:rsidR="00C45F20" w:rsidRPr="00C45F20">
        <w:rPr>
          <w:sz w:val="24"/>
          <w:szCs w:val="24"/>
        </w:rPr>
        <w:t xml:space="preserve"> </w:t>
      </w:r>
      <w:r w:rsidR="00C45F20">
        <w:rPr>
          <w:sz w:val="24"/>
          <w:szCs w:val="24"/>
        </w:rPr>
        <w:t>ABI</w:t>
      </w:r>
      <w:r w:rsidR="00046F78" w:rsidRPr="00DC4270">
        <w:rPr>
          <w:sz w:val="24"/>
          <w:szCs w:val="24"/>
        </w:rPr>
        <w:t>,CCARDESA,</w:t>
      </w:r>
      <w:r w:rsidR="007147B5">
        <w:rPr>
          <w:sz w:val="24"/>
          <w:szCs w:val="24"/>
        </w:rPr>
        <w:t xml:space="preserve"> </w:t>
      </w:r>
      <w:r w:rsidR="00046F78" w:rsidRPr="00DC4270">
        <w:rPr>
          <w:sz w:val="24"/>
          <w:szCs w:val="24"/>
        </w:rPr>
        <w:t>CORAF/WECAERD as partners</w:t>
      </w:r>
      <w:r w:rsidRPr="00DC4270">
        <w:rPr>
          <w:sz w:val="24"/>
          <w:szCs w:val="24"/>
        </w:rPr>
        <w:t xml:space="preserve"> at African Union level. </w:t>
      </w:r>
      <w:r w:rsidR="00046F78" w:rsidRPr="00DC4270">
        <w:rPr>
          <w:sz w:val="24"/>
          <w:szCs w:val="24"/>
        </w:rPr>
        <w:t xml:space="preserve">ABP operates </w:t>
      </w:r>
      <w:r w:rsidRPr="00DC4270">
        <w:rPr>
          <w:sz w:val="24"/>
          <w:szCs w:val="24"/>
        </w:rPr>
        <w:t>on the principle of public, private partnership (P-P-P)</w:t>
      </w:r>
      <w:r w:rsidR="00C45F20">
        <w:rPr>
          <w:sz w:val="24"/>
          <w:szCs w:val="24"/>
        </w:rPr>
        <w:t xml:space="preserve"> </w:t>
      </w:r>
      <w:r w:rsidRPr="00DC4270">
        <w:rPr>
          <w:sz w:val="24"/>
          <w:szCs w:val="24"/>
        </w:rPr>
        <w:t>as</w:t>
      </w:r>
      <w:r w:rsidR="00046F78" w:rsidRPr="00DC4270">
        <w:rPr>
          <w:sz w:val="24"/>
          <w:szCs w:val="24"/>
        </w:rPr>
        <w:t xml:space="preserve"> a consortium business incubator bas</w:t>
      </w:r>
      <w:r w:rsidR="000259F3">
        <w:rPr>
          <w:sz w:val="24"/>
          <w:szCs w:val="24"/>
        </w:rPr>
        <w:t xml:space="preserve">ed on </w:t>
      </w:r>
      <w:r w:rsidR="0011458B">
        <w:rPr>
          <w:sz w:val="24"/>
          <w:szCs w:val="24"/>
        </w:rPr>
        <w:t xml:space="preserve">University, Research institute </w:t>
      </w:r>
      <w:r w:rsidRPr="00DC4270">
        <w:rPr>
          <w:sz w:val="24"/>
          <w:szCs w:val="24"/>
        </w:rPr>
        <w:t>and Private Sector</w:t>
      </w:r>
      <w:r w:rsidR="000259F3">
        <w:rPr>
          <w:sz w:val="24"/>
          <w:szCs w:val="24"/>
        </w:rPr>
        <w:t xml:space="preserve"> collaboration</w:t>
      </w:r>
      <w:r w:rsidRPr="00DC4270">
        <w:rPr>
          <w:sz w:val="24"/>
          <w:szCs w:val="24"/>
        </w:rPr>
        <w:t xml:space="preserve">. </w:t>
      </w:r>
      <w:r w:rsidR="00C45F20">
        <w:rPr>
          <w:sz w:val="24"/>
          <w:szCs w:val="24"/>
        </w:rPr>
        <w:t>The ABP main p</w:t>
      </w:r>
      <w:r w:rsidR="00046F78" w:rsidRPr="00DC4270">
        <w:rPr>
          <w:sz w:val="24"/>
          <w:szCs w:val="24"/>
        </w:rPr>
        <w:t>roposition is to enable universities,</w:t>
      </w:r>
      <w:r w:rsidRPr="00DC4270">
        <w:rPr>
          <w:sz w:val="24"/>
          <w:szCs w:val="24"/>
        </w:rPr>
        <w:t xml:space="preserve"> </w:t>
      </w:r>
      <w:r w:rsidR="00046F78" w:rsidRPr="00DC4270">
        <w:rPr>
          <w:sz w:val="24"/>
          <w:szCs w:val="24"/>
        </w:rPr>
        <w:t xml:space="preserve">business and agricultural research institutions to </w:t>
      </w:r>
      <w:r w:rsidRPr="00DC4270">
        <w:rPr>
          <w:sz w:val="24"/>
          <w:szCs w:val="24"/>
        </w:rPr>
        <w:t>commercialize</w:t>
      </w:r>
      <w:r w:rsidR="00046F78" w:rsidRPr="00DC4270">
        <w:rPr>
          <w:sz w:val="24"/>
          <w:szCs w:val="24"/>
        </w:rPr>
        <w:t xml:space="preserve"> </w:t>
      </w:r>
      <w:r w:rsidRPr="00DC4270">
        <w:rPr>
          <w:sz w:val="24"/>
          <w:szCs w:val="24"/>
        </w:rPr>
        <w:t>agricultural</w:t>
      </w:r>
      <w:r w:rsidR="00046F78" w:rsidRPr="00DC4270">
        <w:rPr>
          <w:sz w:val="24"/>
          <w:szCs w:val="24"/>
        </w:rPr>
        <w:t xml:space="preserve"> technologies and produce graduates with entrepreneurial and business skills </w:t>
      </w:r>
      <w:r w:rsidRPr="00DC4270">
        <w:rPr>
          <w:sz w:val="24"/>
          <w:szCs w:val="24"/>
        </w:rPr>
        <w:t>through</w:t>
      </w:r>
      <w:r w:rsidR="00046F78" w:rsidRPr="00DC4270">
        <w:rPr>
          <w:sz w:val="24"/>
          <w:szCs w:val="24"/>
        </w:rPr>
        <w:t xml:space="preserve"> agribusiness incub</w:t>
      </w:r>
      <w:r w:rsidR="00EE2EBA" w:rsidRPr="00DC4270">
        <w:rPr>
          <w:sz w:val="24"/>
          <w:szCs w:val="24"/>
        </w:rPr>
        <w:t>ator partnerships.</w:t>
      </w:r>
      <w:r w:rsidR="00046F78" w:rsidRPr="00DC4270">
        <w:rPr>
          <w:sz w:val="24"/>
          <w:szCs w:val="24"/>
        </w:rPr>
        <w:t xml:space="preserve"> </w:t>
      </w:r>
    </w:p>
    <w:p w:rsidR="00BD43E7" w:rsidRDefault="002F5932" w:rsidP="00DC4270">
      <w:pPr>
        <w:jc w:val="both"/>
        <w:rPr>
          <w:sz w:val="24"/>
          <w:szCs w:val="24"/>
        </w:rPr>
      </w:pPr>
      <w:r>
        <w:rPr>
          <w:sz w:val="24"/>
          <w:szCs w:val="24"/>
        </w:rPr>
        <w:t>This B</w:t>
      </w:r>
      <w:r w:rsidR="00613E76" w:rsidRPr="00DC4270">
        <w:rPr>
          <w:sz w:val="24"/>
          <w:szCs w:val="24"/>
        </w:rPr>
        <w:t xml:space="preserve">usiness </w:t>
      </w:r>
      <w:r w:rsidR="00046F78" w:rsidRPr="00DC4270">
        <w:rPr>
          <w:sz w:val="24"/>
          <w:szCs w:val="24"/>
        </w:rPr>
        <w:t xml:space="preserve"> Incu</w:t>
      </w:r>
      <w:r w:rsidR="00EE2EBA" w:rsidRPr="00DC4270">
        <w:rPr>
          <w:sz w:val="24"/>
          <w:szCs w:val="24"/>
        </w:rPr>
        <w:t>bator on B</w:t>
      </w:r>
      <w:r w:rsidR="000259F3">
        <w:rPr>
          <w:sz w:val="24"/>
          <w:szCs w:val="24"/>
        </w:rPr>
        <w:t>anana Value Chain has so far</w:t>
      </w:r>
      <w:r w:rsidR="00EE2EBA" w:rsidRPr="00DC4270">
        <w:rPr>
          <w:sz w:val="24"/>
          <w:szCs w:val="24"/>
        </w:rPr>
        <w:t xml:space="preserve"> successfully</w:t>
      </w:r>
      <w:r w:rsidR="00046F78" w:rsidRPr="00DC4270">
        <w:rPr>
          <w:sz w:val="24"/>
          <w:szCs w:val="24"/>
        </w:rPr>
        <w:t xml:space="preserve"> </w:t>
      </w:r>
      <w:r w:rsidR="00EE2EBA" w:rsidRPr="00DC4270">
        <w:rPr>
          <w:sz w:val="24"/>
          <w:szCs w:val="24"/>
        </w:rPr>
        <w:t>established: Biotechnological</w:t>
      </w:r>
      <w:r w:rsidR="00046F78" w:rsidRPr="00DC4270">
        <w:rPr>
          <w:sz w:val="24"/>
          <w:szCs w:val="24"/>
        </w:rPr>
        <w:t xml:space="preserve">  applications in; (a) primary f</w:t>
      </w:r>
      <w:r w:rsidR="00EE2EBA" w:rsidRPr="00DC4270">
        <w:rPr>
          <w:sz w:val="24"/>
          <w:szCs w:val="24"/>
        </w:rPr>
        <w:t>ermentation of banana wine</w:t>
      </w:r>
      <w:r w:rsidR="007147B5">
        <w:rPr>
          <w:sz w:val="24"/>
          <w:szCs w:val="24"/>
        </w:rPr>
        <w:t>;</w:t>
      </w:r>
      <w:r w:rsidR="00EE2EBA" w:rsidRPr="00DC4270">
        <w:rPr>
          <w:sz w:val="24"/>
          <w:szCs w:val="24"/>
        </w:rPr>
        <w:t>(</w:t>
      </w:r>
      <w:r w:rsidR="000259F3">
        <w:rPr>
          <w:sz w:val="24"/>
          <w:szCs w:val="24"/>
        </w:rPr>
        <w:t>b) s</w:t>
      </w:r>
      <w:r w:rsidR="00046F78" w:rsidRPr="00DC4270">
        <w:rPr>
          <w:sz w:val="24"/>
          <w:szCs w:val="24"/>
        </w:rPr>
        <w:t>e</w:t>
      </w:r>
      <w:r w:rsidR="00AF2CFC" w:rsidRPr="00DC4270">
        <w:rPr>
          <w:sz w:val="24"/>
          <w:szCs w:val="24"/>
        </w:rPr>
        <w:t>condary fermentation of vinegar</w:t>
      </w:r>
      <w:r w:rsidR="007147B5">
        <w:rPr>
          <w:sz w:val="24"/>
          <w:szCs w:val="24"/>
        </w:rPr>
        <w:t>;</w:t>
      </w:r>
      <w:r w:rsidR="00AF2CFC" w:rsidRPr="00DC4270">
        <w:rPr>
          <w:sz w:val="24"/>
          <w:szCs w:val="24"/>
        </w:rPr>
        <w:t xml:space="preserve">(c) spoilage enzyme </w:t>
      </w:r>
      <w:r w:rsidR="007147B5">
        <w:rPr>
          <w:sz w:val="24"/>
          <w:szCs w:val="24"/>
        </w:rPr>
        <w:t xml:space="preserve">inactivation </w:t>
      </w:r>
      <w:r w:rsidR="00AF2CFC" w:rsidRPr="00DC4270">
        <w:rPr>
          <w:sz w:val="24"/>
          <w:szCs w:val="24"/>
        </w:rPr>
        <w:t xml:space="preserve">in fresh vacuum sealed </w:t>
      </w:r>
      <w:r w:rsidR="00AF2CFC" w:rsidRPr="00DC4270">
        <w:rPr>
          <w:i/>
          <w:sz w:val="24"/>
          <w:szCs w:val="24"/>
        </w:rPr>
        <w:t>matooke</w:t>
      </w:r>
      <w:r w:rsidR="00AF2CFC" w:rsidRPr="00DC4270">
        <w:rPr>
          <w:sz w:val="24"/>
          <w:szCs w:val="24"/>
        </w:rPr>
        <w:t>(</w:t>
      </w:r>
      <w:r w:rsidR="00046F78" w:rsidRPr="00DC4270">
        <w:rPr>
          <w:sz w:val="24"/>
          <w:szCs w:val="24"/>
        </w:rPr>
        <w:t>FREVASEMA</w:t>
      </w:r>
      <w:r w:rsidR="00AF2CFC" w:rsidRPr="00DC4270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C4270">
        <w:rPr>
          <w:sz w:val="24"/>
          <w:szCs w:val="24"/>
        </w:rPr>
        <w:t xml:space="preserve"> </w:t>
      </w:r>
      <w:r w:rsidR="00AF2CFC" w:rsidRPr="00DC4270">
        <w:rPr>
          <w:sz w:val="24"/>
          <w:szCs w:val="24"/>
        </w:rPr>
        <w:t xml:space="preserve">d)bio-reactor </w:t>
      </w:r>
      <w:r w:rsidR="00046F78" w:rsidRPr="00DC4270">
        <w:rPr>
          <w:sz w:val="24"/>
          <w:szCs w:val="24"/>
        </w:rPr>
        <w:t>biogas production</w:t>
      </w:r>
      <w:r w:rsidR="00AF2CFC" w:rsidRPr="00DC4270">
        <w:rPr>
          <w:sz w:val="24"/>
          <w:szCs w:val="24"/>
        </w:rPr>
        <w:t xml:space="preserve"> and </w:t>
      </w:r>
      <w:r w:rsidR="00046F78" w:rsidRPr="00DC4270">
        <w:rPr>
          <w:sz w:val="24"/>
          <w:szCs w:val="24"/>
        </w:rPr>
        <w:t>(e) TC banana(disease-free) seedlings</w:t>
      </w:r>
      <w:r w:rsidR="00AF2CFC" w:rsidRPr="00DC4270">
        <w:rPr>
          <w:sz w:val="24"/>
          <w:szCs w:val="24"/>
        </w:rPr>
        <w:t>.</w:t>
      </w:r>
      <w:r w:rsidR="00851EB7" w:rsidRPr="00DC4270">
        <w:rPr>
          <w:sz w:val="24"/>
          <w:szCs w:val="24"/>
        </w:rPr>
        <w:t xml:space="preserve"> </w:t>
      </w:r>
    </w:p>
    <w:p w:rsidR="002F5932" w:rsidRPr="00BD43E7" w:rsidRDefault="002F5932" w:rsidP="00DC4270">
      <w:pPr>
        <w:jc w:val="both"/>
        <w:rPr>
          <w:b/>
          <w:sz w:val="24"/>
          <w:szCs w:val="24"/>
        </w:rPr>
      </w:pPr>
      <w:r w:rsidRPr="002F5932">
        <w:rPr>
          <w:b/>
          <w:sz w:val="24"/>
          <w:szCs w:val="24"/>
        </w:rPr>
        <w:t>FREVASEMA is a Patented Product( an IP Asset).</w:t>
      </w:r>
      <w:r w:rsidR="00AF2CFC" w:rsidRPr="002F5932">
        <w:rPr>
          <w:b/>
          <w:sz w:val="24"/>
          <w:szCs w:val="24"/>
        </w:rPr>
        <w:t xml:space="preserve">The patented product of fresh peeled bananas has a shelf –life of 6 months in deep-frozen conditions and </w:t>
      </w:r>
      <w:r w:rsidR="007147B5" w:rsidRPr="002F5932">
        <w:rPr>
          <w:b/>
          <w:sz w:val="24"/>
          <w:szCs w:val="24"/>
        </w:rPr>
        <w:t xml:space="preserve">is </w:t>
      </w:r>
      <w:r w:rsidR="00AF2CFC" w:rsidRPr="002F5932">
        <w:rPr>
          <w:b/>
          <w:sz w:val="24"/>
          <w:szCs w:val="24"/>
        </w:rPr>
        <w:t>an export to United States of America with Food and Drug Administration</w:t>
      </w:r>
      <w:r w:rsidR="00851EB7" w:rsidRPr="002F5932">
        <w:rPr>
          <w:b/>
          <w:sz w:val="24"/>
          <w:szCs w:val="24"/>
        </w:rPr>
        <w:t xml:space="preserve"> </w:t>
      </w:r>
      <w:r w:rsidR="00AF2CFC" w:rsidRPr="002F5932">
        <w:rPr>
          <w:b/>
          <w:sz w:val="24"/>
          <w:szCs w:val="24"/>
        </w:rPr>
        <w:t>(USFDA) Certificate of registration.</w:t>
      </w:r>
      <w:r w:rsidR="00046F78" w:rsidRPr="00DC4270">
        <w:rPr>
          <w:sz w:val="24"/>
          <w:szCs w:val="24"/>
        </w:rPr>
        <w:t xml:space="preserve"> </w:t>
      </w:r>
      <w:r w:rsidRPr="00BD43E7">
        <w:rPr>
          <w:b/>
          <w:sz w:val="24"/>
          <w:szCs w:val="24"/>
        </w:rPr>
        <w:t xml:space="preserve">The bananas are treated with food grade(European Union type) sodium </w:t>
      </w:r>
      <w:proofErr w:type="spellStart"/>
      <w:r w:rsidRPr="00BD43E7">
        <w:rPr>
          <w:b/>
          <w:sz w:val="24"/>
          <w:szCs w:val="24"/>
        </w:rPr>
        <w:t>metabisulphite</w:t>
      </w:r>
      <w:proofErr w:type="spellEnd"/>
      <w:r w:rsidRPr="00BD43E7">
        <w:rPr>
          <w:b/>
          <w:sz w:val="24"/>
          <w:szCs w:val="24"/>
        </w:rPr>
        <w:t xml:space="preserve"> at a pre-determined parts per million(ppm) to prevent browning and microbial </w:t>
      </w:r>
      <w:r w:rsidR="00BD43E7" w:rsidRPr="00BD43E7">
        <w:rPr>
          <w:b/>
          <w:sz w:val="24"/>
          <w:szCs w:val="24"/>
        </w:rPr>
        <w:t xml:space="preserve">contamination. The spoilage </w:t>
      </w:r>
      <w:proofErr w:type="spellStart"/>
      <w:r w:rsidR="00BD43E7" w:rsidRPr="00BD43E7">
        <w:rPr>
          <w:b/>
          <w:sz w:val="24"/>
          <w:szCs w:val="24"/>
        </w:rPr>
        <w:t>polyphenoloxydase</w:t>
      </w:r>
      <w:proofErr w:type="spellEnd"/>
      <w:r w:rsidR="00BD43E7" w:rsidRPr="00BD43E7">
        <w:rPr>
          <w:b/>
          <w:sz w:val="24"/>
          <w:szCs w:val="24"/>
        </w:rPr>
        <w:t>(PPO)enzyme is inactivate using the same salt.</w:t>
      </w:r>
    </w:p>
    <w:p w:rsidR="00D57B76" w:rsidRPr="00DC4270" w:rsidRDefault="00AF2CFC" w:rsidP="00DC4270">
      <w:pPr>
        <w:jc w:val="both"/>
        <w:rPr>
          <w:sz w:val="24"/>
          <w:szCs w:val="24"/>
        </w:rPr>
      </w:pPr>
      <w:r w:rsidRPr="00DC4270">
        <w:rPr>
          <w:sz w:val="24"/>
          <w:szCs w:val="24"/>
        </w:rPr>
        <w:t>Other ABP</w:t>
      </w:r>
      <w:r w:rsidR="00851EB7" w:rsidRPr="00DC4270">
        <w:rPr>
          <w:sz w:val="24"/>
          <w:szCs w:val="24"/>
        </w:rPr>
        <w:t xml:space="preserve"> technologies in</w:t>
      </w:r>
      <w:r w:rsidR="00046F78" w:rsidRPr="00DC4270">
        <w:rPr>
          <w:sz w:val="24"/>
          <w:szCs w:val="24"/>
        </w:rPr>
        <w:t xml:space="preserve"> production </w:t>
      </w:r>
      <w:r w:rsidR="007147B5">
        <w:rPr>
          <w:sz w:val="24"/>
          <w:szCs w:val="24"/>
        </w:rPr>
        <w:t>which</w:t>
      </w:r>
      <w:r w:rsidR="00851EB7" w:rsidRPr="00DC4270">
        <w:rPr>
          <w:sz w:val="24"/>
          <w:szCs w:val="24"/>
        </w:rPr>
        <w:t xml:space="preserve"> operate as enterprises include biodegradable shoppers’</w:t>
      </w:r>
      <w:r w:rsidR="00046F78" w:rsidRPr="00DC4270">
        <w:rPr>
          <w:sz w:val="24"/>
          <w:szCs w:val="24"/>
        </w:rPr>
        <w:t xml:space="preserve"> bags</w:t>
      </w:r>
      <w:r w:rsidR="00851EB7" w:rsidRPr="00DC4270">
        <w:rPr>
          <w:sz w:val="24"/>
          <w:szCs w:val="24"/>
        </w:rPr>
        <w:t>, b</w:t>
      </w:r>
      <w:r w:rsidR="00046F78" w:rsidRPr="00DC4270">
        <w:rPr>
          <w:sz w:val="24"/>
          <w:szCs w:val="24"/>
        </w:rPr>
        <w:t xml:space="preserve">anana textiles and </w:t>
      </w:r>
      <w:r w:rsidR="00851EB7" w:rsidRPr="00DC4270">
        <w:rPr>
          <w:sz w:val="24"/>
          <w:szCs w:val="24"/>
        </w:rPr>
        <w:t>crafts, charcoal</w:t>
      </w:r>
      <w:r w:rsidR="007147B5">
        <w:rPr>
          <w:sz w:val="24"/>
          <w:szCs w:val="24"/>
        </w:rPr>
        <w:t xml:space="preserve"> briquettes</w:t>
      </w:r>
      <w:r w:rsidR="00851EB7" w:rsidRPr="00DC4270">
        <w:rPr>
          <w:sz w:val="24"/>
          <w:szCs w:val="24"/>
        </w:rPr>
        <w:t>,</w:t>
      </w:r>
      <w:r w:rsidR="007147B5">
        <w:rPr>
          <w:sz w:val="24"/>
          <w:szCs w:val="24"/>
        </w:rPr>
        <w:t xml:space="preserve"> </w:t>
      </w:r>
      <w:r w:rsidR="000259F3">
        <w:rPr>
          <w:sz w:val="24"/>
          <w:szCs w:val="24"/>
        </w:rPr>
        <w:t xml:space="preserve">biogas from food </w:t>
      </w:r>
      <w:r w:rsidR="00682CD2">
        <w:rPr>
          <w:sz w:val="24"/>
          <w:szCs w:val="24"/>
        </w:rPr>
        <w:t>waste,</w:t>
      </w:r>
      <w:r w:rsidR="00682CD2" w:rsidRPr="00DC4270">
        <w:rPr>
          <w:sz w:val="24"/>
          <w:szCs w:val="24"/>
        </w:rPr>
        <w:t xml:space="preserve"> enriched</w:t>
      </w:r>
      <w:r w:rsidR="00046F78" w:rsidRPr="00DC4270">
        <w:rPr>
          <w:sz w:val="24"/>
          <w:szCs w:val="24"/>
        </w:rPr>
        <w:t xml:space="preserve"> animal feeds formulations;</w:t>
      </w:r>
      <w:r w:rsidR="00851EB7" w:rsidRPr="00DC4270">
        <w:rPr>
          <w:sz w:val="24"/>
          <w:szCs w:val="24"/>
        </w:rPr>
        <w:t xml:space="preserve"> d</w:t>
      </w:r>
      <w:r w:rsidR="00046F78" w:rsidRPr="00DC4270">
        <w:rPr>
          <w:sz w:val="24"/>
          <w:szCs w:val="24"/>
        </w:rPr>
        <w:t>ietetic menu</w:t>
      </w:r>
      <w:r w:rsidR="00851EB7" w:rsidRPr="00DC4270">
        <w:rPr>
          <w:sz w:val="24"/>
          <w:szCs w:val="24"/>
        </w:rPr>
        <w:t xml:space="preserve">s and grasshopper </w:t>
      </w:r>
      <w:r w:rsidR="00A55FAC">
        <w:rPr>
          <w:sz w:val="24"/>
          <w:szCs w:val="24"/>
        </w:rPr>
        <w:t xml:space="preserve">(edible </w:t>
      </w:r>
      <w:proofErr w:type="spellStart"/>
      <w:r w:rsidR="00A55FAC" w:rsidRPr="00A55FAC">
        <w:rPr>
          <w:i/>
          <w:sz w:val="24"/>
          <w:szCs w:val="24"/>
        </w:rPr>
        <w:t>nsenene</w:t>
      </w:r>
      <w:proofErr w:type="spellEnd"/>
      <w:r w:rsidR="00A55FAC">
        <w:rPr>
          <w:sz w:val="24"/>
          <w:szCs w:val="24"/>
        </w:rPr>
        <w:t>)</w:t>
      </w:r>
      <w:r w:rsidR="00851EB7" w:rsidRPr="00DC4270">
        <w:rPr>
          <w:sz w:val="24"/>
          <w:szCs w:val="24"/>
        </w:rPr>
        <w:t xml:space="preserve">formulated </w:t>
      </w:r>
      <w:r w:rsidR="00D57B76" w:rsidRPr="00DC4270">
        <w:rPr>
          <w:sz w:val="24"/>
          <w:szCs w:val="24"/>
        </w:rPr>
        <w:t>biscuits</w:t>
      </w:r>
      <w:r w:rsidR="00046F78" w:rsidRPr="00DC4270">
        <w:rPr>
          <w:sz w:val="24"/>
          <w:szCs w:val="24"/>
        </w:rPr>
        <w:t>.</w:t>
      </w:r>
      <w:r w:rsidR="00D57B76" w:rsidRPr="00DC4270">
        <w:rPr>
          <w:sz w:val="24"/>
          <w:szCs w:val="24"/>
        </w:rPr>
        <w:t xml:space="preserve"> </w:t>
      </w:r>
      <w:r w:rsidR="00046F78" w:rsidRPr="00DC4270">
        <w:rPr>
          <w:sz w:val="24"/>
          <w:szCs w:val="24"/>
        </w:rPr>
        <w:t>Other potential</w:t>
      </w:r>
      <w:r w:rsidR="00851EB7" w:rsidRPr="00DC4270">
        <w:rPr>
          <w:sz w:val="24"/>
          <w:szCs w:val="24"/>
        </w:rPr>
        <w:t>ly produced product results</w:t>
      </w:r>
      <w:r w:rsidR="00046F78" w:rsidRPr="00DC4270">
        <w:rPr>
          <w:sz w:val="24"/>
          <w:szCs w:val="24"/>
        </w:rPr>
        <w:t xml:space="preserve"> include banana juice</w:t>
      </w:r>
      <w:r w:rsidR="00851EB7" w:rsidRPr="00DC4270">
        <w:rPr>
          <w:sz w:val="24"/>
          <w:szCs w:val="24"/>
        </w:rPr>
        <w:t>,</w:t>
      </w:r>
      <w:r w:rsidR="00046F78" w:rsidRPr="00DC4270">
        <w:rPr>
          <w:sz w:val="24"/>
          <w:szCs w:val="24"/>
        </w:rPr>
        <w:t xml:space="preserve"> syrup as sugar, packaging edible insects</w:t>
      </w:r>
      <w:r w:rsidR="007147B5">
        <w:rPr>
          <w:sz w:val="24"/>
          <w:szCs w:val="24"/>
        </w:rPr>
        <w:t xml:space="preserve"> </w:t>
      </w:r>
      <w:r w:rsidR="00046F78" w:rsidRPr="00DC4270">
        <w:rPr>
          <w:sz w:val="24"/>
          <w:szCs w:val="24"/>
        </w:rPr>
        <w:t>using natural sterile banana fibre and affordable sanitary pads for rural school girls.</w:t>
      </w:r>
    </w:p>
    <w:p w:rsidR="00046F78" w:rsidRPr="00DC4270" w:rsidRDefault="00046F78" w:rsidP="00DC4270">
      <w:pPr>
        <w:jc w:val="both"/>
        <w:rPr>
          <w:sz w:val="24"/>
          <w:szCs w:val="24"/>
        </w:rPr>
      </w:pPr>
      <w:r w:rsidRPr="00DC4270">
        <w:rPr>
          <w:sz w:val="24"/>
          <w:szCs w:val="24"/>
        </w:rPr>
        <w:t>AB</w:t>
      </w:r>
      <w:r w:rsidR="00D57B76" w:rsidRPr="00DC4270">
        <w:rPr>
          <w:sz w:val="24"/>
          <w:szCs w:val="24"/>
        </w:rPr>
        <w:t>P has embarked on training of post-graduate students</w:t>
      </w:r>
      <w:r w:rsidRPr="00DC4270">
        <w:rPr>
          <w:sz w:val="24"/>
          <w:szCs w:val="24"/>
        </w:rPr>
        <w:t xml:space="preserve"> in</w:t>
      </w:r>
      <w:r w:rsidR="00D57B76" w:rsidRPr="00DC4270">
        <w:rPr>
          <w:sz w:val="24"/>
          <w:szCs w:val="24"/>
        </w:rPr>
        <w:t xml:space="preserve"> Business Incubator Development and Management as well as</w:t>
      </w:r>
      <w:r w:rsidRPr="00DC4270">
        <w:rPr>
          <w:sz w:val="24"/>
          <w:szCs w:val="24"/>
        </w:rPr>
        <w:t xml:space="preserve"> supervision of interns and</w:t>
      </w:r>
      <w:r w:rsidR="007147B5">
        <w:rPr>
          <w:sz w:val="24"/>
          <w:szCs w:val="24"/>
        </w:rPr>
        <w:t xml:space="preserve"> students on </w:t>
      </w:r>
      <w:r w:rsidR="00D57B76" w:rsidRPr="00DC4270">
        <w:rPr>
          <w:sz w:val="24"/>
          <w:szCs w:val="24"/>
        </w:rPr>
        <w:t>industrial attachment</w:t>
      </w:r>
      <w:r w:rsidRPr="00DC4270">
        <w:rPr>
          <w:sz w:val="24"/>
          <w:szCs w:val="24"/>
        </w:rPr>
        <w:t xml:space="preserve"> in</w:t>
      </w:r>
      <w:r w:rsidR="00D57B76" w:rsidRPr="00DC4270">
        <w:rPr>
          <w:sz w:val="24"/>
          <w:szCs w:val="24"/>
        </w:rPr>
        <w:t xml:space="preserve"> </w:t>
      </w:r>
      <w:r w:rsidR="00D57B76" w:rsidRPr="00DC4270">
        <w:rPr>
          <w:sz w:val="24"/>
          <w:szCs w:val="24"/>
        </w:rPr>
        <w:lastRenderedPageBreak/>
        <w:t>scien</w:t>
      </w:r>
      <w:r w:rsidR="000259F3">
        <w:rPr>
          <w:sz w:val="24"/>
          <w:szCs w:val="24"/>
        </w:rPr>
        <w:t xml:space="preserve">ce, technology and </w:t>
      </w:r>
      <w:r w:rsidR="00682CD2">
        <w:rPr>
          <w:sz w:val="24"/>
          <w:szCs w:val="24"/>
        </w:rPr>
        <w:t xml:space="preserve">innovations </w:t>
      </w:r>
      <w:r w:rsidR="00682CD2" w:rsidRPr="00DC4270">
        <w:rPr>
          <w:sz w:val="24"/>
          <w:szCs w:val="24"/>
        </w:rPr>
        <w:t>and</w:t>
      </w:r>
      <w:r w:rsidR="00D57B76" w:rsidRPr="00DC4270">
        <w:rPr>
          <w:sz w:val="24"/>
          <w:szCs w:val="24"/>
        </w:rPr>
        <w:t xml:space="preserve"> business </w:t>
      </w:r>
      <w:r w:rsidRPr="00DC4270">
        <w:rPr>
          <w:sz w:val="24"/>
          <w:szCs w:val="24"/>
        </w:rPr>
        <w:t>entrepreneurship skills</w:t>
      </w:r>
      <w:r w:rsidR="00D57B76" w:rsidRPr="00DC4270">
        <w:rPr>
          <w:sz w:val="24"/>
          <w:szCs w:val="24"/>
        </w:rPr>
        <w:t xml:space="preserve"> </w:t>
      </w:r>
      <w:r w:rsidRPr="00DC4270">
        <w:rPr>
          <w:sz w:val="24"/>
          <w:szCs w:val="24"/>
        </w:rPr>
        <w:t>.Training farmers in post-harvest food handling and processing, including valuable use of food wastes in the banana value chain</w:t>
      </w:r>
      <w:r w:rsidR="00D57B76" w:rsidRPr="00DC4270">
        <w:rPr>
          <w:sz w:val="24"/>
          <w:szCs w:val="24"/>
        </w:rPr>
        <w:t xml:space="preserve"> is</w:t>
      </w:r>
      <w:r w:rsidR="00A55FAC">
        <w:rPr>
          <w:sz w:val="24"/>
          <w:szCs w:val="24"/>
        </w:rPr>
        <w:t xml:space="preserve"> an</w:t>
      </w:r>
      <w:r w:rsidR="00D57B76" w:rsidRPr="00DC4270">
        <w:rPr>
          <w:sz w:val="24"/>
          <w:szCs w:val="24"/>
        </w:rPr>
        <w:t xml:space="preserve"> additional major achievement of Afribanana Products Limited</w:t>
      </w:r>
      <w:r w:rsidR="000259F3">
        <w:rPr>
          <w:sz w:val="24"/>
          <w:szCs w:val="24"/>
        </w:rPr>
        <w:t>.</w:t>
      </w:r>
    </w:p>
    <w:p w:rsidR="00046F78" w:rsidRPr="00DC4270" w:rsidRDefault="00D57B76" w:rsidP="00DC4270">
      <w:pPr>
        <w:jc w:val="both"/>
        <w:rPr>
          <w:sz w:val="24"/>
          <w:szCs w:val="24"/>
        </w:rPr>
      </w:pPr>
      <w:r w:rsidRPr="00DC4270">
        <w:rPr>
          <w:sz w:val="24"/>
          <w:szCs w:val="24"/>
        </w:rPr>
        <w:t xml:space="preserve">ABP main </w:t>
      </w:r>
      <w:r w:rsidR="002870B6" w:rsidRPr="00DC4270">
        <w:rPr>
          <w:sz w:val="24"/>
          <w:szCs w:val="24"/>
        </w:rPr>
        <w:t>c</w:t>
      </w:r>
      <w:r w:rsidR="00046F78" w:rsidRPr="00DC4270">
        <w:rPr>
          <w:sz w:val="24"/>
          <w:szCs w:val="24"/>
        </w:rPr>
        <w:t xml:space="preserve">lients </w:t>
      </w:r>
      <w:r w:rsidR="002870B6" w:rsidRPr="00DC4270">
        <w:rPr>
          <w:sz w:val="24"/>
          <w:szCs w:val="24"/>
        </w:rPr>
        <w:t xml:space="preserve">are </w:t>
      </w:r>
      <w:r w:rsidR="00A55FAC">
        <w:rPr>
          <w:sz w:val="24"/>
          <w:szCs w:val="24"/>
        </w:rPr>
        <w:t>i</w:t>
      </w:r>
      <w:r w:rsidR="00DC4270" w:rsidRPr="00DC4270">
        <w:rPr>
          <w:sz w:val="24"/>
          <w:szCs w:val="24"/>
        </w:rPr>
        <w:t>ncubate</w:t>
      </w:r>
      <w:r w:rsidR="00A55FAC">
        <w:rPr>
          <w:sz w:val="24"/>
          <w:szCs w:val="24"/>
        </w:rPr>
        <w:t>e</w:t>
      </w:r>
      <w:r w:rsidR="00DC4270" w:rsidRPr="00DC4270">
        <w:rPr>
          <w:sz w:val="24"/>
          <w:szCs w:val="24"/>
        </w:rPr>
        <w:t>s</w:t>
      </w:r>
      <w:r w:rsidR="00046F78" w:rsidRPr="00DC4270">
        <w:rPr>
          <w:sz w:val="24"/>
          <w:szCs w:val="24"/>
        </w:rPr>
        <w:t xml:space="preserve"> </w:t>
      </w:r>
      <w:r w:rsidR="000259F3">
        <w:rPr>
          <w:sz w:val="24"/>
          <w:szCs w:val="24"/>
        </w:rPr>
        <w:t>that</w:t>
      </w:r>
      <w:r w:rsidR="002870B6" w:rsidRPr="00DC4270">
        <w:rPr>
          <w:sz w:val="24"/>
          <w:szCs w:val="24"/>
        </w:rPr>
        <w:t xml:space="preserve"> basically include</w:t>
      </w:r>
      <w:r w:rsidR="00046F78" w:rsidRPr="00DC4270">
        <w:rPr>
          <w:sz w:val="24"/>
          <w:szCs w:val="24"/>
        </w:rPr>
        <w:t xml:space="preserve"> small and medium enterprises (SM</w:t>
      </w:r>
      <w:r w:rsidR="002870B6" w:rsidRPr="00DC4270">
        <w:rPr>
          <w:sz w:val="24"/>
          <w:szCs w:val="24"/>
        </w:rPr>
        <w:t>Es) and start-ups who</w:t>
      </w:r>
      <w:r w:rsidR="00046F78" w:rsidRPr="00DC4270">
        <w:rPr>
          <w:sz w:val="24"/>
          <w:szCs w:val="24"/>
        </w:rPr>
        <w:t xml:space="preserve"> apply to Incubator</w:t>
      </w:r>
      <w:r w:rsidR="002870B6" w:rsidRPr="00DC4270">
        <w:rPr>
          <w:sz w:val="24"/>
          <w:szCs w:val="24"/>
        </w:rPr>
        <w:t xml:space="preserve"> Manager for</w:t>
      </w:r>
      <w:r w:rsidR="00046F78" w:rsidRPr="00DC4270">
        <w:rPr>
          <w:sz w:val="24"/>
          <w:szCs w:val="24"/>
        </w:rPr>
        <w:t xml:space="preserve"> support.</w:t>
      </w:r>
      <w:r w:rsidR="002870B6" w:rsidRPr="00DC4270">
        <w:rPr>
          <w:sz w:val="24"/>
          <w:szCs w:val="24"/>
        </w:rPr>
        <w:t xml:space="preserve"> So </w:t>
      </w:r>
      <w:r w:rsidR="00A55FAC">
        <w:rPr>
          <w:sz w:val="24"/>
          <w:szCs w:val="24"/>
        </w:rPr>
        <w:t xml:space="preserve">far </w:t>
      </w:r>
      <w:r w:rsidR="002870B6" w:rsidRPr="00DC4270">
        <w:rPr>
          <w:sz w:val="24"/>
          <w:szCs w:val="24"/>
        </w:rPr>
        <w:t>in year 2014</w:t>
      </w:r>
      <w:r w:rsidR="00A55FAC">
        <w:rPr>
          <w:sz w:val="24"/>
          <w:szCs w:val="24"/>
        </w:rPr>
        <w:t>,</w:t>
      </w:r>
      <w:r w:rsidR="002870B6" w:rsidRPr="00DC4270">
        <w:rPr>
          <w:sz w:val="24"/>
          <w:szCs w:val="24"/>
        </w:rPr>
        <w:t xml:space="preserve"> 18 clients have been identified by ABP and get support in form of “hand-lifting and </w:t>
      </w:r>
      <w:r w:rsidR="00046F78" w:rsidRPr="00DC4270">
        <w:rPr>
          <w:sz w:val="24"/>
          <w:szCs w:val="24"/>
        </w:rPr>
        <w:t>soft landing</w:t>
      </w:r>
      <w:r w:rsidR="002870B6" w:rsidRPr="00DC4270">
        <w:rPr>
          <w:sz w:val="24"/>
          <w:szCs w:val="24"/>
        </w:rPr>
        <w:t xml:space="preserve">” </w:t>
      </w:r>
      <w:r w:rsidR="000259F3" w:rsidRPr="00DC4270">
        <w:rPr>
          <w:sz w:val="24"/>
          <w:szCs w:val="24"/>
        </w:rPr>
        <w:t>those business angels</w:t>
      </w:r>
      <w:r w:rsidR="00046F78" w:rsidRPr="00DC4270">
        <w:rPr>
          <w:sz w:val="24"/>
          <w:szCs w:val="24"/>
        </w:rPr>
        <w:t xml:space="preserve"> rather than debentures would offer.</w:t>
      </w:r>
      <w:r w:rsidR="002870B6" w:rsidRPr="00DC4270">
        <w:rPr>
          <w:sz w:val="24"/>
          <w:szCs w:val="24"/>
        </w:rPr>
        <w:t xml:space="preserve"> </w:t>
      </w:r>
      <w:r w:rsidR="00046F78" w:rsidRPr="00DC4270">
        <w:rPr>
          <w:sz w:val="24"/>
          <w:szCs w:val="24"/>
        </w:rPr>
        <w:t>AB</w:t>
      </w:r>
      <w:r w:rsidR="002870B6" w:rsidRPr="00DC4270">
        <w:rPr>
          <w:sz w:val="24"/>
          <w:szCs w:val="24"/>
        </w:rPr>
        <w:t xml:space="preserve">P </w:t>
      </w:r>
      <w:r w:rsidR="00046F78" w:rsidRPr="00DC4270">
        <w:rPr>
          <w:sz w:val="24"/>
          <w:szCs w:val="24"/>
        </w:rPr>
        <w:t>offer</w:t>
      </w:r>
      <w:r w:rsidR="002870B6" w:rsidRPr="00DC4270">
        <w:rPr>
          <w:sz w:val="24"/>
          <w:szCs w:val="24"/>
        </w:rPr>
        <w:t>s</w:t>
      </w:r>
      <w:r w:rsidR="00046F78" w:rsidRPr="00DC4270">
        <w:rPr>
          <w:sz w:val="24"/>
          <w:szCs w:val="24"/>
        </w:rPr>
        <w:t xml:space="preserve"> limited funding</w:t>
      </w:r>
      <w:r w:rsidR="00A55FAC">
        <w:rPr>
          <w:sz w:val="24"/>
          <w:szCs w:val="24"/>
        </w:rPr>
        <w:t xml:space="preserve"> support</w:t>
      </w:r>
      <w:r w:rsidR="00046F78" w:rsidRPr="00DC4270">
        <w:rPr>
          <w:sz w:val="24"/>
          <w:szCs w:val="24"/>
        </w:rPr>
        <w:t>, equipm</w:t>
      </w:r>
      <w:r w:rsidR="000259F3">
        <w:rPr>
          <w:sz w:val="24"/>
          <w:szCs w:val="24"/>
        </w:rPr>
        <w:t xml:space="preserve">ent and machinery for STI activities </w:t>
      </w:r>
      <w:r w:rsidR="002870B6" w:rsidRPr="00DC4270">
        <w:rPr>
          <w:sz w:val="24"/>
          <w:szCs w:val="24"/>
        </w:rPr>
        <w:t xml:space="preserve">and ultimately </w:t>
      </w:r>
      <w:r w:rsidR="00A55FAC">
        <w:rPr>
          <w:sz w:val="24"/>
          <w:szCs w:val="24"/>
        </w:rPr>
        <w:t xml:space="preserve">will offer </w:t>
      </w:r>
      <w:r w:rsidR="00046F78" w:rsidRPr="00DC4270">
        <w:rPr>
          <w:sz w:val="24"/>
          <w:szCs w:val="24"/>
        </w:rPr>
        <w:t>space</w:t>
      </w:r>
      <w:r w:rsidR="00A55FAC">
        <w:rPr>
          <w:sz w:val="24"/>
          <w:szCs w:val="24"/>
        </w:rPr>
        <w:t xml:space="preserve"> facility</w:t>
      </w:r>
      <w:r w:rsidR="00046F78" w:rsidRPr="00DC4270">
        <w:rPr>
          <w:sz w:val="24"/>
          <w:szCs w:val="24"/>
        </w:rPr>
        <w:t xml:space="preserve"> and marketing services</w:t>
      </w:r>
      <w:r w:rsidR="000259F3">
        <w:rPr>
          <w:sz w:val="24"/>
          <w:szCs w:val="24"/>
        </w:rPr>
        <w:t>.</w:t>
      </w:r>
      <w:r w:rsidR="00DC4270" w:rsidRPr="00DC4270">
        <w:rPr>
          <w:sz w:val="24"/>
          <w:szCs w:val="24"/>
        </w:rPr>
        <w:t xml:space="preserve"> </w:t>
      </w:r>
      <w:r w:rsidR="000259F3">
        <w:rPr>
          <w:sz w:val="24"/>
          <w:szCs w:val="24"/>
        </w:rPr>
        <w:t>Intellectual Property Rights(IPR) are</w:t>
      </w:r>
      <w:r w:rsidR="002870B6" w:rsidRPr="00DC4270">
        <w:rPr>
          <w:sz w:val="24"/>
          <w:szCs w:val="24"/>
        </w:rPr>
        <w:t xml:space="preserve"> observed and royalties are paid on non-exclusive li</w:t>
      </w:r>
      <w:r w:rsidR="00DC4270" w:rsidRPr="00DC4270">
        <w:rPr>
          <w:sz w:val="24"/>
          <w:szCs w:val="24"/>
        </w:rPr>
        <w:t>censing approach</w:t>
      </w:r>
      <w:r w:rsidR="00A55FAC">
        <w:rPr>
          <w:sz w:val="24"/>
          <w:szCs w:val="24"/>
        </w:rPr>
        <w:t xml:space="preserve"> to patent</w:t>
      </w:r>
      <w:r w:rsidR="000259F3">
        <w:rPr>
          <w:sz w:val="24"/>
          <w:szCs w:val="24"/>
        </w:rPr>
        <w:t xml:space="preserve"> and other IP asset </w:t>
      </w:r>
      <w:r w:rsidR="00A55FAC">
        <w:rPr>
          <w:sz w:val="24"/>
          <w:szCs w:val="24"/>
        </w:rPr>
        <w:t xml:space="preserve"> holders.</w:t>
      </w:r>
      <w:r w:rsidR="00682CD2">
        <w:rPr>
          <w:sz w:val="24"/>
          <w:szCs w:val="24"/>
        </w:rPr>
        <w:t xml:space="preserve"> </w:t>
      </w:r>
      <w:r w:rsidR="000259F3">
        <w:rPr>
          <w:sz w:val="24"/>
          <w:szCs w:val="24"/>
        </w:rPr>
        <w:t>Further researc</w:t>
      </w:r>
      <w:r w:rsidR="00682CD2">
        <w:rPr>
          <w:sz w:val="24"/>
          <w:szCs w:val="24"/>
        </w:rPr>
        <w:t>h in scientific innovations increases with more engagement of 2 PhD students’ recruitment and financial support established in the Business Incubator set up.</w:t>
      </w:r>
    </w:p>
    <w:p w:rsidR="00046F78" w:rsidRDefault="00046F78" w:rsidP="00046F78">
      <w:pPr>
        <w:ind w:left="720"/>
        <w:jc w:val="both"/>
      </w:pPr>
    </w:p>
    <w:p w:rsidR="00F01242" w:rsidRDefault="006E518F"/>
    <w:sectPr w:rsidR="00F01242" w:rsidSect="00C7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3E73"/>
    <w:multiLevelType w:val="hybridMultilevel"/>
    <w:tmpl w:val="222AF4D0"/>
    <w:lvl w:ilvl="0" w:tplc="5DF4C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5F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4DC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C07C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CB0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3AE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830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664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047A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A1A40"/>
    <w:multiLevelType w:val="hybridMultilevel"/>
    <w:tmpl w:val="4462D7D6"/>
    <w:lvl w:ilvl="0" w:tplc="CBA4FE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F790FC3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2" w:tplc="A4249420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3" w:tplc="304A13B0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cs="Times New Roman" w:hint="default"/>
      </w:rPr>
    </w:lvl>
    <w:lvl w:ilvl="4" w:tplc="8D3E2534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cs="Times New Roman" w:hint="default"/>
      </w:rPr>
    </w:lvl>
    <w:lvl w:ilvl="5" w:tplc="8D1CF19C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cs="Times New Roman" w:hint="default"/>
      </w:rPr>
    </w:lvl>
    <w:lvl w:ilvl="6" w:tplc="96E8E0F0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cs="Times New Roman" w:hint="default"/>
      </w:rPr>
    </w:lvl>
    <w:lvl w:ilvl="7" w:tplc="0B52948C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cs="Times New Roman" w:hint="default"/>
      </w:rPr>
    </w:lvl>
    <w:lvl w:ilvl="8" w:tplc="67A21402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78"/>
    <w:rsid w:val="000259F3"/>
    <w:rsid w:val="000441BC"/>
    <w:rsid w:val="00046F78"/>
    <w:rsid w:val="0011458B"/>
    <w:rsid w:val="002870B6"/>
    <w:rsid w:val="002F5932"/>
    <w:rsid w:val="005517C2"/>
    <w:rsid w:val="005B417C"/>
    <w:rsid w:val="00613E76"/>
    <w:rsid w:val="006562B9"/>
    <w:rsid w:val="00682CD2"/>
    <w:rsid w:val="006E518F"/>
    <w:rsid w:val="007147B5"/>
    <w:rsid w:val="007D3E76"/>
    <w:rsid w:val="00851EB7"/>
    <w:rsid w:val="008B788C"/>
    <w:rsid w:val="00940A6D"/>
    <w:rsid w:val="00A55FAC"/>
    <w:rsid w:val="00AF2CFC"/>
    <w:rsid w:val="00BD43E7"/>
    <w:rsid w:val="00C45F20"/>
    <w:rsid w:val="00C72617"/>
    <w:rsid w:val="00D57B76"/>
    <w:rsid w:val="00D76245"/>
    <w:rsid w:val="00DA02E9"/>
    <w:rsid w:val="00DC4270"/>
    <w:rsid w:val="00E02BBA"/>
    <w:rsid w:val="00EA4084"/>
    <w:rsid w:val="00E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F7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4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F7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4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sci@kyu.ac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2014-12-14T13:20:00Z</dcterms:created>
  <dcterms:modified xsi:type="dcterms:W3CDTF">2014-12-14T13:20:00Z</dcterms:modified>
</cp:coreProperties>
</file>