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23AB" w:rsidRPr="008445A8" w:rsidRDefault="00B208FD" w:rsidP="009623AB">
      <w:pPr>
        <w:jc w:val="center"/>
        <w:rPr>
          <w:rFonts w:ascii="Tahoma" w:hAnsi="Tahoma" w:cs="Tahoma"/>
          <w:b/>
          <w:color w:val="800000"/>
          <w:sz w:val="48"/>
          <w:szCs w:val="48"/>
        </w:rPr>
      </w:pPr>
      <w:r>
        <w:rPr>
          <w:rFonts w:ascii="Tahoma" w:hAnsi="Tahoma" w:cs="Tahoma"/>
          <w:b/>
          <w:noProof/>
          <w:sz w:val="52"/>
          <w:lang w:val="en-GB" w:eastAsia="en-GB"/>
        </w:rPr>
        <mc:AlternateContent>
          <mc:Choice Requires="wpg">
            <w:drawing>
              <wp:anchor distT="0" distB="0" distL="114300" distR="114300" simplePos="0" relativeHeight="251660288" behindDoc="0" locked="0" layoutInCell="1" allowOverlap="1">
                <wp:simplePos x="0" y="0"/>
                <wp:positionH relativeFrom="column">
                  <wp:posOffset>-181610</wp:posOffset>
                </wp:positionH>
                <wp:positionV relativeFrom="paragraph">
                  <wp:posOffset>453390</wp:posOffset>
                </wp:positionV>
                <wp:extent cx="1157605" cy="1010285"/>
                <wp:effectExtent l="108585" t="181610" r="635" b="14160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1010285"/>
                          <a:chOff x="1668" y="517"/>
                          <a:chExt cx="2432" cy="2340"/>
                        </a:xfrm>
                      </wpg:grpSpPr>
                      <wps:wsp>
                        <wps:cNvPr id="7" name="AutoShape 3"/>
                        <wps:cNvSpPr>
                          <a:spLocks noChangeAspect="1" noChangeArrowheads="1" noTextEdit="1"/>
                        </wps:cNvSpPr>
                        <wps:spPr bwMode="auto">
                          <a:xfrm>
                            <a:off x="1668" y="517"/>
                            <a:ext cx="2432" cy="23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rc 4"/>
                        <wps:cNvSpPr>
                          <a:spLocks/>
                        </wps:cNvSpPr>
                        <wps:spPr bwMode="auto">
                          <a:xfrm rot="-7470686" flipH="1" flipV="1">
                            <a:off x="2119" y="517"/>
                            <a:ext cx="1441" cy="1441"/>
                          </a:xfrm>
                          <a:custGeom>
                            <a:avLst/>
                            <a:gdLst>
                              <a:gd name="T0" fmla="*/ 0 w 21600"/>
                              <a:gd name="T1" fmla="*/ 0 h 21600"/>
                              <a:gd name="T2" fmla="*/ 1441 w 21600"/>
                              <a:gd name="T3" fmla="*/ 1441 h 21600"/>
                              <a:gd name="T4" fmla="*/ 0 w 21600"/>
                              <a:gd name="T5" fmla="*/ 144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762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5"/>
                        <wps:cNvSpPr>
                          <a:spLocks/>
                        </wps:cNvSpPr>
                        <wps:spPr bwMode="auto">
                          <a:xfrm rot="-9618972">
                            <a:off x="2660" y="1417"/>
                            <a:ext cx="1440" cy="1440"/>
                          </a:xfrm>
                          <a:custGeom>
                            <a:avLst/>
                            <a:gdLst>
                              <a:gd name="T0" fmla="*/ 0 w 21600"/>
                              <a:gd name="T1" fmla="*/ 0 h 21600"/>
                              <a:gd name="T2" fmla="*/ 1440 w 21600"/>
                              <a:gd name="T3" fmla="*/ 1440 h 21600"/>
                              <a:gd name="T4" fmla="*/ 0 w 21600"/>
                              <a:gd name="T5" fmla="*/ 14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762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6"/>
                        <wps:cNvSpPr>
                          <a:spLocks/>
                        </wps:cNvSpPr>
                        <wps:spPr bwMode="auto">
                          <a:xfrm rot="-1941326">
                            <a:off x="1759" y="1237"/>
                            <a:ext cx="1441" cy="1440"/>
                          </a:xfrm>
                          <a:custGeom>
                            <a:avLst/>
                            <a:gdLst>
                              <a:gd name="T0" fmla="*/ 0 w 21600"/>
                              <a:gd name="T1" fmla="*/ 0 h 21600"/>
                              <a:gd name="T2" fmla="*/ 1441 w 21600"/>
                              <a:gd name="T3" fmla="*/ 1440 h 21600"/>
                              <a:gd name="T4" fmla="*/ 0 w 21600"/>
                              <a:gd name="T5" fmla="*/ 14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7620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0FD996" id="Group 2" o:spid="_x0000_s1026" style="position:absolute;margin-left:-14.3pt;margin-top:35.7pt;width:91.15pt;height:79.55pt;z-index:251660288" coordorigin="1668,517" coordsize="243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">
                <v:rect id="AutoShape 3" o:spid="_x0000_s1027" style="position:absolute;left:1668;top:517;width:243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o:lock v:ext="edit" aspectratio="t" text="t"/>
                </v:rect>
                <v:shape id="Arc 4" o:spid="_x0000_s1028" style="position:absolute;left:2119;top:517;width:1441;height:1441;rotation:-8159981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" path="m-1,nfc11929,,21600,9670,21600,21600em-1,nsc11929,,21600,9670,21600,21600l,21600,-1,xe" filled="f" strokecolor="blue" strokeweight="6pt">
                  <v:path arrowok="t" o:extrusionok="f" o:connecttype="custom" o:connectlocs="0,0;96,96;0,96" o:connectangles="0,0,0"/>
                </v:shape>
                <v:shape id="Arc 5" o:spid="_x0000_s1029" style="position:absolute;left:2660;top:1417;width:1440;height:1440;rotation:-1050648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" path="m-1,nfc11929,,21600,9670,21600,21600em-1,nsc11929,,21600,9670,21600,21600l,21600,-1,xe" filled="f" strokecolor="green" strokeweight="6pt">
                  <v:path arrowok="t" o:extrusionok="f" o:connecttype="custom" o:connectlocs="0,0;96,96;0,96" o:connectangles="0,0,0"/>
                </v:shape>
                <v:shape id="Arc 6" o:spid="_x0000_s1030" style="position:absolute;left:1759;top:1237;width:1441;height:1440;rotation:-212044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" path="m-1,nfc11929,,21600,9670,21600,21600em-1,nsc11929,,21600,9670,21600,21600l,21600,-1,xe" filled="f" strokecolor="#930" strokeweight="6pt">
                  <v:path arrowok="t" o:extrusionok="f" o:connecttype="custom" o:connectlocs="0,0;96,96;0,96" o:connectangles="0,0,0"/>
                </v:shape>
              </v:group>
            </w:pict>
          </mc:Fallback>
        </mc:AlternateContent>
      </w:r>
      <w:r w:rsidR="009623AB" w:rsidRPr="008445A8">
        <w:rPr>
          <w:rFonts w:ascii="Tahoma" w:hAnsi="Tahoma" w:cs="Tahoma"/>
          <w:b/>
          <w:color w:val="800000"/>
          <w:sz w:val="48"/>
          <w:szCs w:val="48"/>
          <w:lang w:val="es-CR"/>
        </w:rPr>
        <w:t>PROPAC</w:t>
      </w:r>
    </w:p>
    <w:p w:rsidR="009623AB" w:rsidRPr="008445A8" w:rsidRDefault="00600AD8" w:rsidP="009623AB">
      <w:pPr>
        <w:tabs>
          <w:tab w:val="left" w:pos="1620"/>
          <w:tab w:val="left" w:pos="2160"/>
        </w:tabs>
        <w:rPr>
          <w:rFonts w:ascii="Tahoma" w:hAnsi="Tahoma" w:cs="Tahoma"/>
          <w:b/>
          <w:color w:val="800000"/>
          <w:sz w:val="18"/>
        </w:rPr>
      </w:pPr>
      <w:r>
        <w:rPr>
          <w:rFonts w:ascii="Tahoma" w:hAnsi="Tahoma" w:cs="Tahoma"/>
          <w:b/>
          <w:color w:val="800000"/>
          <w:sz w:val="18"/>
        </w:rPr>
        <w:t xml:space="preserve">                                </w:t>
      </w:r>
      <w:r w:rsidR="009623AB" w:rsidRPr="008445A8">
        <w:rPr>
          <w:rFonts w:ascii="Tahoma" w:hAnsi="Tahoma" w:cs="Tahoma"/>
          <w:b/>
          <w:color w:val="800000"/>
          <w:sz w:val="18"/>
        </w:rPr>
        <w:t>Plateforme Régionale des Organisations Paysannes d’Afrique Centrale</w:t>
      </w:r>
    </w:p>
    <w:p w:rsidR="009623AB" w:rsidRPr="008445A8" w:rsidRDefault="00600AD8" w:rsidP="009623AB">
      <w:pPr>
        <w:rPr>
          <w:rFonts w:ascii="Tahoma" w:hAnsi="Tahoma" w:cs="Tahoma"/>
          <w:b/>
          <w:color w:val="800000"/>
          <w:sz w:val="18"/>
          <w:lang w:val="en-GB"/>
        </w:rPr>
      </w:pPr>
      <w:r>
        <w:rPr>
          <w:rFonts w:ascii="Tahoma" w:hAnsi="Tahoma" w:cs="Tahoma"/>
          <w:b/>
          <w:color w:val="800000"/>
          <w:sz w:val="18"/>
          <w:lang w:val="en-GB"/>
        </w:rPr>
        <w:t xml:space="preserve">                                </w:t>
      </w:r>
      <w:r w:rsidR="009623AB" w:rsidRPr="008445A8">
        <w:rPr>
          <w:rFonts w:ascii="Tahoma" w:hAnsi="Tahoma" w:cs="Tahoma"/>
          <w:b/>
          <w:color w:val="800000"/>
          <w:sz w:val="18"/>
          <w:lang w:val="en-GB"/>
        </w:rPr>
        <w:t xml:space="preserve">Regional Platform of Farmers’ Organisations </w:t>
      </w:r>
      <w:r w:rsidR="008445A8" w:rsidRPr="008445A8">
        <w:rPr>
          <w:rFonts w:ascii="Tahoma" w:hAnsi="Tahoma" w:cs="Tahoma"/>
          <w:b/>
          <w:color w:val="800000"/>
          <w:sz w:val="18"/>
          <w:lang w:val="en-GB"/>
        </w:rPr>
        <w:t xml:space="preserve">in Central Africa      </w:t>
      </w:r>
    </w:p>
    <w:p w:rsidR="009623AB" w:rsidRPr="008445A8" w:rsidRDefault="00600AD8" w:rsidP="009623AB">
      <w:pPr>
        <w:rPr>
          <w:rFonts w:ascii="Tahoma" w:hAnsi="Tahoma" w:cs="Tahoma"/>
          <w:b/>
          <w:color w:val="800000"/>
          <w:sz w:val="18"/>
        </w:rPr>
      </w:pPr>
      <w:r>
        <w:rPr>
          <w:rFonts w:ascii="Tahoma" w:hAnsi="Tahoma" w:cs="Tahoma"/>
          <w:b/>
          <w:color w:val="800000"/>
          <w:sz w:val="18"/>
        </w:rPr>
        <w:t xml:space="preserve">                                </w:t>
      </w:r>
      <w:proofErr w:type="spellStart"/>
      <w:r w:rsidR="009623AB" w:rsidRPr="008445A8">
        <w:rPr>
          <w:rFonts w:ascii="Tahoma" w:hAnsi="Tahoma" w:cs="Tahoma"/>
          <w:b/>
          <w:color w:val="800000"/>
          <w:sz w:val="18"/>
        </w:rPr>
        <w:t>Plataforma</w:t>
      </w:r>
      <w:proofErr w:type="spellEnd"/>
      <w:r>
        <w:rPr>
          <w:rFonts w:ascii="Tahoma" w:hAnsi="Tahoma" w:cs="Tahoma"/>
          <w:b/>
          <w:color w:val="800000"/>
          <w:sz w:val="18"/>
        </w:rPr>
        <w:t xml:space="preserve"> </w:t>
      </w:r>
      <w:proofErr w:type="spellStart"/>
      <w:r w:rsidR="009623AB" w:rsidRPr="008445A8">
        <w:rPr>
          <w:rFonts w:ascii="Tahoma" w:hAnsi="Tahoma" w:cs="Tahoma"/>
          <w:b/>
          <w:color w:val="800000"/>
          <w:sz w:val="18"/>
        </w:rPr>
        <w:t>Regional</w:t>
      </w:r>
      <w:proofErr w:type="spellEnd"/>
      <w:r w:rsidR="00BB19EB">
        <w:rPr>
          <w:rFonts w:ascii="Tahoma" w:hAnsi="Tahoma" w:cs="Tahoma"/>
          <w:b/>
          <w:color w:val="800000"/>
          <w:sz w:val="18"/>
        </w:rPr>
        <w:t xml:space="preserve"> </w:t>
      </w:r>
      <w:proofErr w:type="spellStart"/>
      <w:r w:rsidR="009623AB" w:rsidRPr="008445A8">
        <w:rPr>
          <w:rFonts w:ascii="Tahoma" w:hAnsi="Tahoma" w:cs="Tahoma"/>
          <w:b/>
          <w:color w:val="800000"/>
          <w:sz w:val="18"/>
        </w:rPr>
        <w:t>das</w:t>
      </w:r>
      <w:proofErr w:type="spellEnd"/>
      <w:r w:rsidR="00BB19EB">
        <w:rPr>
          <w:rFonts w:ascii="Tahoma" w:hAnsi="Tahoma" w:cs="Tahoma"/>
          <w:b/>
          <w:color w:val="800000"/>
          <w:sz w:val="18"/>
        </w:rPr>
        <w:t xml:space="preserve"> </w:t>
      </w:r>
      <w:proofErr w:type="spellStart"/>
      <w:r w:rsidR="009623AB" w:rsidRPr="008445A8">
        <w:rPr>
          <w:rFonts w:ascii="Tahoma" w:hAnsi="Tahoma" w:cs="Tahoma"/>
          <w:b/>
          <w:color w:val="800000"/>
          <w:sz w:val="18"/>
        </w:rPr>
        <w:t>Organisações</w:t>
      </w:r>
      <w:proofErr w:type="spellEnd"/>
      <w:r w:rsidR="00BB19EB">
        <w:rPr>
          <w:rFonts w:ascii="Tahoma" w:hAnsi="Tahoma" w:cs="Tahoma"/>
          <w:b/>
          <w:color w:val="800000"/>
          <w:sz w:val="18"/>
        </w:rPr>
        <w:t xml:space="preserve"> </w:t>
      </w:r>
      <w:proofErr w:type="spellStart"/>
      <w:r w:rsidR="009623AB" w:rsidRPr="008445A8">
        <w:rPr>
          <w:rFonts w:ascii="Tahoma" w:hAnsi="Tahoma" w:cs="Tahoma"/>
          <w:b/>
          <w:color w:val="800000"/>
          <w:sz w:val="18"/>
        </w:rPr>
        <w:t>Paisanas</w:t>
      </w:r>
      <w:proofErr w:type="spellEnd"/>
      <w:r w:rsidR="009623AB" w:rsidRPr="008445A8">
        <w:rPr>
          <w:rFonts w:ascii="Tahoma" w:hAnsi="Tahoma" w:cs="Tahoma"/>
          <w:b/>
          <w:color w:val="800000"/>
          <w:sz w:val="18"/>
        </w:rPr>
        <w:t xml:space="preserve"> da </w:t>
      </w:r>
      <w:proofErr w:type="spellStart"/>
      <w:r w:rsidR="009623AB" w:rsidRPr="008445A8">
        <w:rPr>
          <w:rFonts w:ascii="Tahoma" w:hAnsi="Tahoma" w:cs="Tahoma"/>
          <w:b/>
          <w:color w:val="800000"/>
          <w:sz w:val="18"/>
        </w:rPr>
        <w:t>Africa</w:t>
      </w:r>
      <w:proofErr w:type="spellEnd"/>
      <w:r w:rsidR="009623AB" w:rsidRPr="008445A8">
        <w:rPr>
          <w:rFonts w:ascii="Tahoma" w:hAnsi="Tahoma" w:cs="Tahoma"/>
          <w:b/>
          <w:color w:val="800000"/>
          <w:sz w:val="18"/>
        </w:rPr>
        <w:t xml:space="preserve"> Central</w:t>
      </w:r>
    </w:p>
    <w:p w:rsidR="009623AB" w:rsidRPr="008445A8" w:rsidRDefault="00600AD8" w:rsidP="009623AB">
      <w:pPr>
        <w:rPr>
          <w:rFonts w:ascii="Tahoma" w:hAnsi="Tahoma" w:cs="Tahoma"/>
          <w:b/>
          <w:color w:val="800000"/>
          <w:sz w:val="18"/>
        </w:rPr>
      </w:pPr>
      <w:r>
        <w:rPr>
          <w:rFonts w:ascii="Tahoma" w:hAnsi="Tahoma" w:cs="Tahoma"/>
          <w:b/>
          <w:color w:val="800000"/>
          <w:sz w:val="18"/>
        </w:rPr>
        <w:t xml:space="preserve">                                </w:t>
      </w:r>
      <w:proofErr w:type="spellStart"/>
      <w:r w:rsidR="009623AB" w:rsidRPr="008445A8">
        <w:rPr>
          <w:rFonts w:ascii="Tahoma" w:hAnsi="Tahoma" w:cs="Tahoma"/>
          <w:b/>
          <w:color w:val="800000"/>
          <w:sz w:val="18"/>
        </w:rPr>
        <w:t>Plataforma</w:t>
      </w:r>
      <w:proofErr w:type="spellEnd"/>
      <w:r>
        <w:rPr>
          <w:rFonts w:ascii="Tahoma" w:hAnsi="Tahoma" w:cs="Tahoma"/>
          <w:b/>
          <w:color w:val="800000"/>
          <w:sz w:val="18"/>
        </w:rPr>
        <w:t xml:space="preserve"> </w:t>
      </w:r>
      <w:proofErr w:type="spellStart"/>
      <w:r w:rsidR="009623AB" w:rsidRPr="008445A8">
        <w:rPr>
          <w:rFonts w:ascii="Tahoma" w:hAnsi="Tahoma" w:cs="Tahoma"/>
          <w:b/>
          <w:color w:val="800000"/>
          <w:sz w:val="18"/>
        </w:rPr>
        <w:t>Regional</w:t>
      </w:r>
      <w:proofErr w:type="spellEnd"/>
      <w:r w:rsidR="009623AB" w:rsidRPr="008445A8">
        <w:rPr>
          <w:rFonts w:ascii="Tahoma" w:hAnsi="Tahoma" w:cs="Tahoma"/>
          <w:b/>
          <w:color w:val="800000"/>
          <w:sz w:val="18"/>
        </w:rPr>
        <w:t xml:space="preserve"> de </w:t>
      </w:r>
      <w:proofErr w:type="spellStart"/>
      <w:r w:rsidR="009623AB" w:rsidRPr="008445A8">
        <w:rPr>
          <w:rFonts w:ascii="Tahoma" w:hAnsi="Tahoma" w:cs="Tahoma"/>
          <w:b/>
          <w:color w:val="800000"/>
          <w:sz w:val="18"/>
        </w:rPr>
        <w:t>Organizaciones</w:t>
      </w:r>
      <w:proofErr w:type="spellEnd"/>
      <w:r>
        <w:rPr>
          <w:rFonts w:ascii="Tahoma" w:hAnsi="Tahoma" w:cs="Tahoma"/>
          <w:b/>
          <w:color w:val="800000"/>
          <w:sz w:val="18"/>
        </w:rPr>
        <w:t xml:space="preserve"> </w:t>
      </w:r>
      <w:proofErr w:type="spellStart"/>
      <w:r w:rsidR="009623AB" w:rsidRPr="008445A8">
        <w:rPr>
          <w:rFonts w:ascii="Tahoma" w:hAnsi="Tahoma" w:cs="Tahoma"/>
          <w:b/>
          <w:color w:val="800000"/>
          <w:sz w:val="18"/>
        </w:rPr>
        <w:t>Campesinas</w:t>
      </w:r>
      <w:proofErr w:type="spellEnd"/>
      <w:r w:rsidR="009623AB" w:rsidRPr="008445A8">
        <w:rPr>
          <w:rFonts w:ascii="Tahoma" w:hAnsi="Tahoma" w:cs="Tahoma"/>
          <w:b/>
          <w:color w:val="800000"/>
          <w:sz w:val="18"/>
        </w:rPr>
        <w:t xml:space="preserve"> de </w:t>
      </w:r>
      <w:proofErr w:type="spellStart"/>
      <w:r w:rsidR="009623AB" w:rsidRPr="008445A8">
        <w:rPr>
          <w:rFonts w:ascii="Tahoma" w:hAnsi="Tahoma" w:cs="Tahoma"/>
          <w:b/>
          <w:color w:val="800000"/>
          <w:sz w:val="18"/>
        </w:rPr>
        <w:t>África</w:t>
      </w:r>
      <w:proofErr w:type="spellEnd"/>
      <w:r w:rsidR="009623AB" w:rsidRPr="008445A8">
        <w:rPr>
          <w:rFonts w:ascii="Tahoma" w:hAnsi="Tahoma" w:cs="Tahoma"/>
          <w:b/>
          <w:color w:val="800000"/>
          <w:sz w:val="18"/>
        </w:rPr>
        <w:t xml:space="preserve"> Central</w:t>
      </w:r>
    </w:p>
    <w:p w:rsidR="005550F2" w:rsidRPr="008445A8" w:rsidRDefault="00B208FD" w:rsidP="00600AD8">
      <w:pPr>
        <w:jc w:val="center"/>
        <w:rPr>
          <w:rFonts w:ascii="Tahoma" w:hAnsi="Tahoma" w:cs="Tahoma"/>
          <w:b/>
          <w:color w:val="800000"/>
          <w:sz w:val="24"/>
          <w:szCs w:val="24"/>
          <w:lang w:val="es-CR"/>
        </w:rPr>
      </w:pPr>
      <w:r>
        <w:rPr>
          <w:rFonts w:ascii="Tahoma" w:hAnsi="Tahoma" w:cs="Tahoma"/>
          <w:b/>
          <w:bCs/>
          <w:noProof/>
          <w:sz w:val="36"/>
          <w:szCs w:val="36"/>
          <w:u w:val="single"/>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-466725</wp:posOffset>
                </wp:positionH>
                <wp:positionV relativeFrom="paragraph">
                  <wp:posOffset>264159</wp:posOffset>
                </wp:positionV>
                <wp:extent cx="6515100" cy="0"/>
                <wp:effectExtent l="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EF44B7"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20.8pt" to="476.2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" strokecolor="#936" strokeweight="3pt"/>
            </w:pict>
          </mc:Fallback>
        </mc:AlternateContent>
      </w:r>
      <w:r w:rsidR="005550F2" w:rsidRPr="008445A8">
        <w:rPr>
          <w:rFonts w:ascii="Tahoma" w:hAnsi="Tahoma" w:cs="Tahoma"/>
          <w:b/>
          <w:color w:val="800000"/>
          <w:sz w:val="24"/>
          <w:szCs w:val="24"/>
          <w:lang w:val="es-CR"/>
        </w:rPr>
        <w:t xml:space="preserve">C E </w:t>
      </w:r>
      <w:proofErr w:type="spellStart"/>
      <w:r w:rsidR="005550F2" w:rsidRPr="008445A8">
        <w:rPr>
          <w:rFonts w:ascii="Tahoma" w:hAnsi="Tahoma" w:cs="Tahoma"/>
          <w:b/>
          <w:color w:val="800000"/>
          <w:sz w:val="24"/>
          <w:szCs w:val="24"/>
          <w:lang w:val="es-CR"/>
        </w:rPr>
        <w:t>E</w:t>
      </w:r>
      <w:proofErr w:type="spellEnd"/>
      <w:r w:rsidR="005550F2" w:rsidRPr="008445A8">
        <w:rPr>
          <w:rFonts w:ascii="Tahoma" w:hAnsi="Tahoma" w:cs="Tahoma"/>
          <w:b/>
          <w:color w:val="800000"/>
          <w:sz w:val="24"/>
          <w:szCs w:val="24"/>
          <w:lang w:val="es-CR"/>
        </w:rPr>
        <w:t xml:space="preserve"> A C </w:t>
      </w:r>
      <w:r w:rsidR="009623AB" w:rsidRPr="008445A8">
        <w:rPr>
          <w:rFonts w:ascii="Tahoma" w:hAnsi="Tahoma" w:cs="Tahoma"/>
          <w:b/>
          <w:color w:val="800000"/>
          <w:sz w:val="24"/>
          <w:szCs w:val="24"/>
          <w:lang w:val="es-CR"/>
        </w:rPr>
        <w:t>-  C E M A C</w:t>
      </w:r>
    </w:p>
    <w:p w:rsidR="006B2172" w:rsidRDefault="00B208FD" w:rsidP="00791ED6">
      <w:pPr>
        <w:spacing w:after="289" w:line="270" w:lineRule="auto"/>
        <w:rPr>
          <w:rFonts w:ascii="Arial" w:eastAsia="Arial" w:hAnsi="Arial" w:cs="Arial"/>
          <w:i/>
        </w:rPr>
      </w:pPr>
      <w:r>
        <w:rPr>
          <w:rFonts w:ascii="Arial" w:eastAsia="Arial" w:hAnsi="Arial" w:cs="Arial"/>
          <w:i/>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198120</wp:posOffset>
                </wp:positionV>
                <wp:extent cx="5615940" cy="1414780"/>
                <wp:effectExtent l="9525" t="14605" r="13335" b="279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141478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512C28" w:rsidRPr="00365629" w:rsidRDefault="00512C28" w:rsidP="00365629">
                            <w:pPr>
                              <w:tabs>
                                <w:tab w:val="left" w:pos="2948"/>
                              </w:tabs>
                              <w:spacing w:after="0" w:line="240" w:lineRule="auto"/>
                              <w:jc w:val="center"/>
                              <w:rPr>
                                <w:rFonts w:ascii="Arial Narrow" w:eastAsia="Times New Roman" w:hAnsi="Arial Narrow" w:cs="Times New Roman"/>
                                <w:b/>
                                <w:sz w:val="32"/>
                                <w:szCs w:val="24"/>
                                <w:lang w:eastAsia="fr-FR"/>
                              </w:rPr>
                            </w:pPr>
                            <w:r w:rsidRPr="00365629">
                              <w:rPr>
                                <w:rFonts w:ascii="Arial Narrow" w:eastAsia="Times New Roman" w:hAnsi="Arial Narrow" w:cs="Times New Roman"/>
                                <w:b/>
                                <w:sz w:val="32"/>
                                <w:szCs w:val="24"/>
                                <w:lang w:eastAsia="fr-FR"/>
                              </w:rPr>
                              <w:t xml:space="preserve">ATELIER DE RENFORCEMENT DE LA COLLABORATION ET LA CONCERTATION ENTRE LES ORGANISATIONS PAYSANNES ET LA </w:t>
                            </w:r>
                            <w:r>
                              <w:rPr>
                                <w:rFonts w:ascii="Arial Narrow" w:eastAsia="Times New Roman" w:hAnsi="Arial Narrow" w:cs="Times New Roman"/>
                                <w:b/>
                                <w:sz w:val="32"/>
                                <w:szCs w:val="24"/>
                                <w:lang w:eastAsia="fr-FR"/>
                              </w:rPr>
                              <w:t>RECHERCHE</w:t>
                            </w:r>
                            <w:r w:rsidRPr="00365629">
                              <w:rPr>
                                <w:rFonts w:ascii="Arial Narrow" w:eastAsia="Times New Roman" w:hAnsi="Arial Narrow" w:cs="Times New Roman"/>
                                <w:b/>
                                <w:sz w:val="32"/>
                                <w:szCs w:val="24"/>
                                <w:lang w:eastAsia="fr-FR"/>
                              </w:rPr>
                              <w:t xml:space="preserve"> AGRICOLE EN AFRIQUE CENTRALE</w:t>
                            </w:r>
                          </w:p>
                          <w:p w:rsidR="00512C28" w:rsidRDefault="00512C28" w:rsidP="00365629">
                            <w:pPr>
                              <w:jc w:val="center"/>
                              <w:rPr>
                                <w:rFonts w:ascii="Arial Narrow" w:eastAsia="Times New Roman" w:hAnsi="Arial Narrow" w:cs="Times New Roman"/>
                                <w:i/>
                                <w:sz w:val="24"/>
                                <w:szCs w:val="24"/>
                                <w:lang w:eastAsia="fr-FR"/>
                              </w:rPr>
                            </w:pPr>
                          </w:p>
                          <w:p w:rsidR="00512C28" w:rsidRPr="00365629" w:rsidRDefault="00512C28" w:rsidP="00365629">
                            <w:pPr>
                              <w:jc w:val="center"/>
                              <w:rPr>
                                <w:i/>
                              </w:rPr>
                            </w:pPr>
                            <w:r w:rsidRPr="00365629">
                              <w:rPr>
                                <w:rFonts w:ascii="Arial Narrow" w:eastAsia="Times New Roman" w:hAnsi="Arial Narrow" w:cs="Times New Roman"/>
                                <w:i/>
                                <w:sz w:val="24"/>
                                <w:szCs w:val="24"/>
                                <w:lang w:eastAsia="fr-FR"/>
                              </w:rPr>
                              <w:t>Douala, du 26 au 28 juillet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AutoShape 8" o:spid="_x0000_s1026" style="position:absolute;margin-left:22.9pt;margin-top:15.6pt;width:442.2pt;height:1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" fillcolor="#d99594 [1941]" strokecolor="#d99594 [1941]" strokeweight="1pt">
                <v:fill color2="#f2dbdb [661]" angle="135" focus="50%" type="gradient"/>
                <v:shadow on="t" color="#622423 [1605]" opacity=".5" offset="1pt"/>
                <v:textbox>
                  <w:txbxContent>
                    <w:p w:rsidR="00512C28" w:rsidRPr="00365629" w:rsidRDefault="00512C28" w:rsidP="00365629">
                      <w:pPr>
                        <w:tabs>
                          <w:tab w:val="left" w:pos="2948"/>
                        </w:tabs>
                        <w:spacing w:after="0" w:line="240" w:lineRule="auto"/>
                        <w:jc w:val="center"/>
                        <w:rPr>
                          <w:rFonts w:ascii="Arial Narrow" w:eastAsia="Times New Roman" w:hAnsi="Arial Narrow" w:cs="Times New Roman"/>
                          <w:b/>
                          <w:sz w:val="32"/>
                          <w:szCs w:val="24"/>
                          <w:lang w:eastAsia="fr-FR"/>
                        </w:rPr>
                      </w:pPr>
                      <w:r w:rsidRPr="00365629">
                        <w:rPr>
                          <w:rFonts w:ascii="Arial Narrow" w:eastAsia="Times New Roman" w:hAnsi="Arial Narrow" w:cs="Times New Roman"/>
                          <w:b/>
                          <w:sz w:val="32"/>
                          <w:szCs w:val="24"/>
                          <w:lang w:eastAsia="fr-FR"/>
                        </w:rPr>
                        <w:t xml:space="preserve">ATELIER DE RENFORCEMENT DE LA COLLABORATION ET LA CONCERTATION ENTRE LES ORGANISATIONS PAYSANNES ET LA </w:t>
                      </w:r>
                      <w:r>
                        <w:rPr>
                          <w:rFonts w:ascii="Arial Narrow" w:eastAsia="Times New Roman" w:hAnsi="Arial Narrow" w:cs="Times New Roman"/>
                          <w:b/>
                          <w:sz w:val="32"/>
                          <w:szCs w:val="24"/>
                          <w:lang w:eastAsia="fr-FR"/>
                        </w:rPr>
                        <w:t>RECHERCHE</w:t>
                      </w:r>
                      <w:r w:rsidRPr="00365629">
                        <w:rPr>
                          <w:rFonts w:ascii="Arial Narrow" w:eastAsia="Times New Roman" w:hAnsi="Arial Narrow" w:cs="Times New Roman"/>
                          <w:b/>
                          <w:sz w:val="32"/>
                          <w:szCs w:val="24"/>
                          <w:lang w:eastAsia="fr-FR"/>
                        </w:rPr>
                        <w:t xml:space="preserve"> AGRICOLE EN AFRIQUE CENTRALE</w:t>
                      </w:r>
                    </w:p>
                    <w:p w:rsidR="00512C28" w:rsidRDefault="00512C28" w:rsidP="00365629">
                      <w:pPr>
                        <w:jc w:val="center"/>
                        <w:rPr>
                          <w:rFonts w:ascii="Arial Narrow" w:eastAsia="Times New Roman" w:hAnsi="Arial Narrow" w:cs="Times New Roman"/>
                          <w:i/>
                          <w:sz w:val="24"/>
                          <w:szCs w:val="24"/>
                          <w:lang w:eastAsia="fr-FR"/>
                        </w:rPr>
                      </w:pPr>
                    </w:p>
                    <w:p w:rsidR="00512C28" w:rsidRPr="00365629" w:rsidRDefault="00512C28" w:rsidP="00365629">
                      <w:pPr>
                        <w:jc w:val="center"/>
                        <w:rPr>
                          <w:i/>
                        </w:rPr>
                      </w:pPr>
                      <w:r w:rsidRPr="00365629">
                        <w:rPr>
                          <w:rFonts w:ascii="Arial Narrow" w:eastAsia="Times New Roman" w:hAnsi="Arial Narrow" w:cs="Times New Roman"/>
                          <w:i/>
                          <w:sz w:val="24"/>
                          <w:szCs w:val="24"/>
                          <w:lang w:eastAsia="fr-FR"/>
                        </w:rPr>
                        <w:t>Douala, du 26 au 28 juillet 2017</w:t>
                      </w:r>
                    </w:p>
                  </w:txbxContent>
                </v:textbox>
              </v:roundrect>
            </w:pict>
          </mc:Fallback>
        </mc:AlternateContent>
      </w:r>
    </w:p>
    <w:p w:rsidR="006B2172" w:rsidRDefault="006B2172" w:rsidP="00791ED6">
      <w:pPr>
        <w:spacing w:after="289" w:line="270" w:lineRule="auto"/>
        <w:rPr>
          <w:rFonts w:ascii="Arial" w:eastAsia="Arial" w:hAnsi="Arial" w:cs="Arial"/>
          <w:i/>
        </w:rPr>
      </w:pPr>
    </w:p>
    <w:p w:rsidR="006B2172" w:rsidRDefault="006B2172" w:rsidP="00791ED6">
      <w:pPr>
        <w:spacing w:after="289" w:line="270" w:lineRule="auto"/>
        <w:rPr>
          <w:rFonts w:ascii="Arial" w:eastAsia="Arial" w:hAnsi="Arial" w:cs="Arial"/>
          <w:i/>
        </w:rPr>
      </w:pPr>
    </w:p>
    <w:p w:rsidR="00365629" w:rsidRDefault="00365629" w:rsidP="00791ED6">
      <w:pPr>
        <w:spacing w:after="289" w:line="270" w:lineRule="auto"/>
        <w:rPr>
          <w:rFonts w:ascii="Arial" w:eastAsia="Arial" w:hAnsi="Arial" w:cs="Arial"/>
          <w:i/>
        </w:rPr>
      </w:pPr>
    </w:p>
    <w:p w:rsidR="00365629" w:rsidRDefault="00365629" w:rsidP="00791ED6">
      <w:pPr>
        <w:spacing w:after="289" w:line="270" w:lineRule="auto"/>
        <w:rPr>
          <w:rFonts w:ascii="Arial" w:eastAsia="Arial" w:hAnsi="Arial" w:cs="Arial"/>
          <w:i/>
        </w:rPr>
      </w:pPr>
    </w:p>
    <w:p w:rsidR="00365629" w:rsidRDefault="00365629" w:rsidP="00D41976">
      <w:pPr>
        <w:spacing w:after="289" w:line="270" w:lineRule="auto"/>
        <w:jc w:val="center"/>
        <w:rPr>
          <w:rFonts w:ascii="Arial" w:eastAsia="Arial" w:hAnsi="Arial" w:cs="Arial"/>
          <w:i/>
        </w:rPr>
      </w:pPr>
      <w:r>
        <w:rPr>
          <w:rFonts w:ascii="Arial" w:eastAsia="Arial" w:hAnsi="Arial" w:cs="Arial"/>
          <w:i/>
        </w:rPr>
        <w:t>Rapport</w:t>
      </w:r>
    </w:p>
    <w:p w:rsidR="00365629" w:rsidRDefault="00D41976" w:rsidP="00791ED6">
      <w:pPr>
        <w:spacing w:after="289" w:line="270" w:lineRule="auto"/>
        <w:rPr>
          <w:rFonts w:ascii="Arial" w:eastAsia="Arial" w:hAnsi="Arial" w:cs="Arial"/>
          <w:i/>
        </w:rPr>
      </w:pPr>
      <w:r>
        <w:rPr>
          <w:rFonts w:ascii="Arial" w:eastAsia="Arial" w:hAnsi="Arial" w:cs="Arial"/>
          <w:i/>
          <w:noProof/>
          <w:lang w:val="en-GB" w:eastAsia="en-GB"/>
        </w:rPr>
        <w:drawing>
          <wp:inline distT="0" distB="0" distL="0" distR="0">
            <wp:extent cx="5760720" cy="3242416"/>
            <wp:effectExtent l="19050" t="0" r="0" b="0"/>
            <wp:docPr id="1" name="Image 1" descr="E:\Documents\PROPAC 1\Ateliers\2017 07 27 Atelier OP-recherche\Photo\20374222_1608787572499309_25030429734387116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PROPAC 1\Ateliers\2017 07 27 Atelier OP-recherche\Photo\20374222_1608787572499309_2503042973438711674_n.jpg"/>
                    <pic:cNvPicPr>
                      <a:picLocks noChangeAspect="1" noChangeArrowheads="1"/>
                    </pic:cNvPicPr>
                  </pic:nvPicPr>
                  <pic:blipFill>
                    <a:blip r:embed="rId8"/>
                    <a:srcRect/>
                    <a:stretch>
                      <a:fillRect/>
                    </a:stretch>
                  </pic:blipFill>
                  <pic:spPr bwMode="auto">
                    <a:xfrm>
                      <a:off x="0" y="0"/>
                      <a:ext cx="5760720" cy="3242416"/>
                    </a:xfrm>
                    <a:prstGeom prst="rect">
                      <a:avLst/>
                    </a:prstGeom>
                    <a:noFill/>
                    <a:ln w="9525">
                      <a:noFill/>
                      <a:miter lim="800000"/>
                      <a:headEnd/>
                      <a:tailEnd/>
                    </a:ln>
                  </pic:spPr>
                </pic:pic>
              </a:graphicData>
            </a:graphic>
          </wp:inline>
        </w:drawing>
      </w:r>
    </w:p>
    <w:p w:rsidR="00365629" w:rsidRDefault="00365629" w:rsidP="00791ED6">
      <w:pPr>
        <w:spacing w:after="289" w:line="270" w:lineRule="auto"/>
        <w:rPr>
          <w:rFonts w:ascii="Arial" w:eastAsia="Arial" w:hAnsi="Arial" w:cs="Arial"/>
          <w:i/>
        </w:rPr>
      </w:pPr>
    </w:p>
    <w:p w:rsidR="00365629" w:rsidRDefault="00365629" w:rsidP="00791ED6">
      <w:pPr>
        <w:spacing w:after="289" w:line="270" w:lineRule="auto"/>
        <w:rPr>
          <w:rFonts w:ascii="Arial" w:eastAsia="Arial" w:hAnsi="Arial" w:cs="Arial"/>
          <w:i/>
        </w:rPr>
      </w:pPr>
    </w:p>
    <w:p w:rsidR="00365629" w:rsidRDefault="00365629" w:rsidP="00365629">
      <w:pPr>
        <w:spacing w:after="289" w:line="270" w:lineRule="auto"/>
        <w:jc w:val="center"/>
        <w:rPr>
          <w:rFonts w:ascii="Arial" w:eastAsia="Arial" w:hAnsi="Arial" w:cs="Arial"/>
          <w:i/>
        </w:rPr>
        <w:sectPr w:rsidR="00365629" w:rsidSect="00F91D43">
          <w:footerReference w:type="default" r:id="rId9"/>
          <w:footerReference w:type="first" r:id="rId10"/>
          <w:pgSz w:w="11906" w:h="16838"/>
          <w:pgMar w:top="1417" w:right="1417" w:bottom="1417" w:left="1417" w:header="708" w:footer="708" w:gutter="0"/>
          <w:pgNumType w:start="1"/>
          <w:cols w:space="708"/>
          <w:titlePg/>
          <w:docGrid w:linePitch="360"/>
        </w:sectPr>
      </w:pPr>
      <w:r>
        <w:rPr>
          <w:rFonts w:ascii="Arial" w:eastAsia="Arial" w:hAnsi="Arial" w:cs="Arial"/>
          <w:i/>
        </w:rPr>
        <w:t>Juillet 2017</w:t>
      </w:r>
    </w:p>
    <w:sdt>
      <w:sdtPr>
        <w:rPr>
          <w:rFonts w:ascii="Times New Roman" w:eastAsiaTheme="minorHAnsi" w:hAnsi="Times New Roman" w:cs="Times New Roman"/>
          <w:b w:val="0"/>
          <w:bCs w:val="0"/>
          <w:color w:val="auto"/>
          <w:sz w:val="24"/>
          <w:szCs w:val="22"/>
        </w:rPr>
        <w:id w:val="10268658"/>
        <w:docPartObj>
          <w:docPartGallery w:val="Table of Contents"/>
          <w:docPartUnique/>
        </w:docPartObj>
      </w:sdtPr>
      <w:sdtEndPr>
        <w:rPr>
          <w:rFonts w:asciiTheme="minorHAnsi" w:hAnsiTheme="minorHAnsi" w:cstheme="minorBidi"/>
          <w:sz w:val="22"/>
        </w:rPr>
      </w:sdtEndPr>
      <w:sdtContent>
        <w:p w:rsidR="00936642" w:rsidRPr="00936642" w:rsidRDefault="00936642" w:rsidP="00936642">
          <w:pPr>
            <w:pStyle w:val="TOCHeading"/>
            <w:jc w:val="center"/>
            <w:rPr>
              <w:rFonts w:ascii="Times New Roman" w:hAnsi="Times New Roman" w:cs="Times New Roman"/>
              <w:color w:val="auto"/>
              <w:sz w:val="24"/>
            </w:rPr>
          </w:pPr>
          <w:r w:rsidRPr="00936642">
            <w:rPr>
              <w:rFonts w:ascii="Times New Roman" w:hAnsi="Times New Roman" w:cs="Times New Roman"/>
              <w:color w:val="auto"/>
              <w:sz w:val="24"/>
            </w:rPr>
            <w:t>TABLE DES MATIERES</w:t>
          </w:r>
        </w:p>
        <w:p w:rsidR="00936642" w:rsidRDefault="00936642">
          <w:pPr>
            <w:pStyle w:val="TOC1"/>
            <w:rPr>
              <w:rFonts w:asciiTheme="minorHAnsi" w:eastAsiaTheme="minorEastAsia" w:hAnsiTheme="minorHAnsi" w:cstheme="minorBidi"/>
              <w:b w:val="0"/>
              <w:lang w:eastAsia="fr-FR"/>
            </w:rPr>
          </w:pPr>
          <w:r>
            <w:fldChar w:fldCharType="begin"/>
          </w:r>
          <w:r>
            <w:instrText xml:space="preserve"> TOC \o "1-3" \h \z \u </w:instrText>
          </w:r>
          <w:r>
            <w:fldChar w:fldCharType="separate"/>
          </w:r>
          <w:hyperlink w:anchor="_Toc489616876" w:history="1">
            <w:r w:rsidRPr="001D2D7C">
              <w:rPr>
                <w:rStyle w:val="Hyperlink"/>
                <w:rFonts w:eastAsia="Arial"/>
              </w:rPr>
              <w:t>INTRODUCTION</w:t>
            </w:r>
            <w:r>
              <w:rPr>
                <w:webHidden/>
              </w:rPr>
              <w:tab/>
            </w:r>
            <w:r>
              <w:rPr>
                <w:webHidden/>
              </w:rPr>
              <w:fldChar w:fldCharType="begin"/>
            </w:r>
            <w:r>
              <w:rPr>
                <w:webHidden/>
              </w:rPr>
              <w:instrText xml:space="preserve"> PAGEREF _Toc489616876 \h </w:instrText>
            </w:r>
            <w:r>
              <w:rPr>
                <w:webHidden/>
              </w:rPr>
            </w:r>
            <w:r>
              <w:rPr>
                <w:webHidden/>
              </w:rPr>
              <w:fldChar w:fldCharType="separate"/>
            </w:r>
            <w:r>
              <w:rPr>
                <w:webHidden/>
              </w:rPr>
              <w:t>2</w:t>
            </w:r>
            <w:r>
              <w:rPr>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877" w:history="1">
            <w:r w:rsidR="00936642" w:rsidRPr="001D2D7C">
              <w:rPr>
                <w:rStyle w:val="Hyperlink"/>
              </w:rPr>
              <w:t>SESSION D'OUVERTURE</w:t>
            </w:r>
            <w:r w:rsidR="00936642">
              <w:rPr>
                <w:webHidden/>
              </w:rPr>
              <w:tab/>
            </w:r>
            <w:r w:rsidR="00936642">
              <w:rPr>
                <w:webHidden/>
              </w:rPr>
              <w:fldChar w:fldCharType="begin"/>
            </w:r>
            <w:r w:rsidR="00936642">
              <w:rPr>
                <w:webHidden/>
              </w:rPr>
              <w:instrText xml:space="preserve"> PAGEREF _Toc489616877 \h </w:instrText>
            </w:r>
            <w:r w:rsidR="00936642">
              <w:rPr>
                <w:webHidden/>
              </w:rPr>
            </w:r>
            <w:r w:rsidR="00936642">
              <w:rPr>
                <w:webHidden/>
              </w:rPr>
              <w:fldChar w:fldCharType="separate"/>
            </w:r>
            <w:r w:rsidR="00936642">
              <w:rPr>
                <w:webHidden/>
              </w:rPr>
              <w:t>2</w:t>
            </w:r>
            <w:r w:rsidR="00936642">
              <w:rPr>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878" w:history="1">
            <w:r w:rsidR="00936642" w:rsidRPr="001D2D7C">
              <w:rPr>
                <w:rStyle w:val="Hyperlink"/>
                <w:lang w:eastAsia="fr-FR"/>
              </w:rPr>
              <w:t xml:space="preserve">SEQUENCE 1 : </w:t>
            </w:r>
            <w:r w:rsidR="00936642" w:rsidRPr="001D2D7C">
              <w:rPr>
                <w:rStyle w:val="Hyperlink"/>
                <w:rFonts w:eastAsia="Times New Roman"/>
                <w:lang w:eastAsia="fr-FR"/>
              </w:rPr>
              <w:t>RAPPEL HISTORIQUE DU PROCESSUS CAADP/PDDAA : PRESENTATION ET DISCUSSIONS</w:t>
            </w:r>
            <w:r w:rsidR="00936642">
              <w:rPr>
                <w:webHidden/>
              </w:rPr>
              <w:tab/>
            </w:r>
            <w:r w:rsidR="00936642">
              <w:rPr>
                <w:webHidden/>
              </w:rPr>
              <w:fldChar w:fldCharType="begin"/>
            </w:r>
            <w:r w:rsidR="00936642">
              <w:rPr>
                <w:webHidden/>
              </w:rPr>
              <w:instrText xml:space="preserve"> PAGEREF _Toc489616878 \h </w:instrText>
            </w:r>
            <w:r w:rsidR="00936642">
              <w:rPr>
                <w:webHidden/>
              </w:rPr>
            </w:r>
            <w:r w:rsidR="00936642">
              <w:rPr>
                <w:webHidden/>
              </w:rPr>
              <w:fldChar w:fldCharType="separate"/>
            </w:r>
            <w:r w:rsidR="00936642">
              <w:rPr>
                <w:webHidden/>
              </w:rPr>
              <w:t>3</w:t>
            </w:r>
            <w:r w:rsidR="00936642">
              <w:rPr>
                <w:webHidden/>
              </w:rPr>
              <w:fldChar w:fldCharType="end"/>
            </w:r>
          </w:hyperlink>
        </w:p>
        <w:p w:rsidR="00936642" w:rsidRDefault="002F3C68">
          <w:pPr>
            <w:pStyle w:val="TOC2"/>
            <w:tabs>
              <w:tab w:val="left" w:pos="660"/>
              <w:tab w:val="right" w:leader="dot" w:pos="9062"/>
            </w:tabs>
            <w:rPr>
              <w:noProof/>
            </w:rPr>
          </w:pPr>
          <w:hyperlink w:anchor="_Toc489616879" w:history="1">
            <w:r w:rsidR="00936642" w:rsidRPr="001D2D7C">
              <w:rPr>
                <w:rStyle w:val="Hyperlink"/>
                <w:rFonts w:ascii="Times New Roman" w:eastAsia="Times New Roman" w:hAnsi="Times New Roman" w:cs="Times New Roman"/>
                <w:noProof/>
                <w:lang w:eastAsia="fr-FR"/>
              </w:rPr>
              <w:t>I.</w:t>
            </w:r>
            <w:r w:rsidR="00936642">
              <w:rPr>
                <w:noProof/>
              </w:rPr>
              <w:tab/>
            </w:r>
            <w:r w:rsidR="00936642" w:rsidRPr="001D2D7C">
              <w:rPr>
                <w:rStyle w:val="Hyperlink"/>
                <w:rFonts w:ascii="Times New Roman" w:eastAsia="Times New Roman" w:hAnsi="Times New Roman" w:cs="Times New Roman"/>
                <w:noProof/>
                <w:lang w:eastAsia="fr-FR"/>
              </w:rPr>
              <w:t>Bref rappel historique du contexte agricole et en Afrique Centrale</w:t>
            </w:r>
            <w:r w:rsidR="00936642">
              <w:rPr>
                <w:noProof/>
                <w:webHidden/>
              </w:rPr>
              <w:tab/>
            </w:r>
            <w:r w:rsidR="00936642">
              <w:rPr>
                <w:noProof/>
                <w:webHidden/>
              </w:rPr>
              <w:fldChar w:fldCharType="begin"/>
            </w:r>
            <w:r w:rsidR="00936642">
              <w:rPr>
                <w:noProof/>
                <w:webHidden/>
              </w:rPr>
              <w:instrText xml:space="preserve"> PAGEREF _Toc489616879 \h </w:instrText>
            </w:r>
            <w:r w:rsidR="00936642">
              <w:rPr>
                <w:noProof/>
                <w:webHidden/>
              </w:rPr>
            </w:r>
            <w:r w:rsidR="00936642">
              <w:rPr>
                <w:noProof/>
                <w:webHidden/>
              </w:rPr>
              <w:fldChar w:fldCharType="separate"/>
            </w:r>
            <w:r w:rsidR="00936642">
              <w:rPr>
                <w:noProof/>
                <w:webHidden/>
              </w:rPr>
              <w:t>3</w:t>
            </w:r>
            <w:r w:rsidR="00936642">
              <w:rPr>
                <w:noProof/>
                <w:webHidden/>
              </w:rPr>
              <w:fldChar w:fldCharType="end"/>
            </w:r>
          </w:hyperlink>
        </w:p>
        <w:p w:rsidR="00936642" w:rsidRDefault="002F3C68">
          <w:pPr>
            <w:pStyle w:val="TOC2"/>
            <w:tabs>
              <w:tab w:val="left" w:pos="660"/>
              <w:tab w:val="right" w:leader="dot" w:pos="9062"/>
            </w:tabs>
            <w:rPr>
              <w:noProof/>
            </w:rPr>
          </w:pPr>
          <w:hyperlink w:anchor="_Toc489616880" w:history="1">
            <w:r w:rsidR="00936642" w:rsidRPr="001D2D7C">
              <w:rPr>
                <w:rStyle w:val="Hyperlink"/>
                <w:rFonts w:ascii="Times New Roman" w:eastAsia="Times New Roman" w:hAnsi="Times New Roman" w:cs="Times New Roman"/>
                <w:noProof/>
                <w:lang w:eastAsia="fr-FR"/>
              </w:rPr>
              <w:t>II.</w:t>
            </w:r>
            <w:r w:rsidR="00936642">
              <w:rPr>
                <w:noProof/>
              </w:rPr>
              <w:tab/>
            </w:r>
            <w:r w:rsidR="00936642" w:rsidRPr="001D2D7C">
              <w:rPr>
                <w:rStyle w:val="Hyperlink"/>
                <w:rFonts w:ascii="Times New Roman" w:eastAsia="Times New Roman" w:hAnsi="Times New Roman" w:cs="Times New Roman"/>
                <w:noProof/>
                <w:lang w:eastAsia="fr-FR"/>
              </w:rPr>
              <w:t>Le processus CAADP/PDDAA/RECS et les engagements et Déclarations de Maputo/Malabo</w:t>
            </w:r>
            <w:r w:rsidR="00936642">
              <w:rPr>
                <w:noProof/>
                <w:webHidden/>
              </w:rPr>
              <w:tab/>
            </w:r>
            <w:r w:rsidR="00936642">
              <w:rPr>
                <w:noProof/>
                <w:webHidden/>
              </w:rPr>
              <w:fldChar w:fldCharType="begin"/>
            </w:r>
            <w:r w:rsidR="00936642">
              <w:rPr>
                <w:noProof/>
                <w:webHidden/>
              </w:rPr>
              <w:instrText xml:space="preserve"> PAGEREF _Toc489616880 \h </w:instrText>
            </w:r>
            <w:r w:rsidR="00936642">
              <w:rPr>
                <w:noProof/>
                <w:webHidden/>
              </w:rPr>
            </w:r>
            <w:r w:rsidR="00936642">
              <w:rPr>
                <w:noProof/>
                <w:webHidden/>
              </w:rPr>
              <w:fldChar w:fldCharType="separate"/>
            </w:r>
            <w:r w:rsidR="00936642">
              <w:rPr>
                <w:noProof/>
                <w:webHidden/>
              </w:rPr>
              <w:t>4</w:t>
            </w:r>
            <w:r w:rsidR="00936642">
              <w:rPr>
                <w:noProof/>
                <w:webHidden/>
              </w:rPr>
              <w:fldChar w:fldCharType="end"/>
            </w:r>
          </w:hyperlink>
        </w:p>
        <w:p w:rsidR="00936642" w:rsidRDefault="002F3C68">
          <w:pPr>
            <w:pStyle w:val="TOC2"/>
            <w:tabs>
              <w:tab w:val="left" w:pos="880"/>
              <w:tab w:val="right" w:leader="dot" w:pos="9062"/>
            </w:tabs>
            <w:rPr>
              <w:noProof/>
            </w:rPr>
          </w:pPr>
          <w:hyperlink w:anchor="_Toc489616881" w:history="1">
            <w:r w:rsidR="00936642" w:rsidRPr="001D2D7C">
              <w:rPr>
                <w:rStyle w:val="Hyperlink"/>
                <w:rFonts w:ascii="Times New Roman" w:eastAsia="Times New Roman" w:hAnsi="Times New Roman" w:cs="Times New Roman"/>
                <w:noProof/>
                <w:lang w:eastAsia="fr-FR"/>
              </w:rPr>
              <w:t>III.</w:t>
            </w:r>
            <w:r w:rsidR="00936642">
              <w:rPr>
                <w:noProof/>
              </w:rPr>
              <w:tab/>
            </w:r>
            <w:r w:rsidR="00936642" w:rsidRPr="001D2D7C">
              <w:rPr>
                <w:rStyle w:val="Hyperlink"/>
                <w:rFonts w:ascii="Times New Roman" w:eastAsia="Times New Roman" w:hAnsi="Times New Roman" w:cs="Times New Roman"/>
                <w:noProof/>
                <w:lang w:eastAsia="fr-FR"/>
              </w:rPr>
              <w:t>Résultats du PDDAA sous la déclaration de Maputo</w:t>
            </w:r>
            <w:r w:rsidR="00936642">
              <w:rPr>
                <w:noProof/>
                <w:webHidden/>
              </w:rPr>
              <w:tab/>
            </w:r>
            <w:r w:rsidR="00936642">
              <w:rPr>
                <w:noProof/>
                <w:webHidden/>
              </w:rPr>
              <w:fldChar w:fldCharType="begin"/>
            </w:r>
            <w:r w:rsidR="00936642">
              <w:rPr>
                <w:noProof/>
                <w:webHidden/>
              </w:rPr>
              <w:instrText xml:space="preserve"> PAGEREF _Toc489616881 \h </w:instrText>
            </w:r>
            <w:r w:rsidR="00936642">
              <w:rPr>
                <w:noProof/>
                <w:webHidden/>
              </w:rPr>
            </w:r>
            <w:r w:rsidR="00936642">
              <w:rPr>
                <w:noProof/>
                <w:webHidden/>
              </w:rPr>
              <w:fldChar w:fldCharType="separate"/>
            </w:r>
            <w:r w:rsidR="00936642">
              <w:rPr>
                <w:noProof/>
                <w:webHidden/>
              </w:rPr>
              <w:t>4</w:t>
            </w:r>
            <w:r w:rsidR="00936642">
              <w:rPr>
                <w:noProof/>
                <w:webHidden/>
              </w:rPr>
              <w:fldChar w:fldCharType="end"/>
            </w:r>
          </w:hyperlink>
        </w:p>
        <w:p w:rsidR="00936642" w:rsidRDefault="002F3C68">
          <w:pPr>
            <w:pStyle w:val="TOC2"/>
            <w:tabs>
              <w:tab w:val="left" w:pos="880"/>
              <w:tab w:val="right" w:leader="dot" w:pos="9062"/>
            </w:tabs>
            <w:rPr>
              <w:noProof/>
            </w:rPr>
          </w:pPr>
          <w:hyperlink w:anchor="_Toc489616882" w:history="1">
            <w:r w:rsidR="00936642" w:rsidRPr="001D2D7C">
              <w:rPr>
                <w:rStyle w:val="Hyperlink"/>
                <w:rFonts w:ascii="Times New Roman" w:eastAsia="Times New Roman" w:hAnsi="Times New Roman" w:cs="Times New Roman"/>
                <w:noProof/>
                <w:lang w:eastAsia="fr-FR"/>
              </w:rPr>
              <w:t>IV.</w:t>
            </w:r>
            <w:r w:rsidR="00936642">
              <w:rPr>
                <w:noProof/>
              </w:rPr>
              <w:tab/>
            </w:r>
            <w:r w:rsidR="00936642" w:rsidRPr="001D2D7C">
              <w:rPr>
                <w:rStyle w:val="Hyperlink"/>
                <w:rFonts w:ascii="Times New Roman" w:eastAsia="Times New Roman" w:hAnsi="Times New Roman" w:cs="Times New Roman"/>
                <w:noProof/>
                <w:lang w:eastAsia="fr-FR"/>
              </w:rPr>
              <w:t>Processus PDDAA sous la déclaration de Malabo</w:t>
            </w:r>
            <w:r w:rsidR="00936642">
              <w:rPr>
                <w:noProof/>
                <w:webHidden/>
              </w:rPr>
              <w:tab/>
            </w:r>
            <w:r w:rsidR="00936642">
              <w:rPr>
                <w:noProof/>
                <w:webHidden/>
              </w:rPr>
              <w:fldChar w:fldCharType="begin"/>
            </w:r>
            <w:r w:rsidR="00936642">
              <w:rPr>
                <w:noProof/>
                <w:webHidden/>
              </w:rPr>
              <w:instrText xml:space="preserve"> PAGEREF _Toc489616882 \h </w:instrText>
            </w:r>
            <w:r w:rsidR="00936642">
              <w:rPr>
                <w:noProof/>
                <w:webHidden/>
              </w:rPr>
            </w:r>
            <w:r w:rsidR="00936642">
              <w:rPr>
                <w:noProof/>
                <w:webHidden/>
              </w:rPr>
              <w:fldChar w:fldCharType="separate"/>
            </w:r>
            <w:r w:rsidR="00936642">
              <w:rPr>
                <w:noProof/>
                <w:webHidden/>
              </w:rPr>
              <w:t>5</w:t>
            </w:r>
            <w:r w:rsidR="00936642">
              <w:rPr>
                <w:noProof/>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883" w:history="1">
            <w:r w:rsidR="00936642" w:rsidRPr="001D2D7C">
              <w:rPr>
                <w:rStyle w:val="Hyperlink"/>
                <w:lang w:eastAsia="fr-FR"/>
              </w:rPr>
              <w:t>SEQUENCE 2 : LE PROGRAMME REGIONAL D’INVESTISSEMENTS POUR L’AGRICULTURE, LA SECURITE ALIMENTAIRE ET NUTRITIONNELLE (PRIASAN) EN AFRIQUE CENTRALE : PRESENTATION ET DISCUSSIONS</w:t>
            </w:r>
            <w:r w:rsidR="00936642">
              <w:rPr>
                <w:webHidden/>
              </w:rPr>
              <w:tab/>
            </w:r>
            <w:r w:rsidR="00936642">
              <w:rPr>
                <w:webHidden/>
              </w:rPr>
              <w:fldChar w:fldCharType="begin"/>
            </w:r>
            <w:r w:rsidR="00936642">
              <w:rPr>
                <w:webHidden/>
              </w:rPr>
              <w:instrText xml:space="preserve"> PAGEREF _Toc489616883 \h </w:instrText>
            </w:r>
            <w:r w:rsidR="00936642">
              <w:rPr>
                <w:webHidden/>
              </w:rPr>
            </w:r>
            <w:r w:rsidR="00936642">
              <w:rPr>
                <w:webHidden/>
              </w:rPr>
              <w:fldChar w:fldCharType="separate"/>
            </w:r>
            <w:r w:rsidR="00936642">
              <w:rPr>
                <w:webHidden/>
              </w:rPr>
              <w:t>7</w:t>
            </w:r>
            <w:r w:rsidR="00936642">
              <w:rPr>
                <w:webHidden/>
              </w:rPr>
              <w:fldChar w:fldCharType="end"/>
            </w:r>
          </w:hyperlink>
        </w:p>
        <w:p w:rsidR="00936642" w:rsidRDefault="002F3C68">
          <w:pPr>
            <w:pStyle w:val="TOC2"/>
            <w:tabs>
              <w:tab w:val="right" w:leader="dot" w:pos="9062"/>
            </w:tabs>
            <w:rPr>
              <w:noProof/>
            </w:rPr>
          </w:pPr>
          <w:hyperlink w:anchor="_Toc489616884" w:history="1">
            <w:r w:rsidR="00936642" w:rsidRPr="001D2D7C">
              <w:rPr>
                <w:rStyle w:val="Hyperlink"/>
                <w:rFonts w:ascii="Times New Roman" w:hAnsi="Times New Roman" w:cs="Times New Roman"/>
                <w:noProof/>
              </w:rPr>
              <w:t>I. Le PRIASAN en Afrique Centrale</w:t>
            </w:r>
            <w:r w:rsidR="00936642">
              <w:rPr>
                <w:noProof/>
                <w:webHidden/>
              </w:rPr>
              <w:tab/>
            </w:r>
            <w:r w:rsidR="00936642">
              <w:rPr>
                <w:noProof/>
                <w:webHidden/>
              </w:rPr>
              <w:fldChar w:fldCharType="begin"/>
            </w:r>
            <w:r w:rsidR="00936642">
              <w:rPr>
                <w:noProof/>
                <w:webHidden/>
              </w:rPr>
              <w:instrText xml:space="preserve"> PAGEREF _Toc489616884 \h </w:instrText>
            </w:r>
            <w:r w:rsidR="00936642">
              <w:rPr>
                <w:noProof/>
                <w:webHidden/>
              </w:rPr>
            </w:r>
            <w:r w:rsidR="00936642">
              <w:rPr>
                <w:noProof/>
                <w:webHidden/>
              </w:rPr>
              <w:fldChar w:fldCharType="separate"/>
            </w:r>
            <w:r w:rsidR="00936642">
              <w:rPr>
                <w:noProof/>
                <w:webHidden/>
              </w:rPr>
              <w:t>7</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85" w:history="1">
            <w:r w:rsidR="00936642" w:rsidRPr="001D2D7C">
              <w:rPr>
                <w:rStyle w:val="Hyperlink"/>
                <w:rFonts w:ascii="Times New Roman" w:hAnsi="Times New Roman" w:cs="Times New Roman"/>
                <w:i/>
                <w:noProof/>
              </w:rPr>
              <w:t>1.</w:t>
            </w:r>
            <w:r w:rsidR="00936642">
              <w:rPr>
                <w:noProof/>
              </w:rPr>
              <w:tab/>
            </w:r>
            <w:r w:rsidR="00936642" w:rsidRPr="001D2D7C">
              <w:rPr>
                <w:rStyle w:val="Hyperlink"/>
                <w:rFonts w:ascii="Times New Roman" w:hAnsi="Times New Roman" w:cs="Times New Roman"/>
                <w:i/>
                <w:noProof/>
              </w:rPr>
              <w:t>L'Afrique Centrale : complexité, atouts et défis</w:t>
            </w:r>
            <w:r w:rsidR="00936642">
              <w:rPr>
                <w:noProof/>
                <w:webHidden/>
              </w:rPr>
              <w:tab/>
            </w:r>
            <w:r w:rsidR="00936642">
              <w:rPr>
                <w:noProof/>
                <w:webHidden/>
              </w:rPr>
              <w:fldChar w:fldCharType="begin"/>
            </w:r>
            <w:r w:rsidR="00936642">
              <w:rPr>
                <w:noProof/>
                <w:webHidden/>
              </w:rPr>
              <w:instrText xml:space="preserve"> PAGEREF _Toc489616885 \h </w:instrText>
            </w:r>
            <w:r w:rsidR="00936642">
              <w:rPr>
                <w:noProof/>
                <w:webHidden/>
              </w:rPr>
            </w:r>
            <w:r w:rsidR="00936642">
              <w:rPr>
                <w:noProof/>
                <w:webHidden/>
              </w:rPr>
              <w:fldChar w:fldCharType="separate"/>
            </w:r>
            <w:r w:rsidR="00936642">
              <w:rPr>
                <w:noProof/>
                <w:webHidden/>
              </w:rPr>
              <w:t>7</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86" w:history="1">
            <w:r w:rsidR="00936642" w:rsidRPr="001D2D7C">
              <w:rPr>
                <w:rStyle w:val="Hyperlink"/>
                <w:rFonts w:ascii="Times New Roman" w:hAnsi="Times New Roman" w:cs="Times New Roman"/>
                <w:i/>
                <w:noProof/>
              </w:rPr>
              <w:t>2.</w:t>
            </w:r>
            <w:r w:rsidR="00936642">
              <w:rPr>
                <w:noProof/>
              </w:rPr>
              <w:tab/>
            </w:r>
            <w:r w:rsidR="00936642" w:rsidRPr="001D2D7C">
              <w:rPr>
                <w:rStyle w:val="Hyperlink"/>
                <w:rFonts w:ascii="Times New Roman" w:hAnsi="Times New Roman" w:cs="Times New Roman"/>
                <w:i/>
                <w:noProof/>
              </w:rPr>
              <w:t>La Politique Agricole Commune (PAC) de la CEEAC</w:t>
            </w:r>
            <w:r w:rsidR="00936642">
              <w:rPr>
                <w:noProof/>
                <w:webHidden/>
              </w:rPr>
              <w:tab/>
            </w:r>
            <w:r w:rsidR="00936642">
              <w:rPr>
                <w:noProof/>
                <w:webHidden/>
              </w:rPr>
              <w:fldChar w:fldCharType="begin"/>
            </w:r>
            <w:r w:rsidR="00936642">
              <w:rPr>
                <w:noProof/>
                <w:webHidden/>
              </w:rPr>
              <w:instrText xml:space="preserve"> PAGEREF _Toc489616886 \h </w:instrText>
            </w:r>
            <w:r w:rsidR="00936642">
              <w:rPr>
                <w:noProof/>
                <w:webHidden/>
              </w:rPr>
            </w:r>
            <w:r w:rsidR="00936642">
              <w:rPr>
                <w:noProof/>
                <w:webHidden/>
              </w:rPr>
              <w:fldChar w:fldCharType="separate"/>
            </w:r>
            <w:r w:rsidR="00936642">
              <w:rPr>
                <w:noProof/>
                <w:webHidden/>
              </w:rPr>
              <w:t>7</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87" w:history="1">
            <w:r w:rsidR="00936642" w:rsidRPr="001D2D7C">
              <w:rPr>
                <w:rStyle w:val="Hyperlink"/>
                <w:rFonts w:ascii="Times New Roman" w:hAnsi="Times New Roman" w:cs="Times New Roman"/>
                <w:i/>
                <w:noProof/>
              </w:rPr>
              <w:t>3.</w:t>
            </w:r>
            <w:r w:rsidR="00936642">
              <w:rPr>
                <w:noProof/>
              </w:rPr>
              <w:tab/>
            </w:r>
            <w:r w:rsidR="00936642" w:rsidRPr="001D2D7C">
              <w:rPr>
                <w:rStyle w:val="Hyperlink"/>
                <w:rFonts w:ascii="Times New Roman" w:hAnsi="Times New Roman" w:cs="Times New Roman"/>
                <w:i/>
                <w:noProof/>
              </w:rPr>
              <w:t>Les récentes réformes politiques en Afrique Centrale</w:t>
            </w:r>
            <w:r w:rsidR="00936642">
              <w:rPr>
                <w:noProof/>
                <w:webHidden/>
              </w:rPr>
              <w:tab/>
            </w:r>
            <w:r w:rsidR="00936642">
              <w:rPr>
                <w:noProof/>
                <w:webHidden/>
              </w:rPr>
              <w:fldChar w:fldCharType="begin"/>
            </w:r>
            <w:r w:rsidR="00936642">
              <w:rPr>
                <w:noProof/>
                <w:webHidden/>
              </w:rPr>
              <w:instrText xml:space="preserve"> PAGEREF _Toc489616887 \h </w:instrText>
            </w:r>
            <w:r w:rsidR="00936642">
              <w:rPr>
                <w:noProof/>
                <w:webHidden/>
              </w:rPr>
            </w:r>
            <w:r w:rsidR="00936642">
              <w:rPr>
                <w:noProof/>
                <w:webHidden/>
              </w:rPr>
              <w:fldChar w:fldCharType="separate"/>
            </w:r>
            <w:r w:rsidR="00936642">
              <w:rPr>
                <w:noProof/>
                <w:webHidden/>
              </w:rPr>
              <w:t>8</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88" w:history="1">
            <w:r w:rsidR="00936642" w:rsidRPr="001D2D7C">
              <w:rPr>
                <w:rStyle w:val="Hyperlink"/>
                <w:rFonts w:ascii="Times New Roman" w:hAnsi="Times New Roman" w:cs="Times New Roman"/>
                <w:i/>
                <w:noProof/>
              </w:rPr>
              <w:t>4.</w:t>
            </w:r>
            <w:r w:rsidR="00936642">
              <w:rPr>
                <w:noProof/>
              </w:rPr>
              <w:tab/>
            </w:r>
            <w:r w:rsidR="00936642" w:rsidRPr="001D2D7C">
              <w:rPr>
                <w:rStyle w:val="Hyperlink"/>
                <w:rFonts w:ascii="Times New Roman" w:hAnsi="Times New Roman" w:cs="Times New Roman"/>
                <w:i/>
                <w:noProof/>
              </w:rPr>
              <w:t>Le PRIASAN</w:t>
            </w:r>
            <w:r w:rsidR="00936642">
              <w:rPr>
                <w:noProof/>
                <w:webHidden/>
              </w:rPr>
              <w:tab/>
            </w:r>
            <w:r w:rsidR="00936642">
              <w:rPr>
                <w:noProof/>
                <w:webHidden/>
              </w:rPr>
              <w:fldChar w:fldCharType="begin"/>
            </w:r>
            <w:r w:rsidR="00936642">
              <w:rPr>
                <w:noProof/>
                <w:webHidden/>
              </w:rPr>
              <w:instrText xml:space="preserve"> PAGEREF _Toc489616888 \h </w:instrText>
            </w:r>
            <w:r w:rsidR="00936642">
              <w:rPr>
                <w:noProof/>
                <w:webHidden/>
              </w:rPr>
            </w:r>
            <w:r w:rsidR="00936642">
              <w:rPr>
                <w:noProof/>
                <w:webHidden/>
              </w:rPr>
              <w:fldChar w:fldCharType="separate"/>
            </w:r>
            <w:r w:rsidR="00936642">
              <w:rPr>
                <w:noProof/>
                <w:webHidden/>
              </w:rPr>
              <w:t>8</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89" w:history="1">
            <w:r w:rsidR="00936642" w:rsidRPr="001D2D7C">
              <w:rPr>
                <w:rStyle w:val="Hyperlink"/>
                <w:rFonts w:ascii="Times New Roman" w:hAnsi="Times New Roman" w:cs="Times New Roman"/>
                <w:i/>
                <w:noProof/>
              </w:rPr>
              <w:t>5.</w:t>
            </w:r>
            <w:r w:rsidR="00936642">
              <w:rPr>
                <w:noProof/>
              </w:rPr>
              <w:tab/>
            </w:r>
            <w:r w:rsidR="00936642" w:rsidRPr="001D2D7C">
              <w:rPr>
                <w:rStyle w:val="Hyperlink"/>
                <w:rFonts w:ascii="Times New Roman" w:hAnsi="Times New Roman" w:cs="Times New Roman"/>
                <w:i/>
                <w:noProof/>
              </w:rPr>
              <w:t>Priorisation des projets régionaux du PRIASAN</w:t>
            </w:r>
            <w:r w:rsidR="00936642">
              <w:rPr>
                <w:noProof/>
                <w:webHidden/>
              </w:rPr>
              <w:tab/>
            </w:r>
            <w:r w:rsidR="00936642">
              <w:rPr>
                <w:noProof/>
                <w:webHidden/>
              </w:rPr>
              <w:fldChar w:fldCharType="begin"/>
            </w:r>
            <w:r w:rsidR="00936642">
              <w:rPr>
                <w:noProof/>
                <w:webHidden/>
              </w:rPr>
              <w:instrText xml:space="preserve"> PAGEREF _Toc489616889 \h </w:instrText>
            </w:r>
            <w:r w:rsidR="00936642">
              <w:rPr>
                <w:noProof/>
                <w:webHidden/>
              </w:rPr>
            </w:r>
            <w:r w:rsidR="00936642">
              <w:rPr>
                <w:noProof/>
                <w:webHidden/>
              </w:rPr>
              <w:fldChar w:fldCharType="separate"/>
            </w:r>
            <w:r w:rsidR="00936642">
              <w:rPr>
                <w:noProof/>
                <w:webHidden/>
              </w:rPr>
              <w:t>9</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0" w:history="1">
            <w:r w:rsidR="00936642" w:rsidRPr="001D2D7C">
              <w:rPr>
                <w:rStyle w:val="Hyperlink"/>
                <w:rFonts w:ascii="Times New Roman" w:hAnsi="Times New Roman" w:cs="Times New Roman"/>
                <w:i/>
                <w:noProof/>
              </w:rPr>
              <w:t>6.</w:t>
            </w:r>
            <w:r w:rsidR="00936642">
              <w:rPr>
                <w:noProof/>
              </w:rPr>
              <w:tab/>
            </w:r>
            <w:r w:rsidR="00936642" w:rsidRPr="001D2D7C">
              <w:rPr>
                <w:rStyle w:val="Hyperlink"/>
                <w:rFonts w:ascii="Times New Roman" w:hAnsi="Times New Roman" w:cs="Times New Roman"/>
                <w:i/>
                <w:noProof/>
              </w:rPr>
              <w:t>Coût et plan de financement</w:t>
            </w:r>
            <w:r w:rsidR="00936642">
              <w:rPr>
                <w:noProof/>
                <w:webHidden/>
              </w:rPr>
              <w:tab/>
            </w:r>
            <w:r w:rsidR="00936642">
              <w:rPr>
                <w:noProof/>
                <w:webHidden/>
              </w:rPr>
              <w:fldChar w:fldCharType="begin"/>
            </w:r>
            <w:r w:rsidR="00936642">
              <w:rPr>
                <w:noProof/>
                <w:webHidden/>
              </w:rPr>
              <w:instrText xml:space="preserve"> PAGEREF _Toc489616890 \h </w:instrText>
            </w:r>
            <w:r w:rsidR="00936642">
              <w:rPr>
                <w:noProof/>
                <w:webHidden/>
              </w:rPr>
            </w:r>
            <w:r w:rsidR="00936642">
              <w:rPr>
                <w:noProof/>
                <w:webHidden/>
              </w:rPr>
              <w:fldChar w:fldCharType="separate"/>
            </w:r>
            <w:r w:rsidR="00936642">
              <w:rPr>
                <w:noProof/>
                <w:webHidden/>
              </w:rPr>
              <w:t>10</w:t>
            </w:r>
            <w:r w:rsidR="00936642">
              <w:rPr>
                <w:noProof/>
                <w:webHidden/>
              </w:rPr>
              <w:fldChar w:fldCharType="end"/>
            </w:r>
          </w:hyperlink>
        </w:p>
        <w:p w:rsidR="00936642" w:rsidRDefault="002F3C68">
          <w:pPr>
            <w:pStyle w:val="TOC2"/>
            <w:tabs>
              <w:tab w:val="right" w:leader="dot" w:pos="9062"/>
            </w:tabs>
            <w:rPr>
              <w:noProof/>
            </w:rPr>
          </w:pPr>
          <w:hyperlink w:anchor="_Toc489616891" w:history="1">
            <w:r w:rsidR="00936642" w:rsidRPr="001D2D7C">
              <w:rPr>
                <w:rStyle w:val="Hyperlink"/>
                <w:rFonts w:ascii="Times New Roman" w:hAnsi="Times New Roman" w:cs="Times New Roman"/>
                <w:noProof/>
              </w:rPr>
              <w:t>II. Le processus du PPAAC en Afrique Centrale</w:t>
            </w:r>
            <w:r w:rsidR="00936642">
              <w:rPr>
                <w:noProof/>
                <w:webHidden/>
              </w:rPr>
              <w:tab/>
            </w:r>
            <w:r w:rsidR="00936642">
              <w:rPr>
                <w:noProof/>
                <w:webHidden/>
              </w:rPr>
              <w:fldChar w:fldCharType="begin"/>
            </w:r>
            <w:r w:rsidR="00936642">
              <w:rPr>
                <w:noProof/>
                <w:webHidden/>
              </w:rPr>
              <w:instrText xml:space="preserve"> PAGEREF _Toc489616891 \h </w:instrText>
            </w:r>
            <w:r w:rsidR="00936642">
              <w:rPr>
                <w:noProof/>
                <w:webHidden/>
              </w:rPr>
            </w:r>
            <w:r w:rsidR="00936642">
              <w:rPr>
                <w:noProof/>
                <w:webHidden/>
              </w:rPr>
              <w:fldChar w:fldCharType="separate"/>
            </w:r>
            <w:r w:rsidR="00936642">
              <w:rPr>
                <w:noProof/>
                <w:webHidden/>
              </w:rPr>
              <w:t>10</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2" w:history="1">
            <w:r w:rsidR="00936642" w:rsidRPr="001D2D7C">
              <w:rPr>
                <w:rStyle w:val="Hyperlink"/>
                <w:rFonts w:ascii="Times New Roman" w:hAnsi="Times New Roman" w:cs="Times New Roman"/>
                <w:i/>
                <w:noProof/>
              </w:rPr>
              <w:t>1.</w:t>
            </w:r>
            <w:r w:rsidR="00936642">
              <w:rPr>
                <w:noProof/>
              </w:rPr>
              <w:tab/>
            </w:r>
            <w:r w:rsidR="00936642" w:rsidRPr="001D2D7C">
              <w:rPr>
                <w:rStyle w:val="Hyperlink"/>
                <w:rFonts w:ascii="Times New Roman" w:hAnsi="Times New Roman" w:cs="Times New Roman"/>
                <w:i/>
                <w:noProof/>
              </w:rPr>
              <w:t>Contexte de faibles productivités en Afrique Centrale</w:t>
            </w:r>
            <w:r w:rsidR="00936642">
              <w:rPr>
                <w:noProof/>
                <w:webHidden/>
              </w:rPr>
              <w:tab/>
            </w:r>
            <w:r w:rsidR="00936642">
              <w:rPr>
                <w:noProof/>
                <w:webHidden/>
              </w:rPr>
              <w:fldChar w:fldCharType="begin"/>
            </w:r>
            <w:r w:rsidR="00936642">
              <w:rPr>
                <w:noProof/>
                <w:webHidden/>
              </w:rPr>
              <w:instrText xml:space="preserve"> PAGEREF _Toc489616892 \h </w:instrText>
            </w:r>
            <w:r w:rsidR="00936642">
              <w:rPr>
                <w:noProof/>
                <w:webHidden/>
              </w:rPr>
            </w:r>
            <w:r w:rsidR="00936642">
              <w:rPr>
                <w:noProof/>
                <w:webHidden/>
              </w:rPr>
              <w:fldChar w:fldCharType="separate"/>
            </w:r>
            <w:r w:rsidR="00936642">
              <w:rPr>
                <w:noProof/>
                <w:webHidden/>
              </w:rPr>
              <w:t>10</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3" w:history="1">
            <w:r w:rsidR="00936642" w:rsidRPr="001D2D7C">
              <w:rPr>
                <w:rStyle w:val="Hyperlink"/>
                <w:rFonts w:ascii="Times New Roman" w:hAnsi="Times New Roman" w:cs="Times New Roman"/>
                <w:i/>
                <w:noProof/>
              </w:rPr>
              <w:t>2.</w:t>
            </w:r>
            <w:r w:rsidR="00936642">
              <w:rPr>
                <w:noProof/>
              </w:rPr>
              <w:tab/>
            </w:r>
            <w:r w:rsidR="00936642" w:rsidRPr="001D2D7C">
              <w:rPr>
                <w:rStyle w:val="Hyperlink"/>
                <w:rFonts w:ascii="Times New Roman" w:hAnsi="Times New Roman" w:cs="Times New Roman"/>
                <w:i/>
                <w:noProof/>
              </w:rPr>
              <w:t>Pilier 4 du PDDAA</w:t>
            </w:r>
            <w:r w:rsidR="00936642">
              <w:rPr>
                <w:noProof/>
                <w:webHidden/>
              </w:rPr>
              <w:tab/>
            </w:r>
            <w:r w:rsidR="00936642">
              <w:rPr>
                <w:noProof/>
                <w:webHidden/>
              </w:rPr>
              <w:fldChar w:fldCharType="begin"/>
            </w:r>
            <w:r w:rsidR="00936642">
              <w:rPr>
                <w:noProof/>
                <w:webHidden/>
              </w:rPr>
              <w:instrText xml:space="preserve"> PAGEREF _Toc489616893 \h </w:instrText>
            </w:r>
            <w:r w:rsidR="00936642">
              <w:rPr>
                <w:noProof/>
                <w:webHidden/>
              </w:rPr>
            </w:r>
            <w:r w:rsidR="00936642">
              <w:rPr>
                <w:noProof/>
                <w:webHidden/>
              </w:rPr>
              <w:fldChar w:fldCharType="separate"/>
            </w:r>
            <w:r w:rsidR="00936642">
              <w:rPr>
                <w:noProof/>
                <w:webHidden/>
              </w:rPr>
              <w:t>10</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4" w:history="1">
            <w:r w:rsidR="00936642" w:rsidRPr="001D2D7C">
              <w:rPr>
                <w:rStyle w:val="Hyperlink"/>
                <w:rFonts w:ascii="Times New Roman" w:hAnsi="Times New Roman" w:cs="Times New Roman"/>
                <w:i/>
                <w:noProof/>
              </w:rPr>
              <w:t>3.</w:t>
            </w:r>
            <w:r w:rsidR="00936642">
              <w:rPr>
                <w:noProof/>
              </w:rPr>
              <w:tab/>
            </w:r>
            <w:r w:rsidR="00936642" w:rsidRPr="001D2D7C">
              <w:rPr>
                <w:rStyle w:val="Hyperlink"/>
                <w:rFonts w:ascii="Times New Roman" w:hAnsi="Times New Roman" w:cs="Times New Roman"/>
                <w:i/>
                <w:noProof/>
              </w:rPr>
              <w:t>Objectifs</w:t>
            </w:r>
            <w:r w:rsidR="00936642">
              <w:rPr>
                <w:noProof/>
                <w:webHidden/>
              </w:rPr>
              <w:tab/>
            </w:r>
            <w:r w:rsidR="00936642">
              <w:rPr>
                <w:noProof/>
                <w:webHidden/>
              </w:rPr>
              <w:fldChar w:fldCharType="begin"/>
            </w:r>
            <w:r w:rsidR="00936642">
              <w:rPr>
                <w:noProof/>
                <w:webHidden/>
              </w:rPr>
              <w:instrText xml:space="preserve"> PAGEREF _Toc489616894 \h </w:instrText>
            </w:r>
            <w:r w:rsidR="00936642">
              <w:rPr>
                <w:noProof/>
                <w:webHidden/>
              </w:rPr>
            </w:r>
            <w:r w:rsidR="00936642">
              <w:rPr>
                <w:noProof/>
                <w:webHidden/>
              </w:rPr>
              <w:fldChar w:fldCharType="separate"/>
            </w:r>
            <w:r w:rsidR="00936642">
              <w:rPr>
                <w:noProof/>
                <w:webHidden/>
              </w:rPr>
              <w:t>11</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5" w:history="1">
            <w:r w:rsidR="00936642" w:rsidRPr="001D2D7C">
              <w:rPr>
                <w:rStyle w:val="Hyperlink"/>
                <w:rFonts w:ascii="Times New Roman" w:hAnsi="Times New Roman" w:cs="Times New Roman"/>
                <w:i/>
                <w:noProof/>
              </w:rPr>
              <w:t>4.</w:t>
            </w:r>
            <w:r w:rsidR="00936642">
              <w:rPr>
                <w:noProof/>
              </w:rPr>
              <w:tab/>
            </w:r>
            <w:r w:rsidR="00936642" w:rsidRPr="001D2D7C">
              <w:rPr>
                <w:rStyle w:val="Hyperlink"/>
                <w:rFonts w:ascii="Times New Roman" w:hAnsi="Times New Roman" w:cs="Times New Roman"/>
                <w:i/>
                <w:noProof/>
              </w:rPr>
              <w:t>Rôle du CORAF</w:t>
            </w:r>
            <w:r w:rsidR="00936642">
              <w:rPr>
                <w:noProof/>
                <w:webHidden/>
              </w:rPr>
              <w:tab/>
            </w:r>
            <w:r w:rsidR="00936642">
              <w:rPr>
                <w:noProof/>
                <w:webHidden/>
              </w:rPr>
              <w:fldChar w:fldCharType="begin"/>
            </w:r>
            <w:r w:rsidR="00936642">
              <w:rPr>
                <w:noProof/>
                <w:webHidden/>
              </w:rPr>
              <w:instrText xml:space="preserve"> PAGEREF _Toc489616895 \h </w:instrText>
            </w:r>
            <w:r w:rsidR="00936642">
              <w:rPr>
                <w:noProof/>
                <w:webHidden/>
              </w:rPr>
            </w:r>
            <w:r w:rsidR="00936642">
              <w:rPr>
                <w:noProof/>
                <w:webHidden/>
              </w:rPr>
              <w:fldChar w:fldCharType="separate"/>
            </w:r>
            <w:r w:rsidR="00936642">
              <w:rPr>
                <w:noProof/>
                <w:webHidden/>
              </w:rPr>
              <w:t>11</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6" w:history="1">
            <w:r w:rsidR="00936642" w:rsidRPr="001D2D7C">
              <w:rPr>
                <w:rStyle w:val="Hyperlink"/>
                <w:rFonts w:ascii="Times New Roman" w:hAnsi="Times New Roman" w:cs="Times New Roman"/>
                <w:i/>
                <w:noProof/>
              </w:rPr>
              <w:t>5.</w:t>
            </w:r>
            <w:r w:rsidR="00936642">
              <w:rPr>
                <w:noProof/>
              </w:rPr>
              <w:tab/>
            </w:r>
            <w:r w:rsidR="00936642" w:rsidRPr="001D2D7C">
              <w:rPr>
                <w:rStyle w:val="Hyperlink"/>
                <w:rFonts w:ascii="Times New Roman" w:hAnsi="Times New Roman" w:cs="Times New Roman"/>
                <w:i/>
                <w:noProof/>
              </w:rPr>
              <w:t>Rôle de la CEEAC</w:t>
            </w:r>
            <w:r w:rsidR="00936642">
              <w:rPr>
                <w:noProof/>
                <w:webHidden/>
              </w:rPr>
              <w:tab/>
            </w:r>
            <w:r w:rsidR="00936642">
              <w:rPr>
                <w:noProof/>
                <w:webHidden/>
              </w:rPr>
              <w:fldChar w:fldCharType="begin"/>
            </w:r>
            <w:r w:rsidR="00936642">
              <w:rPr>
                <w:noProof/>
                <w:webHidden/>
              </w:rPr>
              <w:instrText xml:space="preserve"> PAGEREF _Toc489616896 \h </w:instrText>
            </w:r>
            <w:r w:rsidR="00936642">
              <w:rPr>
                <w:noProof/>
                <w:webHidden/>
              </w:rPr>
            </w:r>
            <w:r w:rsidR="00936642">
              <w:rPr>
                <w:noProof/>
                <w:webHidden/>
              </w:rPr>
              <w:fldChar w:fldCharType="separate"/>
            </w:r>
            <w:r w:rsidR="00936642">
              <w:rPr>
                <w:noProof/>
                <w:webHidden/>
              </w:rPr>
              <w:t>11</w:t>
            </w:r>
            <w:r w:rsidR="00936642">
              <w:rPr>
                <w:noProof/>
                <w:webHidden/>
              </w:rPr>
              <w:fldChar w:fldCharType="end"/>
            </w:r>
          </w:hyperlink>
        </w:p>
        <w:p w:rsidR="00936642" w:rsidRDefault="002F3C68">
          <w:pPr>
            <w:pStyle w:val="TOC3"/>
            <w:tabs>
              <w:tab w:val="left" w:pos="880"/>
              <w:tab w:val="right" w:leader="dot" w:pos="9062"/>
            </w:tabs>
            <w:rPr>
              <w:noProof/>
            </w:rPr>
          </w:pPr>
          <w:hyperlink w:anchor="_Toc489616897" w:history="1">
            <w:r w:rsidR="00936642" w:rsidRPr="001D2D7C">
              <w:rPr>
                <w:rStyle w:val="Hyperlink"/>
                <w:rFonts w:ascii="Times New Roman" w:hAnsi="Times New Roman" w:cs="Times New Roman"/>
                <w:i/>
                <w:noProof/>
              </w:rPr>
              <w:t>6.</w:t>
            </w:r>
            <w:r w:rsidR="00936642">
              <w:rPr>
                <w:noProof/>
              </w:rPr>
              <w:tab/>
            </w:r>
            <w:r w:rsidR="00936642" w:rsidRPr="001D2D7C">
              <w:rPr>
                <w:rStyle w:val="Hyperlink"/>
                <w:rFonts w:ascii="Times New Roman" w:hAnsi="Times New Roman" w:cs="Times New Roman"/>
                <w:i/>
                <w:noProof/>
              </w:rPr>
              <w:t>Préparation du business meeting</w:t>
            </w:r>
            <w:r w:rsidR="00936642">
              <w:rPr>
                <w:noProof/>
                <w:webHidden/>
              </w:rPr>
              <w:tab/>
            </w:r>
            <w:r w:rsidR="00936642">
              <w:rPr>
                <w:noProof/>
                <w:webHidden/>
              </w:rPr>
              <w:fldChar w:fldCharType="begin"/>
            </w:r>
            <w:r w:rsidR="00936642">
              <w:rPr>
                <w:noProof/>
                <w:webHidden/>
              </w:rPr>
              <w:instrText xml:space="preserve"> PAGEREF _Toc489616897 \h </w:instrText>
            </w:r>
            <w:r w:rsidR="00936642">
              <w:rPr>
                <w:noProof/>
                <w:webHidden/>
              </w:rPr>
            </w:r>
            <w:r w:rsidR="00936642">
              <w:rPr>
                <w:noProof/>
                <w:webHidden/>
              </w:rPr>
              <w:fldChar w:fldCharType="separate"/>
            </w:r>
            <w:r w:rsidR="00936642">
              <w:rPr>
                <w:noProof/>
                <w:webHidden/>
              </w:rPr>
              <w:t>11</w:t>
            </w:r>
            <w:r w:rsidR="00936642">
              <w:rPr>
                <w:noProof/>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898" w:history="1">
            <w:r w:rsidR="00936642" w:rsidRPr="001D2D7C">
              <w:rPr>
                <w:rStyle w:val="Hyperlink"/>
                <w:lang w:eastAsia="fr-FR"/>
              </w:rPr>
              <w:t>SEQUENCE 4 : L’EXPERIENCE DU PPAAO/WAAPP EN AFRIQUE DE L’OUEST : PRESENTATION ET DISCUSSIONS</w:t>
            </w:r>
            <w:r w:rsidR="00936642">
              <w:rPr>
                <w:webHidden/>
              </w:rPr>
              <w:tab/>
            </w:r>
            <w:r w:rsidR="00936642">
              <w:rPr>
                <w:webHidden/>
              </w:rPr>
              <w:fldChar w:fldCharType="begin"/>
            </w:r>
            <w:r w:rsidR="00936642">
              <w:rPr>
                <w:webHidden/>
              </w:rPr>
              <w:instrText xml:space="preserve"> PAGEREF _Toc489616898 \h </w:instrText>
            </w:r>
            <w:r w:rsidR="00936642">
              <w:rPr>
                <w:webHidden/>
              </w:rPr>
            </w:r>
            <w:r w:rsidR="00936642">
              <w:rPr>
                <w:webHidden/>
              </w:rPr>
              <w:fldChar w:fldCharType="separate"/>
            </w:r>
            <w:r w:rsidR="00936642">
              <w:rPr>
                <w:webHidden/>
              </w:rPr>
              <w:t>13</w:t>
            </w:r>
            <w:r w:rsidR="00936642">
              <w:rPr>
                <w:webHidden/>
              </w:rPr>
              <w:fldChar w:fldCharType="end"/>
            </w:r>
          </w:hyperlink>
        </w:p>
        <w:p w:rsidR="00936642" w:rsidRDefault="002F3C68">
          <w:pPr>
            <w:pStyle w:val="TOC2"/>
            <w:tabs>
              <w:tab w:val="left" w:pos="660"/>
              <w:tab w:val="right" w:leader="dot" w:pos="9062"/>
            </w:tabs>
            <w:rPr>
              <w:noProof/>
            </w:rPr>
          </w:pPr>
          <w:hyperlink w:anchor="_Toc489616899" w:history="1">
            <w:r w:rsidR="00936642" w:rsidRPr="001D2D7C">
              <w:rPr>
                <w:rStyle w:val="Hyperlink"/>
                <w:rFonts w:ascii="Times New Roman" w:hAnsi="Times New Roman" w:cs="Times New Roman"/>
                <w:noProof/>
              </w:rPr>
              <w:t>I.</w:t>
            </w:r>
            <w:r w:rsidR="00936642">
              <w:rPr>
                <w:noProof/>
              </w:rPr>
              <w:tab/>
            </w:r>
            <w:r w:rsidR="00936642" w:rsidRPr="001D2D7C">
              <w:rPr>
                <w:rStyle w:val="Hyperlink"/>
                <w:rFonts w:ascii="Times New Roman" w:hAnsi="Times New Roman" w:cs="Times New Roman"/>
                <w:noProof/>
              </w:rPr>
              <w:t>Rappel du contexte</w:t>
            </w:r>
            <w:r w:rsidR="00936642">
              <w:rPr>
                <w:noProof/>
                <w:webHidden/>
              </w:rPr>
              <w:tab/>
            </w:r>
            <w:r w:rsidR="00936642">
              <w:rPr>
                <w:noProof/>
                <w:webHidden/>
              </w:rPr>
              <w:fldChar w:fldCharType="begin"/>
            </w:r>
            <w:r w:rsidR="00936642">
              <w:rPr>
                <w:noProof/>
                <w:webHidden/>
              </w:rPr>
              <w:instrText xml:space="preserve"> PAGEREF _Toc489616899 \h </w:instrText>
            </w:r>
            <w:r w:rsidR="00936642">
              <w:rPr>
                <w:noProof/>
                <w:webHidden/>
              </w:rPr>
            </w:r>
            <w:r w:rsidR="00936642">
              <w:rPr>
                <w:noProof/>
                <w:webHidden/>
              </w:rPr>
              <w:fldChar w:fldCharType="separate"/>
            </w:r>
            <w:r w:rsidR="00936642">
              <w:rPr>
                <w:noProof/>
                <w:webHidden/>
              </w:rPr>
              <w:t>13</w:t>
            </w:r>
            <w:r w:rsidR="00936642">
              <w:rPr>
                <w:noProof/>
                <w:webHidden/>
              </w:rPr>
              <w:fldChar w:fldCharType="end"/>
            </w:r>
          </w:hyperlink>
        </w:p>
        <w:p w:rsidR="00936642" w:rsidRDefault="002F3C68">
          <w:pPr>
            <w:pStyle w:val="TOC2"/>
            <w:tabs>
              <w:tab w:val="left" w:pos="660"/>
              <w:tab w:val="right" w:leader="dot" w:pos="9062"/>
            </w:tabs>
            <w:rPr>
              <w:noProof/>
            </w:rPr>
          </w:pPr>
          <w:hyperlink w:anchor="_Toc489616900" w:history="1">
            <w:r w:rsidR="00936642" w:rsidRPr="001D2D7C">
              <w:rPr>
                <w:rStyle w:val="Hyperlink"/>
                <w:rFonts w:ascii="Times New Roman" w:hAnsi="Times New Roman" w:cs="Times New Roman"/>
                <w:noProof/>
              </w:rPr>
              <w:t>II.</w:t>
            </w:r>
            <w:r w:rsidR="00936642">
              <w:rPr>
                <w:noProof/>
              </w:rPr>
              <w:tab/>
            </w:r>
            <w:r w:rsidR="00936642" w:rsidRPr="001D2D7C">
              <w:rPr>
                <w:rStyle w:val="Hyperlink"/>
                <w:rFonts w:ascii="Times New Roman" w:hAnsi="Times New Roman" w:cs="Times New Roman"/>
                <w:noProof/>
              </w:rPr>
              <w:t>Vision et Objectif</w:t>
            </w:r>
            <w:r w:rsidR="00936642">
              <w:rPr>
                <w:noProof/>
                <w:webHidden/>
              </w:rPr>
              <w:tab/>
            </w:r>
            <w:r w:rsidR="00936642">
              <w:rPr>
                <w:noProof/>
                <w:webHidden/>
              </w:rPr>
              <w:fldChar w:fldCharType="begin"/>
            </w:r>
            <w:r w:rsidR="00936642">
              <w:rPr>
                <w:noProof/>
                <w:webHidden/>
              </w:rPr>
              <w:instrText xml:space="preserve"> PAGEREF _Toc489616900 \h </w:instrText>
            </w:r>
            <w:r w:rsidR="00936642">
              <w:rPr>
                <w:noProof/>
                <w:webHidden/>
              </w:rPr>
            </w:r>
            <w:r w:rsidR="00936642">
              <w:rPr>
                <w:noProof/>
                <w:webHidden/>
              </w:rPr>
              <w:fldChar w:fldCharType="separate"/>
            </w:r>
            <w:r w:rsidR="00936642">
              <w:rPr>
                <w:noProof/>
                <w:webHidden/>
              </w:rPr>
              <w:t>13</w:t>
            </w:r>
            <w:r w:rsidR="00936642">
              <w:rPr>
                <w:noProof/>
                <w:webHidden/>
              </w:rPr>
              <w:fldChar w:fldCharType="end"/>
            </w:r>
          </w:hyperlink>
        </w:p>
        <w:p w:rsidR="00936642" w:rsidRDefault="002F3C68">
          <w:pPr>
            <w:pStyle w:val="TOC2"/>
            <w:tabs>
              <w:tab w:val="left" w:pos="880"/>
              <w:tab w:val="right" w:leader="dot" w:pos="9062"/>
            </w:tabs>
            <w:rPr>
              <w:noProof/>
            </w:rPr>
          </w:pPr>
          <w:hyperlink w:anchor="_Toc489616901" w:history="1">
            <w:r w:rsidR="00936642" w:rsidRPr="001D2D7C">
              <w:rPr>
                <w:rStyle w:val="Hyperlink"/>
                <w:rFonts w:ascii="Times New Roman" w:hAnsi="Times New Roman" w:cs="Times New Roman"/>
                <w:noProof/>
              </w:rPr>
              <w:t>III.</w:t>
            </w:r>
            <w:r w:rsidR="00936642">
              <w:rPr>
                <w:noProof/>
              </w:rPr>
              <w:tab/>
            </w:r>
            <w:r w:rsidR="00936642" w:rsidRPr="001D2D7C">
              <w:rPr>
                <w:rStyle w:val="Hyperlink"/>
                <w:rFonts w:ascii="Times New Roman" w:hAnsi="Times New Roman" w:cs="Times New Roman"/>
                <w:noProof/>
              </w:rPr>
              <w:t>Composantes</w:t>
            </w:r>
            <w:r w:rsidR="00936642">
              <w:rPr>
                <w:noProof/>
                <w:webHidden/>
              </w:rPr>
              <w:tab/>
            </w:r>
            <w:r w:rsidR="00936642">
              <w:rPr>
                <w:noProof/>
                <w:webHidden/>
              </w:rPr>
              <w:fldChar w:fldCharType="begin"/>
            </w:r>
            <w:r w:rsidR="00936642">
              <w:rPr>
                <w:noProof/>
                <w:webHidden/>
              </w:rPr>
              <w:instrText xml:space="preserve"> PAGEREF _Toc489616901 \h </w:instrText>
            </w:r>
            <w:r w:rsidR="00936642">
              <w:rPr>
                <w:noProof/>
                <w:webHidden/>
              </w:rPr>
            </w:r>
            <w:r w:rsidR="00936642">
              <w:rPr>
                <w:noProof/>
                <w:webHidden/>
              </w:rPr>
              <w:fldChar w:fldCharType="separate"/>
            </w:r>
            <w:r w:rsidR="00936642">
              <w:rPr>
                <w:noProof/>
                <w:webHidden/>
              </w:rPr>
              <w:t>14</w:t>
            </w:r>
            <w:r w:rsidR="00936642">
              <w:rPr>
                <w:noProof/>
                <w:webHidden/>
              </w:rPr>
              <w:fldChar w:fldCharType="end"/>
            </w:r>
          </w:hyperlink>
        </w:p>
        <w:p w:rsidR="00936642" w:rsidRDefault="002F3C68">
          <w:pPr>
            <w:pStyle w:val="TOC2"/>
            <w:tabs>
              <w:tab w:val="left" w:pos="880"/>
              <w:tab w:val="right" w:leader="dot" w:pos="9062"/>
            </w:tabs>
            <w:rPr>
              <w:noProof/>
            </w:rPr>
          </w:pPr>
          <w:hyperlink w:anchor="_Toc489616902" w:history="1">
            <w:r w:rsidR="00936642" w:rsidRPr="001D2D7C">
              <w:rPr>
                <w:rStyle w:val="Hyperlink"/>
                <w:rFonts w:ascii="Times New Roman" w:hAnsi="Times New Roman" w:cs="Times New Roman"/>
                <w:noProof/>
              </w:rPr>
              <w:t>IV.</w:t>
            </w:r>
            <w:r w:rsidR="00936642">
              <w:rPr>
                <w:noProof/>
              </w:rPr>
              <w:tab/>
            </w:r>
            <w:r w:rsidR="00936642" w:rsidRPr="001D2D7C">
              <w:rPr>
                <w:rStyle w:val="Hyperlink"/>
                <w:rFonts w:ascii="Times New Roman" w:hAnsi="Times New Roman" w:cs="Times New Roman"/>
                <w:noProof/>
              </w:rPr>
              <w:t>Modalité de Financement</w:t>
            </w:r>
            <w:r w:rsidR="00936642">
              <w:rPr>
                <w:noProof/>
                <w:webHidden/>
              </w:rPr>
              <w:tab/>
            </w:r>
            <w:r w:rsidR="00936642">
              <w:rPr>
                <w:noProof/>
                <w:webHidden/>
              </w:rPr>
              <w:fldChar w:fldCharType="begin"/>
            </w:r>
            <w:r w:rsidR="00936642">
              <w:rPr>
                <w:noProof/>
                <w:webHidden/>
              </w:rPr>
              <w:instrText xml:space="preserve"> PAGEREF _Toc489616902 \h </w:instrText>
            </w:r>
            <w:r w:rsidR="00936642">
              <w:rPr>
                <w:noProof/>
                <w:webHidden/>
              </w:rPr>
            </w:r>
            <w:r w:rsidR="00936642">
              <w:rPr>
                <w:noProof/>
                <w:webHidden/>
              </w:rPr>
              <w:fldChar w:fldCharType="separate"/>
            </w:r>
            <w:r w:rsidR="00936642">
              <w:rPr>
                <w:noProof/>
                <w:webHidden/>
              </w:rPr>
              <w:t>14</w:t>
            </w:r>
            <w:r w:rsidR="00936642">
              <w:rPr>
                <w:noProof/>
                <w:webHidden/>
              </w:rPr>
              <w:fldChar w:fldCharType="end"/>
            </w:r>
          </w:hyperlink>
        </w:p>
        <w:p w:rsidR="00936642" w:rsidRDefault="002F3C68">
          <w:pPr>
            <w:pStyle w:val="TOC2"/>
            <w:tabs>
              <w:tab w:val="left" w:pos="660"/>
              <w:tab w:val="right" w:leader="dot" w:pos="9062"/>
            </w:tabs>
            <w:rPr>
              <w:noProof/>
            </w:rPr>
          </w:pPr>
          <w:hyperlink w:anchor="_Toc489616903" w:history="1">
            <w:r w:rsidR="00936642" w:rsidRPr="001D2D7C">
              <w:rPr>
                <w:rStyle w:val="Hyperlink"/>
                <w:rFonts w:ascii="Times New Roman" w:hAnsi="Times New Roman" w:cs="Times New Roman"/>
                <w:noProof/>
              </w:rPr>
              <w:t>V.</w:t>
            </w:r>
            <w:r w:rsidR="00936642">
              <w:rPr>
                <w:noProof/>
              </w:rPr>
              <w:tab/>
            </w:r>
            <w:r w:rsidR="00936642" w:rsidRPr="001D2D7C">
              <w:rPr>
                <w:rStyle w:val="Hyperlink"/>
                <w:rFonts w:ascii="Times New Roman" w:hAnsi="Times New Roman" w:cs="Times New Roman"/>
                <w:noProof/>
              </w:rPr>
              <w:t>Les différentes phases du PPAO</w:t>
            </w:r>
            <w:r w:rsidR="00936642">
              <w:rPr>
                <w:noProof/>
                <w:webHidden/>
              </w:rPr>
              <w:tab/>
            </w:r>
            <w:r w:rsidR="00936642">
              <w:rPr>
                <w:noProof/>
                <w:webHidden/>
              </w:rPr>
              <w:fldChar w:fldCharType="begin"/>
            </w:r>
            <w:r w:rsidR="00936642">
              <w:rPr>
                <w:noProof/>
                <w:webHidden/>
              </w:rPr>
              <w:instrText xml:space="preserve"> PAGEREF _Toc489616903 \h </w:instrText>
            </w:r>
            <w:r w:rsidR="00936642">
              <w:rPr>
                <w:noProof/>
                <w:webHidden/>
              </w:rPr>
            </w:r>
            <w:r w:rsidR="00936642">
              <w:rPr>
                <w:noProof/>
                <w:webHidden/>
              </w:rPr>
              <w:fldChar w:fldCharType="separate"/>
            </w:r>
            <w:r w:rsidR="00936642">
              <w:rPr>
                <w:noProof/>
                <w:webHidden/>
              </w:rPr>
              <w:t>14</w:t>
            </w:r>
            <w:r w:rsidR="00936642">
              <w:rPr>
                <w:noProof/>
                <w:webHidden/>
              </w:rPr>
              <w:fldChar w:fldCharType="end"/>
            </w:r>
          </w:hyperlink>
        </w:p>
        <w:p w:rsidR="00936642" w:rsidRDefault="002F3C68">
          <w:pPr>
            <w:pStyle w:val="TOC2"/>
            <w:tabs>
              <w:tab w:val="left" w:pos="880"/>
              <w:tab w:val="right" w:leader="dot" w:pos="9062"/>
            </w:tabs>
            <w:rPr>
              <w:noProof/>
            </w:rPr>
          </w:pPr>
          <w:hyperlink w:anchor="_Toc489616904" w:history="1">
            <w:r w:rsidR="00936642" w:rsidRPr="001D2D7C">
              <w:rPr>
                <w:rStyle w:val="Hyperlink"/>
                <w:rFonts w:ascii="Times New Roman" w:hAnsi="Times New Roman" w:cs="Times New Roman"/>
                <w:noProof/>
              </w:rPr>
              <w:t>VI.</w:t>
            </w:r>
            <w:r w:rsidR="00936642">
              <w:rPr>
                <w:noProof/>
              </w:rPr>
              <w:tab/>
            </w:r>
            <w:r w:rsidR="00936642" w:rsidRPr="001D2D7C">
              <w:rPr>
                <w:rStyle w:val="Hyperlink"/>
                <w:rFonts w:ascii="Times New Roman" w:hAnsi="Times New Roman" w:cs="Times New Roman"/>
                <w:noProof/>
              </w:rPr>
              <w:t>Financement</w:t>
            </w:r>
            <w:r w:rsidR="00936642">
              <w:rPr>
                <w:noProof/>
                <w:webHidden/>
              </w:rPr>
              <w:tab/>
            </w:r>
            <w:r w:rsidR="00936642">
              <w:rPr>
                <w:noProof/>
                <w:webHidden/>
              </w:rPr>
              <w:fldChar w:fldCharType="begin"/>
            </w:r>
            <w:r w:rsidR="00936642">
              <w:rPr>
                <w:noProof/>
                <w:webHidden/>
              </w:rPr>
              <w:instrText xml:space="preserve"> PAGEREF _Toc489616904 \h </w:instrText>
            </w:r>
            <w:r w:rsidR="00936642">
              <w:rPr>
                <w:noProof/>
                <w:webHidden/>
              </w:rPr>
            </w:r>
            <w:r w:rsidR="00936642">
              <w:rPr>
                <w:noProof/>
                <w:webHidden/>
              </w:rPr>
              <w:fldChar w:fldCharType="separate"/>
            </w:r>
            <w:r w:rsidR="00936642">
              <w:rPr>
                <w:noProof/>
                <w:webHidden/>
              </w:rPr>
              <w:t>14</w:t>
            </w:r>
            <w:r w:rsidR="00936642">
              <w:rPr>
                <w:noProof/>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905" w:history="1">
            <w:r w:rsidR="00936642" w:rsidRPr="001D2D7C">
              <w:rPr>
                <w:rStyle w:val="Hyperlink"/>
                <w:lang w:eastAsia="fr-FR"/>
              </w:rPr>
              <w:t>SEQUENCE 5 : LES PRINCIPAUX ACQUIS DU PPAAO/WAAPP DANS LA TRANSFORMATION DE L’AGRICULTURE EN AFRIQUE DE L’OUEST</w:t>
            </w:r>
            <w:r w:rsidR="00936642">
              <w:rPr>
                <w:webHidden/>
              </w:rPr>
              <w:tab/>
            </w:r>
            <w:r w:rsidR="00936642">
              <w:rPr>
                <w:webHidden/>
              </w:rPr>
              <w:fldChar w:fldCharType="begin"/>
            </w:r>
            <w:r w:rsidR="00936642">
              <w:rPr>
                <w:webHidden/>
              </w:rPr>
              <w:instrText xml:space="preserve"> PAGEREF _Toc489616905 \h </w:instrText>
            </w:r>
            <w:r w:rsidR="00936642">
              <w:rPr>
                <w:webHidden/>
              </w:rPr>
            </w:r>
            <w:r w:rsidR="00936642">
              <w:rPr>
                <w:webHidden/>
              </w:rPr>
              <w:fldChar w:fldCharType="separate"/>
            </w:r>
            <w:r w:rsidR="00936642">
              <w:rPr>
                <w:webHidden/>
              </w:rPr>
              <w:t>15</w:t>
            </w:r>
            <w:r w:rsidR="00936642">
              <w:rPr>
                <w:webHidden/>
              </w:rPr>
              <w:fldChar w:fldCharType="end"/>
            </w:r>
          </w:hyperlink>
        </w:p>
        <w:p w:rsidR="00936642" w:rsidRDefault="002F3C68">
          <w:pPr>
            <w:pStyle w:val="TOC2"/>
            <w:tabs>
              <w:tab w:val="left" w:pos="660"/>
              <w:tab w:val="right" w:leader="dot" w:pos="9062"/>
            </w:tabs>
            <w:rPr>
              <w:noProof/>
            </w:rPr>
          </w:pPr>
          <w:hyperlink w:anchor="_Toc489616906" w:history="1">
            <w:r w:rsidR="00936642" w:rsidRPr="001D2D7C">
              <w:rPr>
                <w:rStyle w:val="Hyperlink"/>
                <w:rFonts w:ascii="Times New Roman" w:hAnsi="Times New Roman" w:cs="Times New Roman"/>
                <w:noProof/>
              </w:rPr>
              <w:t>1.</w:t>
            </w:r>
            <w:r w:rsidR="00936642">
              <w:rPr>
                <w:noProof/>
              </w:rPr>
              <w:tab/>
            </w:r>
            <w:r w:rsidR="00936642" w:rsidRPr="001D2D7C">
              <w:rPr>
                <w:rStyle w:val="Hyperlink"/>
                <w:rFonts w:ascii="Times New Roman" w:hAnsi="Times New Roman" w:cs="Times New Roman"/>
                <w:noProof/>
              </w:rPr>
              <w:t>Composante 1 : Conditions propices à la coopération régionale en matière de développement, dissémination et adoption des technologies agricoles</w:t>
            </w:r>
            <w:r w:rsidR="00936642">
              <w:rPr>
                <w:noProof/>
                <w:webHidden/>
              </w:rPr>
              <w:tab/>
            </w:r>
            <w:r w:rsidR="00936642">
              <w:rPr>
                <w:noProof/>
                <w:webHidden/>
              </w:rPr>
              <w:fldChar w:fldCharType="begin"/>
            </w:r>
            <w:r w:rsidR="00936642">
              <w:rPr>
                <w:noProof/>
                <w:webHidden/>
              </w:rPr>
              <w:instrText xml:space="preserve"> PAGEREF _Toc489616906 \h </w:instrText>
            </w:r>
            <w:r w:rsidR="00936642">
              <w:rPr>
                <w:noProof/>
                <w:webHidden/>
              </w:rPr>
            </w:r>
            <w:r w:rsidR="00936642">
              <w:rPr>
                <w:noProof/>
                <w:webHidden/>
              </w:rPr>
              <w:fldChar w:fldCharType="separate"/>
            </w:r>
            <w:r w:rsidR="00936642">
              <w:rPr>
                <w:noProof/>
                <w:webHidden/>
              </w:rPr>
              <w:t>15</w:t>
            </w:r>
            <w:r w:rsidR="00936642">
              <w:rPr>
                <w:noProof/>
                <w:webHidden/>
              </w:rPr>
              <w:fldChar w:fldCharType="end"/>
            </w:r>
          </w:hyperlink>
        </w:p>
        <w:p w:rsidR="00936642" w:rsidRDefault="002F3C68">
          <w:pPr>
            <w:pStyle w:val="TOC2"/>
            <w:tabs>
              <w:tab w:val="left" w:pos="660"/>
              <w:tab w:val="right" w:leader="dot" w:pos="9062"/>
            </w:tabs>
            <w:rPr>
              <w:noProof/>
            </w:rPr>
          </w:pPr>
          <w:hyperlink w:anchor="_Toc489616907" w:history="1">
            <w:r w:rsidR="00936642" w:rsidRPr="001D2D7C">
              <w:rPr>
                <w:rStyle w:val="Hyperlink"/>
                <w:rFonts w:ascii="Times New Roman" w:hAnsi="Times New Roman" w:cs="Times New Roman"/>
                <w:noProof/>
              </w:rPr>
              <w:t>2.</w:t>
            </w:r>
            <w:r w:rsidR="00936642">
              <w:rPr>
                <w:noProof/>
              </w:rPr>
              <w:tab/>
            </w:r>
            <w:r w:rsidR="00936642" w:rsidRPr="001D2D7C">
              <w:rPr>
                <w:rStyle w:val="Hyperlink"/>
                <w:rFonts w:ascii="Times New Roman" w:hAnsi="Times New Roman" w:cs="Times New Roman"/>
                <w:noProof/>
              </w:rPr>
              <w:t>Composante 2 : Centres nationaux de spécialisation</w:t>
            </w:r>
            <w:r w:rsidR="00936642">
              <w:rPr>
                <w:noProof/>
                <w:webHidden/>
              </w:rPr>
              <w:tab/>
            </w:r>
            <w:r w:rsidR="00936642">
              <w:rPr>
                <w:noProof/>
                <w:webHidden/>
              </w:rPr>
              <w:fldChar w:fldCharType="begin"/>
            </w:r>
            <w:r w:rsidR="00936642">
              <w:rPr>
                <w:noProof/>
                <w:webHidden/>
              </w:rPr>
              <w:instrText xml:space="preserve"> PAGEREF _Toc489616907 \h </w:instrText>
            </w:r>
            <w:r w:rsidR="00936642">
              <w:rPr>
                <w:noProof/>
                <w:webHidden/>
              </w:rPr>
            </w:r>
            <w:r w:rsidR="00936642">
              <w:rPr>
                <w:noProof/>
                <w:webHidden/>
              </w:rPr>
              <w:fldChar w:fldCharType="separate"/>
            </w:r>
            <w:r w:rsidR="00936642">
              <w:rPr>
                <w:noProof/>
                <w:webHidden/>
              </w:rPr>
              <w:t>15</w:t>
            </w:r>
            <w:r w:rsidR="00936642">
              <w:rPr>
                <w:noProof/>
                <w:webHidden/>
              </w:rPr>
              <w:fldChar w:fldCharType="end"/>
            </w:r>
          </w:hyperlink>
        </w:p>
        <w:p w:rsidR="00936642" w:rsidRDefault="002F3C68">
          <w:pPr>
            <w:pStyle w:val="TOC2"/>
            <w:tabs>
              <w:tab w:val="left" w:pos="660"/>
              <w:tab w:val="right" w:leader="dot" w:pos="9062"/>
            </w:tabs>
            <w:rPr>
              <w:noProof/>
            </w:rPr>
          </w:pPr>
          <w:hyperlink w:anchor="_Toc489616908" w:history="1">
            <w:r w:rsidR="00936642" w:rsidRPr="001D2D7C">
              <w:rPr>
                <w:rStyle w:val="Hyperlink"/>
                <w:rFonts w:ascii="Times New Roman" w:hAnsi="Times New Roman" w:cs="Times New Roman"/>
                <w:noProof/>
              </w:rPr>
              <w:t>3.</w:t>
            </w:r>
            <w:r w:rsidR="00936642">
              <w:rPr>
                <w:noProof/>
              </w:rPr>
              <w:tab/>
            </w:r>
            <w:r w:rsidR="00936642" w:rsidRPr="001D2D7C">
              <w:rPr>
                <w:rStyle w:val="Hyperlink"/>
                <w:rFonts w:ascii="Times New Roman" w:hAnsi="Times New Roman" w:cs="Times New Roman"/>
                <w:noProof/>
              </w:rPr>
              <w:t>Composante 3 :</w:t>
            </w:r>
            <w:r w:rsidR="00936642" w:rsidRPr="001D2D7C">
              <w:rPr>
                <w:rStyle w:val="Hyperlink"/>
                <w:rFonts w:ascii="Times New Roman" w:eastAsia="+mn-ea" w:hAnsi="Times New Roman" w:cs="Times New Roman"/>
                <w:noProof/>
                <w:kern w:val="24"/>
                <w:lang w:eastAsia="fr-FR"/>
              </w:rPr>
              <w:t xml:space="preserve"> </w:t>
            </w:r>
            <w:r w:rsidR="00936642" w:rsidRPr="001D2D7C">
              <w:rPr>
                <w:rStyle w:val="Hyperlink"/>
                <w:rFonts w:ascii="Times New Roman" w:hAnsi="Times New Roman" w:cs="Times New Roman"/>
                <w:noProof/>
              </w:rPr>
              <w:t>Appui à la demande du développement, de dissémination et d’adoption des technologies</w:t>
            </w:r>
            <w:r w:rsidR="00936642">
              <w:rPr>
                <w:noProof/>
                <w:webHidden/>
              </w:rPr>
              <w:tab/>
            </w:r>
            <w:r w:rsidR="00936642">
              <w:rPr>
                <w:noProof/>
                <w:webHidden/>
              </w:rPr>
              <w:fldChar w:fldCharType="begin"/>
            </w:r>
            <w:r w:rsidR="00936642">
              <w:rPr>
                <w:noProof/>
                <w:webHidden/>
              </w:rPr>
              <w:instrText xml:space="preserve"> PAGEREF _Toc489616908 \h </w:instrText>
            </w:r>
            <w:r w:rsidR="00936642">
              <w:rPr>
                <w:noProof/>
                <w:webHidden/>
              </w:rPr>
            </w:r>
            <w:r w:rsidR="00936642">
              <w:rPr>
                <w:noProof/>
                <w:webHidden/>
              </w:rPr>
              <w:fldChar w:fldCharType="separate"/>
            </w:r>
            <w:r w:rsidR="00936642">
              <w:rPr>
                <w:noProof/>
                <w:webHidden/>
              </w:rPr>
              <w:t>16</w:t>
            </w:r>
            <w:r w:rsidR="00936642">
              <w:rPr>
                <w:noProof/>
                <w:webHidden/>
              </w:rPr>
              <w:fldChar w:fldCharType="end"/>
            </w:r>
          </w:hyperlink>
        </w:p>
        <w:p w:rsidR="00936642" w:rsidRDefault="002F3C68">
          <w:pPr>
            <w:pStyle w:val="TOC2"/>
            <w:tabs>
              <w:tab w:val="left" w:pos="660"/>
              <w:tab w:val="right" w:leader="dot" w:pos="9062"/>
            </w:tabs>
            <w:rPr>
              <w:noProof/>
            </w:rPr>
          </w:pPr>
          <w:hyperlink w:anchor="_Toc489616909" w:history="1">
            <w:r w:rsidR="00936642" w:rsidRPr="001D2D7C">
              <w:rPr>
                <w:rStyle w:val="Hyperlink"/>
                <w:rFonts w:ascii="Times New Roman" w:hAnsi="Times New Roman" w:cs="Times New Roman"/>
                <w:noProof/>
              </w:rPr>
              <w:t>4.</w:t>
            </w:r>
            <w:r w:rsidR="00936642">
              <w:rPr>
                <w:noProof/>
              </w:rPr>
              <w:tab/>
            </w:r>
            <w:r w:rsidR="00936642" w:rsidRPr="001D2D7C">
              <w:rPr>
                <w:rStyle w:val="Hyperlink"/>
                <w:rFonts w:ascii="Times New Roman" w:hAnsi="Times New Roman" w:cs="Times New Roman"/>
                <w:noProof/>
              </w:rPr>
              <w:t>Composante 4 : coordination du projet</w:t>
            </w:r>
            <w:r w:rsidR="00936642">
              <w:rPr>
                <w:noProof/>
                <w:webHidden/>
              </w:rPr>
              <w:tab/>
            </w:r>
            <w:r w:rsidR="00936642">
              <w:rPr>
                <w:noProof/>
                <w:webHidden/>
              </w:rPr>
              <w:fldChar w:fldCharType="begin"/>
            </w:r>
            <w:r w:rsidR="00936642">
              <w:rPr>
                <w:noProof/>
                <w:webHidden/>
              </w:rPr>
              <w:instrText xml:space="preserve"> PAGEREF _Toc489616909 \h </w:instrText>
            </w:r>
            <w:r w:rsidR="00936642">
              <w:rPr>
                <w:noProof/>
                <w:webHidden/>
              </w:rPr>
            </w:r>
            <w:r w:rsidR="00936642">
              <w:rPr>
                <w:noProof/>
                <w:webHidden/>
              </w:rPr>
              <w:fldChar w:fldCharType="separate"/>
            </w:r>
            <w:r w:rsidR="00936642">
              <w:rPr>
                <w:noProof/>
                <w:webHidden/>
              </w:rPr>
              <w:t>16</w:t>
            </w:r>
            <w:r w:rsidR="00936642">
              <w:rPr>
                <w:noProof/>
                <w:webHidden/>
              </w:rPr>
              <w:fldChar w:fldCharType="end"/>
            </w:r>
          </w:hyperlink>
        </w:p>
        <w:p w:rsidR="00936642" w:rsidRDefault="002F3C68">
          <w:pPr>
            <w:pStyle w:val="TOC1"/>
            <w:rPr>
              <w:rFonts w:asciiTheme="minorHAnsi" w:eastAsiaTheme="minorEastAsia" w:hAnsiTheme="minorHAnsi" w:cstheme="minorBidi"/>
              <w:b w:val="0"/>
              <w:lang w:eastAsia="fr-FR"/>
            </w:rPr>
          </w:pPr>
          <w:hyperlink w:anchor="_Toc489616910" w:history="1">
            <w:r w:rsidR="00936642" w:rsidRPr="001D2D7C">
              <w:rPr>
                <w:rStyle w:val="Hyperlink"/>
                <w:lang w:eastAsia="fr-FR"/>
              </w:rPr>
              <w:t>SEQUENCE 5 : QUELS ENSEIGNEMENTS POUR L’AFRIQUE CENTRALE</w:t>
            </w:r>
            <w:r w:rsidR="00936642">
              <w:rPr>
                <w:webHidden/>
              </w:rPr>
              <w:tab/>
            </w:r>
            <w:r w:rsidR="00936642">
              <w:rPr>
                <w:webHidden/>
              </w:rPr>
              <w:fldChar w:fldCharType="begin"/>
            </w:r>
            <w:r w:rsidR="00936642">
              <w:rPr>
                <w:webHidden/>
              </w:rPr>
              <w:instrText xml:space="preserve"> PAGEREF _Toc489616910 \h </w:instrText>
            </w:r>
            <w:r w:rsidR="00936642">
              <w:rPr>
                <w:webHidden/>
              </w:rPr>
            </w:r>
            <w:r w:rsidR="00936642">
              <w:rPr>
                <w:webHidden/>
              </w:rPr>
              <w:fldChar w:fldCharType="separate"/>
            </w:r>
            <w:r w:rsidR="00936642">
              <w:rPr>
                <w:webHidden/>
              </w:rPr>
              <w:t>18</w:t>
            </w:r>
            <w:r w:rsidR="00936642">
              <w:rPr>
                <w:webHidden/>
              </w:rPr>
              <w:fldChar w:fldCharType="end"/>
            </w:r>
          </w:hyperlink>
        </w:p>
        <w:p w:rsidR="00936642" w:rsidRDefault="00936642">
          <w:pPr>
            <w:pStyle w:val="TOC1"/>
            <w:rPr>
              <w:rStyle w:val="Hyperlink"/>
            </w:rPr>
          </w:pPr>
        </w:p>
        <w:p w:rsidR="00936642" w:rsidRDefault="002F3C68">
          <w:pPr>
            <w:pStyle w:val="TOC1"/>
            <w:rPr>
              <w:rFonts w:asciiTheme="minorHAnsi" w:eastAsiaTheme="minorEastAsia" w:hAnsiTheme="minorHAnsi" w:cstheme="minorBidi"/>
              <w:b w:val="0"/>
              <w:lang w:eastAsia="fr-FR"/>
            </w:rPr>
          </w:pPr>
          <w:hyperlink w:anchor="_Toc489616911" w:history="1">
            <w:r w:rsidR="00936642" w:rsidRPr="001D2D7C">
              <w:rPr>
                <w:rStyle w:val="Hyperlink"/>
              </w:rPr>
              <w:t>MECANISME D’OPERATIONNALISATION DE LA PLATEFORME : PROJET DE CAHIER DE CHARGE DU CADRE</w:t>
            </w:r>
            <w:r w:rsidR="00936642">
              <w:rPr>
                <w:webHidden/>
              </w:rPr>
              <w:tab/>
            </w:r>
            <w:r w:rsidR="00936642">
              <w:rPr>
                <w:webHidden/>
              </w:rPr>
              <w:fldChar w:fldCharType="begin"/>
            </w:r>
            <w:r w:rsidR="00936642">
              <w:rPr>
                <w:webHidden/>
              </w:rPr>
              <w:instrText xml:space="preserve"> PAGEREF _Toc489616911 \h </w:instrText>
            </w:r>
            <w:r w:rsidR="00936642">
              <w:rPr>
                <w:webHidden/>
              </w:rPr>
            </w:r>
            <w:r w:rsidR="00936642">
              <w:rPr>
                <w:webHidden/>
              </w:rPr>
              <w:fldChar w:fldCharType="separate"/>
            </w:r>
            <w:r w:rsidR="00936642">
              <w:rPr>
                <w:webHidden/>
              </w:rPr>
              <w:t>20</w:t>
            </w:r>
            <w:r w:rsidR="00936642">
              <w:rPr>
                <w:webHidden/>
              </w:rPr>
              <w:fldChar w:fldCharType="end"/>
            </w:r>
          </w:hyperlink>
        </w:p>
        <w:p w:rsidR="00936642" w:rsidRDefault="00936642">
          <w:pPr>
            <w:pStyle w:val="TOC1"/>
            <w:rPr>
              <w:rStyle w:val="Hyperlink"/>
            </w:rPr>
          </w:pPr>
        </w:p>
        <w:p w:rsidR="00936642" w:rsidRDefault="002F3C68">
          <w:pPr>
            <w:pStyle w:val="TOC1"/>
            <w:rPr>
              <w:rFonts w:asciiTheme="minorHAnsi" w:eastAsiaTheme="minorEastAsia" w:hAnsiTheme="minorHAnsi" w:cstheme="minorBidi"/>
              <w:b w:val="0"/>
              <w:lang w:eastAsia="fr-FR"/>
            </w:rPr>
          </w:pPr>
          <w:hyperlink w:anchor="_Toc489616912" w:history="1">
            <w:r w:rsidR="00936642" w:rsidRPr="001D2D7C">
              <w:rPr>
                <w:rStyle w:val="Hyperlink"/>
              </w:rPr>
              <w:t>OPPORTUNITES DE FINANCEMENT : PRESENTATION DE LA NOUVELLE APPROCHE DE L’APPUI DU GROUPE ACP POUR LE DEVELOPPEMENT DES CHAINES DE VALEUR AGRICOLES</w:t>
            </w:r>
            <w:r w:rsidR="00936642">
              <w:rPr>
                <w:webHidden/>
              </w:rPr>
              <w:tab/>
            </w:r>
            <w:r w:rsidR="00936642">
              <w:rPr>
                <w:webHidden/>
              </w:rPr>
              <w:fldChar w:fldCharType="begin"/>
            </w:r>
            <w:r w:rsidR="00936642">
              <w:rPr>
                <w:webHidden/>
              </w:rPr>
              <w:instrText xml:space="preserve"> PAGEREF _Toc489616912 \h </w:instrText>
            </w:r>
            <w:r w:rsidR="00936642">
              <w:rPr>
                <w:webHidden/>
              </w:rPr>
            </w:r>
            <w:r w:rsidR="00936642">
              <w:rPr>
                <w:webHidden/>
              </w:rPr>
              <w:fldChar w:fldCharType="separate"/>
            </w:r>
            <w:r w:rsidR="00936642">
              <w:rPr>
                <w:webHidden/>
              </w:rPr>
              <w:t>21</w:t>
            </w:r>
            <w:r w:rsidR="00936642">
              <w:rPr>
                <w:webHidden/>
              </w:rPr>
              <w:fldChar w:fldCharType="end"/>
            </w:r>
          </w:hyperlink>
        </w:p>
        <w:p w:rsidR="00936642" w:rsidRDefault="00936642">
          <w:pPr>
            <w:pStyle w:val="TOC1"/>
            <w:rPr>
              <w:rStyle w:val="Hyperlink"/>
            </w:rPr>
          </w:pPr>
        </w:p>
        <w:p w:rsidR="00936642" w:rsidRDefault="002F3C68">
          <w:pPr>
            <w:pStyle w:val="TOC1"/>
            <w:rPr>
              <w:rFonts w:asciiTheme="minorHAnsi" w:eastAsiaTheme="minorEastAsia" w:hAnsiTheme="minorHAnsi" w:cstheme="minorBidi"/>
              <w:b w:val="0"/>
              <w:lang w:eastAsia="fr-FR"/>
            </w:rPr>
          </w:pPr>
          <w:hyperlink w:anchor="_Toc489616913" w:history="1">
            <w:r w:rsidR="00936642" w:rsidRPr="001D2D7C">
              <w:rPr>
                <w:rStyle w:val="Hyperlink"/>
              </w:rPr>
              <w:t>SESSION DE CLOTURE</w:t>
            </w:r>
            <w:r w:rsidR="00936642">
              <w:rPr>
                <w:webHidden/>
              </w:rPr>
              <w:tab/>
            </w:r>
            <w:r w:rsidR="00936642">
              <w:rPr>
                <w:webHidden/>
              </w:rPr>
              <w:fldChar w:fldCharType="begin"/>
            </w:r>
            <w:r w:rsidR="00936642">
              <w:rPr>
                <w:webHidden/>
              </w:rPr>
              <w:instrText xml:space="preserve"> PAGEREF _Toc489616913 \h </w:instrText>
            </w:r>
            <w:r w:rsidR="00936642">
              <w:rPr>
                <w:webHidden/>
              </w:rPr>
            </w:r>
            <w:r w:rsidR="00936642">
              <w:rPr>
                <w:webHidden/>
              </w:rPr>
              <w:fldChar w:fldCharType="separate"/>
            </w:r>
            <w:r w:rsidR="00936642">
              <w:rPr>
                <w:webHidden/>
              </w:rPr>
              <w:t>22</w:t>
            </w:r>
            <w:r w:rsidR="00936642">
              <w:rPr>
                <w:webHidden/>
              </w:rPr>
              <w:fldChar w:fldCharType="end"/>
            </w:r>
          </w:hyperlink>
        </w:p>
        <w:p w:rsidR="00936642" w:rsidRDefault="00936642">
          <w:pPr>
            <w:pStyle w:val="TOC1"/>
            <w:rPr>
              <w:rStyle w:val="Hyperlink"/>
            </w:rPr>
          </w:pPr>
        </w:p>
        <w:p w:rsidR="00936642" w:rsidRDefault="002F3C68">
          <w:pPr>
            <w:pStyle w:val="TOC1"/>
            <w:rPr>
              <w:rFonts w:asciiTheme="minorHAnsi" w:eastAsiaTheme="minorEastAsia" w:hAnsiTheme="minorHAnsi" w:cstheme="minorBidi"/>
              <w:b w:val="0"/>
              <w:lang w:eastAsia="fr-FR"/>
            </w:rPr>
          </w:pPr>
          <w:hyperlink w:anchor="_Toc489616914" w:history="1">
            <w:r w:rsidR="00936642" w:rsidRPr="001D2D7C">
              <w:rPr>
                <w:rStyle w:val="Hyperlink"/>
              </w:rPr>
              <w:t>ANNEXES</w:t>
            </w:r>
            <w:r w:rsidR="00936642">
              <w:rPr>
                <w:webHidden/>
              </w:rPr>
              <w:tab/>
            </w:r>
            <w:r w:rsidR="00936642">
              <w:rPr>
                <w:webHidden/>
              </w:rPr>
              <w:fldChar w:fldCharType="begin"/>
            </w:r>
            <w:r w:rsidR="00936642">
              <w:rPr>
                <w:webHidden/>
              </w:rPr>
              <w:instrText xml:space="preserve"> PAGEREF _Toc489616914 \h </w:instrText>
            </w:r>
            <w:r w:rsidR="00936642">
              <w:rPr>
                <w:webHidden/>
              </w:rPr>
            </w:r>
            <w:r w:rsidR="00936642">
              <w:rPr>
                <w:webHidden/>
              </w:rPr>
              <w:fldChar w:fldCharType="separate"/>
            </w:r>
            <w:r w:rsidR="00936642">
              <w:rPr>
                <w:webHidden/>
              </w:rPr>
              <w:t>24</w:t>
            </w:r>
            <w:r w:rsidR="00936642">
              <w:rPr>
                <w:webHidden/>
              </w:rPr>
              <w:fldChar w:fldCharType="end"/>
            </w:r>
          </w:hyperlink>
        </w:p>
        <w:p w:rsidR="00936642" w:rsidRDefault="002F3C68">
          <w:pPr>
            <w:pStyle w:val="TOC2"/>
            <w:tabs>
              <w:tab w:val="right" w:leader="dot" w:pos="9062"/>
            </w:tabs>
            <w:rPr>
              <w:noProof/>
            </w:rPr>
          </w:pPr>
          <w:hyperlink w:anchor="_Toc489616915" w:history="1">
            <w:r w:rsidR="00936642" w:rsidRPr="001D2D7C">
              <w:rPr>
                <w:rStyle w:val="Hyperlink"/>
                <w:rFonts w:ascii="Times New Roman" w:hAnsi="Times New Roman" w:cs="Times New Roman"/>
                <w:noProof/>
              </w:rPr>
              <w:t>Annexe 1 : Liste de présence</w:t>
            </w:r>
            <w:r w:rsidR="00936642">
              <w:rPr>
                <w:noProof/>
                <w:webHidden/>
              </w:rPr>
              <w:tab/>
            </w:r>
            <w:r w:rsidR="00936642">
              <w:rPr>
                <w:noProof/>
                <w:webHidden/>
              </w:rPr>
              <w:fldChar w:fldCharType="begin"/>
            </w:r>
            <w:r w:rsidR="00936642">
              <w:rPr>
                <w:noProof/>
                <w:webHidden/>
              </w:rPr>
              <w:instrText xml:space="preserve"> PAGEREF _Toc489616915 \h </w:instrText>
            </w:r>
            <w:r w:rsidR="00936642">
              <w:rPr>
                <w:noProof/>
                <w:webHidden/>
              </w:rPr>
            </w:r>
            <w:r w:rsidR="00936642">
              <w:rPr>
                <w:noProof/>
                <w:webHidden/>
              </w:rPr>
              <w:fldChar w:fldCharType="separate"/>
            </w:r>
            <w:r w:rsidR="00936642">
              <w:rPr>
                <w:noProof/>
                <w:webHidden/>
              </w:rPr>
              <w:t>24</w:t>
            </w:r>
            <w:r w:rsidR="00936642">
              <w:rPr>
                <w:noProof/>
                <w:webHidden/>
              </w:rPr>
              <w:fldChar w:fldCharType="end"/>
            </w:r>
          </w:hyperlink>
        </w:p>
        <w:p w:rsidR="00936642" w:rsidRDefault="002F3C68">
          <w:pPr>
            <w:pStyle w:val="TOC2"/>
            <w:tabs>
              <w:tab w:val="right" w:leader="dot" w:pos="9062"/>
            </w:tabs>
            <w:rPr>
              <w:noProof/>
            </w:rPr>
          </w:pPr>
          <w:hyperlink w:anchor="_Toc489616916" w:history="1">
            <w:r w:rsidR="00936642" w:rsidRPr="001D2D7C">
              <w:rPr>
                <w:rStyle w:val="Hyperlink"/>
                <w:rFonts w:ascii="Times New Roman" w:hAnsi="Times New Roman" w:cs="Times New Roman"/>
                <w:noProof/>
              </w:rPr>
              <w:t>Annexe 2 : Déclaration</w:t>
            </w:r>
            <w:r w:rsidR="00936642">
              <w:rPr>
                <w:noProof/>
                <w:webHidden/>
              </w:rPr>
              <w:tab/>
            </w:r>
            <w:r w:rsidR="00936642">
              <w:rPr>
                <w:noProof/>
                <w:webHidden/>
              </w:rPr>
              <w:fldChar w:fldCharType="begin"/>
            </w:r>
            <w:r w:rsidR="00936642">
              <w:rPr>
                <w:noProof/>
                <w:webHidden/>
              </w:rPr>
              <w:instrText xml:space="preserve"> PAGEREF _Toc489616916 \h </w:instrText>
            </w:r>
            <w:r w:rsidR="00936642">
              <w:rPr>
                <w:noProof/>
                <w:webHidden/>
              </w:rPr>
            </w:r>
            <w:r w:rsidR="00936642">
              <w:rPr>
                <w:noProof/>
                <w:webHidden/>
              </w:rPr>
              <w:fldChar w:fldCharType="separate"/>
            </w:r>
            <w:r w:rsidR="00936642">
              <w:rPr>
                <w:noProof/>
                <w:webHidden/>
              </w:rPr>
              <w:t>27</w:t>
            </w:r>
            <w:r w:rsidR="00936642">
              <w:rPr>
                <w:noProof/>
                <w:webHidden/>
              </w:rPr>
              <w:fldChar w:fldCharType="end"/>
            </w:r>
          </w:hyperlink>
        </w:p>
        <w:p w:rsidR="00936642" w:rsidRDefault="00936642">
          <w:r>
            <w:fldChar w:fldCharType="end"/>
          </w:r>
        </w:p>
      </w:sdtContent>
    </w:sdt>
    <w:p w:rsidR="00936642" w:rsidRDefault="00936642">
      <w:pPr>
        <w:spacing w:before="480" w:after="0" w:line="360" w:lineRule="auto"/>
        <w:ind w:left="357"/>
        <w:jc w:val="both"/>
        <w:rPr>
          <w:rFonts w:ascii="Times New Roman" w:eastAsia="Arial" w:hAnsi="Times New Roman" w:cs="Times New Roman"/>
          <w:b/>
          <w:bCs/>
          <w:sz w:val="28"/>
          <w:szCs w:val="28"/>
        </w:rPr>
      </w:pPr>
      <w:r>
        <w:rPr>
          <w:rFonts w:ascii="Times New Roman" w:eastAsia="Arial" w:hAnsi="Times New Roman" w:cs="Times New Roman"/>
        </w:rPr>
        <w:br w:type="page"/>
      </w:r>
    </w:p>
    <w:p w:rsidR="00FD0C25" w:rsidRDefault="00FD0C25" w:rsidP="001323D4">
      <w:pPr>
        <w:pStyle w:val="Heading1"/>
        <w:jc w:val="center"/>
        <w:rPr>
          <w:rFonts w:ascii="Times New Roman" w:eastAsia="Arial" w:hAnsi="Times New Roman" w:cs="Times New Roman"/>
          <w:color w:val="auto"/>
          <w:sz w:val="24"/>
        </w:rPr>
      </w:pPr>
      <w:bookmarkStart w:id="1" w:name="_Toc489616876"/>
      <w:r w:rsidRPr="00FD0C25">
        <w:rPr>
          <w:rFonts w:ascii="Times New Roman" w:eastAsia="Arial" w:hAnsi="Times New Roman" w:cs="Times New Roman"/>
          <w:color w:val="auto"/>
          <w:sz w:val="24"/>
        </w:rPr>
        <w:lastRenderedPageBreak/>
        <w:t>SIGLES ET ABREVIATIONS</w:t>
      </w:r>
    </w:p>
    <w:p w:rsidR="001323D4" w:rsidRPr="001323D4" w:rsidRDefault="001323D4" w:rsidP="001323D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199"/>
      </w:tblGrid>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bCs/>
                <w:sz w:val="24"/>
                <w:szCs w:val="24"/>
                <w:lang w:val="fr-CA"/>
              </w:rPr>
              <w:t>AID/IDA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Association Internationale de Développement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AIRD</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bCs/>
                <w:sz w:val="24"/>
                <w:szCs w:val="24"/>
              </w:rPr>
              <w:t xml:space="preserve">Agence Inter-établissements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pour l</w:t>
            </w:r>
            <w:r w:rsidRPr="00741718">
              <w:rPr>
                <w:rFonts w:ascii="Times New Roman" w:hAnsi="Times New Roman" w:cs="Times New Roman"/>
                <w:bCs/>
                <w:sz w:val="24"/>
                <w:szCs w:val="24"/>
              </w:rPr>
              <w:t xml:space="preserve">e Développement </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APPSA</w:t>
            </w:r>
          </w:p>
        </w:tc>
        <w:tc>
          <w:tcPr>
            <w:tcW w:w="7199"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Programmes de Productivité Agricole en Afrique de du Sud</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ASERECA</w:t>
            </w:r>
          </w:p>
        </w:tc>
        <w:tc>
          <w:tcPr>
            <w:tcW w:w="7199" w:type="dxa"/>
          </w:tcPr>
          <w:p w:rsidR="001323D4" w:rsidRPr="00314A31" w:rsidRDefault="001323D4" w:rsidP="001323D4">
            <w:pPr>
              <w:spacing w:after="0"/>
              <w:rPr>
                <w:rFonts w:ascii="Times New Roman" w:hAnsi="Times New Roman" w:cs="Times New Roman"/>
                <w:bCs/>
                <w:sz w:val="24"/>
                <w:szCs w:val="24"/>
              </w:rPr>
            </w:pPr>
            <w:r w:rsidRPr="00314A31">
              <w:rPr>
                <w:rFonts w:ascii="Times New Roman" w:hAnsi="Times New Roman" w:cs="Times New Roman"/>
                <w:sz w:val="24"/>
                <w:szCs w:val="33"/>
                <w:shd w:val="clear" w:color="auto" w:fill="FFFFFF"/>
              </w:rPr>
              <w:t xml:space="preserve">Association for </w:t>
            </w:r>
            <w:proofErr w:type="spellStart"/>
            <w:r w:rsidRPr="00314A31">
              <w:rPr>
                <w:rFonts w:ascii="Times New Roman" w:hAnsi="Times New Roman" w:cs="Times New Roman"/>
                <w:sz w:val="24"/>
                <w:szCs w:val="33"/>
                <w:shd w:val="clear" w:color="auto" w:fill="FFFFFF"/>
              </w:rPr>
              <w:t>Strengthening</w:t>
            </w:r>
            <w:proofErr w:type="spellEnd"/>
            <w:r w:rsidRPr="00314A31">
              <w:rPr>
                <w:rFonts w:ascii="Times New Roman" w:hAnsi="Times New Roman" w:cs="Times New Roman"/>
                <w:sz w:val="24"/>
                <w:szCs w:val="33"/>
                <w:shd w:val="clear" w:color="auto" w:fill="FFFFFF"/>
              </w:rPr>
              <w:t xml:space="preserve"> Agricultural </w:t>
            </w:r>
            <w:proofErr w:type="spellStart"/>
            <w:r w:rsidRPr="00314A31">
              <w:rPr>
                <w:rFonts w:ascii="Times New Roman" w:hAnsi="Times New Roman" w:cs="Times New Roman"/>
                <w:sz w:val="24"/>
                <w:szCs w:val="33"/>
                <w:shd w:val="clear" w:color="auto" w:fill="FFFFFF"/>
              </w:rPr>
              <w:t>Research</w:t>
            </w:r>
            <w:proofErr w:type="spellEnd"/>
            <w:r w:rsidRPr="00314A31">
              <w:rPr>
                <w:rFonts w:ascii="Times New Roman" w:hAnsi="Times New Roman" w:cs="Times New Roman"/>
                <w:sz w:val="24"/>
                <w:szCs w:val="33"/>
                <w:shd w:val="clear" w:color="auto" w:fill="FFFFFF"/>
              </w:rPr>
              <w:t xml:space="preserve"> in </w:t>
            </w:r>
            <w:proofErr w:type="spellStart"/>
            <w:r w:rsidRPr="00314A31">
              <w:rPr>
                <w:rFonts w:ascii="Times New Roman" w:hAnsi="Times New Roman" w:cs="Times New Roman"/>
                <w:sz w:val="24"/>
                <w:szCs w:val="33"/>
                <w:shd w:val="clear" w:color="auto" w:fill="FFFFFF"/>
              </w:rPr>
              <w:t>Eastern</w:t>
            </w:r>
            <w:proofErr w:type="spellEnd"/>
            <w:r w:rsidRPr="00314A31">
              <w:rPr>
                <w:rFonts w:ascii="Times New Roman" w:hAnsi="Times New Roman" w:cs="Times New Roman"/>
                <w:sz w:val="24"/>
                <w:szCs w:val="33"/>
                <w:shd w:val="clear" w:color="auto" w:fill="FFFFFF"/>
              </w:rPr>
              <w:t xml:space="preserve"> and Central </w:t>
            </w:r>
            <w:proofErr w:type="spellStart"/>
            <w:r w:rsidRPr="00314A31">
              <w:rPr>
                <w:rFonts w:ascii="Times New Roman" w:hAnsi="Times New Roman" w:cs="Times New Roman"/>
                <w:sz w:val="24"/>
                <w:szCs w:val="33"/>
                <w:shd w:val="clear" w:color="auto" w:fill="FFFFFF"/>
              </w:rPr>
              <w:t>Africa</w:t>
            </w:r>
            <w:proofErr w:type="spellEnd"/>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bCs/>
                <w:sz w:val="24"/>
                <w:szCs w:val="24"/>
                <w:lang w:val="fr-CA"/>
              </w:rPr>
              <w:t>BM</w:t>
            </w:r>
          </w:p>
        </w:tc>
        <w:tc>
          <w:tcPr>
            <w:tcW w:w="7199"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Banque Mondiale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CAADP/PPDDAA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Programme Détaillé pour le Développement de l'Agriculture Africaine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CAPC-AC </w:t>
            </w:r>
          </w:p>
        </w:tc>
        <w:tc>
          <w:tcPr>
            <w:tcW w:w="7199"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Centre d’Application et de Prévision Climatologique de l’Afrique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CARBAP</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 xml:space="preserve">Centre Africain de </w:t>
            </w:r>
            <w:r w:rsidR="00512C28">
              <w:rPr>
                <w:rFonts w:ascii="Times New Roman" w:hAnsi="Times New Roman" w:cs="Times New Roman"/>
                <w:sz w:val="24"/>
                <w:szCs w:val="24"/>
              </w:rPr>
              <w:t>Recherche</w:t>
            </w:r>
            <w:r>
              <w:rPr>
                <w:rFonts w:ascii="Times New Roman" w:hAnsi="Times New Roman" w:cs="Times New Roman"/>
                <w:sz w:val="24"/>
                <w:szCs w:val="24"/>
              </w:rPr>
              <w:t xml:space="preserve"> su Bananier et Plantain</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CCARDESA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Centre de Coordination de la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et du Développement Agricole de l'Afrique Australe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CEBEV</w:t>
            </w:r>
            <w:r w:rsidRPr="00741718">
              <w:rPr>
                <w:rFonts w:ascii="Times New Roman" w:hAnsi="Times New Roman" w:cs="Times New Roman"/>
                <w:bCs/>
                <w:sz w:val="24"/>
                <w:szCs w:val="24"/>
              </w:rPr>
              <w:t>IR</w:t>
            </w:r>
            <w:r>
              <w:rPr>
                <w:rFonts w:ascii="Times New Roman" w:hAnsi="Times New Roman" w:cs="Times New Roman"/>
                <w:bCs/>
                <w:sz w:val="24"/>
                <w:szCs w:val="24"/>
              </w:rPr>
              <w:t>H</w:t>
            </w:r>
            <w:r w:rsidRPr="00741718">
              <w:rPr>
                <w:rFonts w:ascii="Times New Roman" w:hAnsi="Times New Roman" w:cs="Times New Roman"/>
                <w:bCs/>
                <w:sz w:val="24"/>
                <w:szCs w:val="24"/>
              </w:rPr>
              <w:t>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Commission Economique du Bétail, de la Viande, et des Ressources Halieutiques </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t>CEDEAO</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Communauté Economique des Etats de l'Afrique de l'Ouest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lang w:eastAsia="fr-FR"/>
              </w:rPr>
              <w:t>CEEAC</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bCs/>
                <w:sz w:val="24"/>
                <w:szCs w:val="24"/>
              </w:rPr>
              <w:t>Communauté Economique des Etats de l'Afrique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lang w:eastAsia="fr-FR"/>
              </w:rPr>
              <w:t>CEMAC</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bCs/>
                <w:sz w:val="24"/>
                <w:szCs w:val="24"/>
              </w:rPr>
              <w:t>Communauté Economique et Monétaire des Etats de l'Afrique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rPr>
              <w:t>CENAREST</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Centre National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Scientifique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CER</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Communauté Economique Régionale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CILSS</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Comité permanent Inter-Etats de Lutte contre la Sècheresse au Sahel</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lang w:val="en-US"/>
              </w:rPr>
              <w:t>CIRAD</w:t>
            </w:r>
          </w:p>
        </w:tc>
        <w:tc>
          <w:tcPr>
            <w:tcW w:w="7199" w:type="dxa"/>
          </w:tcPr>
          <w:p w:rsidR="001323D4" w:rsidRPr="00961345" w:rsidRDefault="001323D4" w:rsidP="001323D4">
            <w:pPr>
              <w:spacing w:after="0"/>
              <w:rPr>
                <w:rFonts w:ascii="Times New Roman" w:hAnsi="Times New Roman" w:cs="Times New Roman"/>
                <w:bCs/>
                <w:sz w:val="24"/>
                <w:szCs w:val="24"/>
              </w:rPr>
            </w:pPr>
            <w:r>
              <w:rPr>
                <w:rFonts w:ascii="Times New Roman" w:hAnsi="Times New Roman" w:cs="Times New Roman"/>
                <w:color w:val="07292A"/>
                <w:sz w:val="24"/>
                <w:szCs w:val="17"/>
                <w:shd w:val="clear" w:color="auto" w:fill="FFFFFF"/>
              </w:rPr>
              <w:t xml:space="preserve">Centre de Coopération Internationale en </w:t>
            </w:r>
            <w:r w:rsidR="00512C28">
              <w:rPr>
                <w:rFonts w:ascii="Times New Roman" w:hAnsi="Times New Roman" w:cs="Times New Roman"/>
                <w:color w:val="07292A"/>
                <w:sz w:val="24"/>
                <w:szCs w:val="17"/>
                <w:shd w:val="clear" w:color="auto" w:fill="FFFFFF"/>
              </w:rPr>
              <w:t>Recherche</w:t>
            </w:r>
            <w:r>
              <w:rPr>
                <w:rFonts w:ascii="Times New Roman" w:hAnsi="Times New Roman" w:cs="Times New Roman"/>
                <w:color w:val="07292A"/>
                <w:sz w:val="24"/>
                <w:szCs w:val="17"/>
                <w:shd w:val="clear" w:color="auto" w:fill="FFFFFF"/>
              </w:rPr>
              <w:t xml:space="preserve"> Agronomique pour le D</w:t>
            </w:r>
            <w:r w:rsidRPr="00961345">
              <w:rPr>
                <w:rFonts w:ascii="Times New Roman" w:hAnsi="Times New Roman" w:cs="Times New Roman"/>
                <w:color w:val="07292A"/>
                <w:sz w:val="24"/>
                <w:szCs w:val="17"/>
                <w:shd w:val="clear" w:color="auto" w:fill="FFFFFF"/>
              </w:rPr>
              <w:t>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rPr>
              <w:t>CNCPRT</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Conseil National de Concertation des Producteurs Ruraux du Tchad</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lang w:val="en-US"/>
              </w:rPr>
              <w:t>CNOP-CAF</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Concertation Nationale des Organisations Paysannes de Centrafrique</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rPr>
              <w:t>CNOP-CAM</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Concertation Nationale des Organisations Paysannes du Cameroun</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rPr>
              <w:t>CNOP-CONGO</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Concertation Nationale des Organisations Paysannes du Congo</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rPr>
              <w:t>CNOP-GABON</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Concertation Nationale des Organisations Paysannes du Gabon</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t>CNS</w:t>
            </w:r>
          </w:p>
        </w:tc>
        <w:tc>
          <w:tcPr>
            <w:tcW w:w="7199" w:type="dxa"/>
          </w:tcPr>
          <w:p w:rsidR="001323D4" w:rsidRPr="00741718" w:rsidRDefault="001624AD" w:rsidP="001323D4">
            <w:pPr>
              <w:spacing w:after="0"/>
              <w:rPr>
                <w:rFonts w:ascii="Times New Roman" w:hAnsi="Times New Roman" w:cs="Times New Roman"/>
                <w:bCs/>
                <w:sz w:val="24"/>
                <w:szCs w:val="24"/>
              </w:rPr>
            </w:pPr>
            <w:r>
              <w:rPr>
                <w:rFonts w:ascii="Times New Roman" w:hAnsi="Times New Roman" w:cs="Times New Roman"/>
                <w:sz w:val="24"/>
                <w:szCs w:val="24"/>
              </w:rPr>
              <w:t>Centres Nationaux de S</w:t>
            </w:r>
            <w:r w:rsidR="001323D4" w:rsidRPr="00741718">
              <w:rPr>
                <w:rFonts w:ascii="Times New Roman" w:hAnsi="Times New Roman" w:cs="Times New Roman"/>
                <w:sz w:val="24"/>
                <w:szCs w:val="24"/>
              </w:rPr>
              <w:t>pécialisation</w:t>
            </w:r>
          </w:p>
        </w:tc>
      </w:tr>
      <w:tr w:rsidR="001323D4" w:rsidRPr="00741718" w:rsidTr="001323D4">
        <w:tc>
          <w:tcPr>
            <w:tcW w:w="2123" w:type="dxa"/>
          </w:tcPr>
          <w:p w:rsidR="001323D4" w:rsidRPr="00741718" w:rsidRDefault="001323D4" w:rsidP="001323D4">
            <w:pPr>
              <w:spacing w:after="0"/>
              <w:rPr>
                <w:rFonts w:ascii="Times New Roman" w:eastAsia="Times New Roman" w:hAnsi="Times New Roman" w:cs="Times New Roman"/>
                <w:sz w:val="24"/>
                <w:szCs w:val="24"/>
              </w:rPr>
            </w:pPr>
            <w:r w:rsidRPr="00741718">
              <w:rPr>
                <w:rFonts w:ascii="Times New Roman" w:eastAsia="Times New Roman" w:hAnsi="Times New Roman" w:cs="Times New Roman"/>
                <w:sz w:val="24"/>
                <w:szCs w:val="24"/>
              </w:rPr>
              <w:t>COPACO-PRP</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Confédération Paysanne du Congo-Principal Regroupement Paysan</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lang w:eastAsia="fr-FR"/>
              </w:rPr>
              <w:t>CORAF</w:t>
            </w:r>
            <w:r>
              <w:rPr>
                <w:rFonts w:ascii="Times New Roman" w:eastAsia="Times New Roman" w:hAnsi="Times New Roman" w:cs="Times New Roman"/>
                <w:sz w:val="24"/>
                <w:szCs w:val="24"/>
                <w:lang w:eastAsia="fr-FR"/>
              </w:rPr>
              <w:t>/WECARD</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 xml:space="preserve">Conseil Ouest et Centrafricain pour la </w:t>
            </w:r>
            <w:r w:rsidR="00512C28">
              <w:rPr>
                <w:rFonts w:ascii="Times New Roman" w:hAnsi="Times New Roman" w:cs="Times New Roman"/>
                <w:sz w:val="24"/>
                <w:szCs w:val="24"/>
              </w:rPr>
              <w:t>Recherche</w:t>
            </w:r>
            <w:r>
              <w:rPr>
                <w:rFonts w:ascii="Times New Roman" w:hAnsi="Times New Roman" w:cs="Times New Roman"/>
                <w:sz w:val="24"/>
                <w:szCs w:val="24"/>
              </w:rPr>
              <w:t xml:space="preserve"> et le développement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lang w:val="fr-CA"/>
              </w:rPr>
              <w:t>COREP</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Commission Régionale des Pêches du Golf</w:t>
            </w:r>
            <w:r w:rsidR="00967036">
              <w:rPr>
                <w:rFonts w:ascii="Times New Roman" w:hAnsi="Times New Roman" w:cs="Times New Roman"/>
                <w:bCs/>
                <w:sz w:val="24"/>
                <w:szCs w:val="24"/>
              </w:rPr>
              <w:t>e</w:t>
            </w:r>
            <w:r>
              <w:rPr>
                <w:rFonts w:ascii="Times New Roman" w:hAnsi="Times New Roman" w:cs="Times New Roman"/>
                <w:bCs/>
                <w:sz w:val="24"/>
                <w:szCs w:val="24"/>
              </w:rPr>
              <w:t xml:space="preserve"> de Guinée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CRIFDAF</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bCs/>
                <w:sz w:val="24"/>
                <w:szCs w:val="24"/>
              </w:rPr>
              <w:t xml:space="preserve">Consortium pour la </w:t>
            </w:r>
            <w:r w:rsidR="00512C28">
              <w:rPr>
                <w:rFonts w:ascii="Times New Roman" w:hAnsi="Times New Roman" w:cs="Times New Roman"/>
                <w:bCs/>
                <w:sz w:val="24"/>
                <w:szCs w:val="24"/>
              </w:rPr>
              <w:t>Recherche</w:t>
            </w:r>
            <w:r>
              <w:rPr>
                <w:rFonts w:ascii="Times New Roman" w:hAnsi="Times New Roman" w:cs="Times New Roman"/>
                <w:bCs/>
                <w:sz w:val="24"/>
                <w:szCs w:val="24"/>
              </w:rPr>
              <w:t>,</w:t>
            </w:r>
            <w:r w:rsidRPr="00741718">
              <w:rPr>
                <w:rFonts w:ascii="Times New Roman" w:hAnsi="Times New Roman" w:cs="Times New Roman"/>
                <w:bCs/>
                <w:sz w:val="24"/>
                <w:szCs w:val="24"/>
              </w:rPr>
              <w:t xml:space="preserve"> l’Innovation et la Formation pour le Développement en 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CUA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Commission de l'Union Africaine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EAAPP/</w:t>
            </w:r>
            <w:r w:rsidRPr="00741718">
              <w:rPr>
                <w:rFonts w:ascii="Times New Roman" w:eastAsia="Arial" w:hAnsi="Times New Roman" w:cs="Times New Roman"/>
                <w:sz w:val="24"/>
                <w:szCs w:val="24"/>
              </w:rPr>
              <w:t xml:space="preserve"> PPAAE</w:t>
            </w:r>
          </w:p>
        </w:tc>
        <w:tc>
          <w:tcPr>
            <w:tcW w:w="7199" w:type="dxa"/>
          </w:tcPr>
          <w:p w:rsidR="001323D4" w:rsidRPr="00741718" w:rsidRDefault="0009323D" w:rsidP="001323D4">
            <w:pPr>
              <w:spacing w:after="0"/>
              <w:rPr>
                <w:rFonts w:ascii="Times New Roman" w:hAnsi="Times New Roman" w:cs="Times New Roman"/>
                <w:bCs/>
                <w:sz w:val="24"/>
                <w:szCs w:val="24"/>
              </w:rPr>
            </w:pPr>
            <w:r>
              <w:rPr>
                <w:rFonts w:ascii="Times New Roman" w:hAnsi="Times New Roman" w:cs="Times New Roman"/>
                <w:bCs/>
                <w:sz w:val="24"/>
                <w:szCs w:val="24"/>
              </w:rPr>
              <w:t>Programme</w:t>
            </w:r>
            <w:r w:rsidR="001323D4" w:rsidRPr="00741718">
              <w:rPr>
                <w:rFonts w:ascii="Times New Roman" w:hAnsi="Times New Roman" w:cs="Times New Roman"/>
                <w:bCs/>
                <w:sz w:val="24"/>
                <w:szCs w:val="24"/>
              </w:rPr>
              <w:t xml:space="preserve"> de Productivité Agricole en Afrique de l’Est</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lang w:val="fr-CA"/>
              </w:rPr>
              <w:t>ECOWAP</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Politique Agricole Régionale de l'Afrique de l'Ouest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FAO</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Organisation des Nations Unies de l'Alimentation et l'Agriculture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FARA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Forum pour la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Agricole en Afrique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FED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Fonds Européen de Développement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lastRenderedPageBreak/>
              <w:t>FIRCA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Fonds Interprofessionnel pour la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et le Conseil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FNDA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Fonds National de Développement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t>FNDASP</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Fonds National de Développement Agro-</w:t>
            </w:r>
            <w:proofErr w:type="spellStart"/>
            <w:r w:rsidR="00967036">
              <w:rPr>
                <w:rFonts w:ascii="Times New Roman" w:hAnsi="Times New Roman" w:cs="Times New Roman"/>
                <w:bCs/>
                <w:sz w:val="24"/>
                <w:szCs w:val="24"/>
              </w:rPr>
              <w:t>Sylvo</w:t>
            </w:r>
            <w:proofErr w:type="spellEnd"/>
            <w:r w:rsidR="00967036">
              <w:rPr>
                <w:rFonts w:ascii="Times New Roman" w:hAnsi="Times New Roman" w:cs="Times New Roman"/>
                <w:bCs/>
                <w:sz w:val="24"/>
                <w:szCs w:val="24"/>
              </w:rPr>
              <w:t>-</w:t>
            </w:r>
            <w:r>
              <w:rPr>
                <w:rFonts w:ascii="Times New Roman" w:hAnsi="Times New Roman" w:cs="Times New Roman"/>
                <w:bCs/>
                <w:sz w:val="24"/>
                <w:szCs w:val="24"/>
              </w:rPr>
              <w:t>Pastorale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t>FNRAA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Fonds National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Agricole et Agro-Alimentaire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lang w:val="fr-CA"/>
              </w:rPr>
            </w:pPr>
            <w:r w:rsidRPr="00741718">
              <w:rPr>
                <w:rFonts w:ascii="Times New Roman" w:hAnsi="Times New Roman" w:cs="Times New Roman"/>
                <w:sz w:val="24"/>
                <w:szCs w:val="24"/>
              </w:rPr>
              <w:t>FONRID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Fonds National de la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et de l'Innovation pour le Développement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ICRA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Institut Centrafricain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Agronomique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IFPRI</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 xml:space="preserve">International Food Policy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Institute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Arial" w:hAnsi="Times New Roman" w:cs="Times New Roman"/>
                <w:sz w:val="24"/>
                <w:szCs w:val="24"/>
              </w:rPr>
              <w:t>INERA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Institut National pour l'Etude et la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Agronomiques</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rPr>
              <w:t>IRA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Institut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Agronomique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IRAD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Institut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Agricole pour le Développement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rPr>
              <w:t>ITRAD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Institut Tchadien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Agronomique pour le Développement</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NEPAD</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Nouveau Partenariat pour le développement de l'Afrique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ODD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Objectifs du Développement Durable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ONG</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Organisation Non Gouvernementale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OP</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Organisation Paysanne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OPN</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Organisation Paysanne Nationale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PAC</w:t>
            </w:r>
          </w:p>
        </w:tc>
        <w:tc>
          <w:tcPr>
            <w:tcW w:w="7199"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Politique Agricole Commune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PAEPARD</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Platform for </w:t>
            </w:r>
            <w:proofErr w:type="spellStart"/>
            <w:r>
              <w:rPr>
                <w:rFonts w:ascii="Times New Roman" w:hAnsi="Times New Roman" w:cs="Times New Roman"/>
                <w:bCs/>
                <w:sz w:val="24"/>
                <w:szCs w:val="24"/>
              </w:rPr>
              <w:t>African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European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Partnership</w:t>
            </w:r>
            <w:proofErr w:type="spellEnd"/>
            <w:r>
              <w:rPr>
                <w:rFonts w:ascii="Times New Roman" w:hAnsi="Times New Roman" w:cs="Times New Roman"/>
                <w:bCs/>
                <w:sz w:val="24"/>
                <w:szCs w:val="24"/>
              </w:rPr>
              <w:t xml:space="preserve"> on Agricultural </w:t>
            </w:r>
            <w:proofErr w:type="spellStart"/>
            <w:r>
              <w:rPr>
                <w:rFonts w:ascii="Times New Roman" w:hAnsi="Times New Roman" w:cs="Times New Roman"/>
                <w:bCs/>
                <w:sz w:val="24"/>
                <w:szCs w:val="24"/>
              </w:rPr>
              <w:t>Research</w:t>
            </w:r>
            <w:proofErr w:type="spellEnd"/>
            <w:r>
              <w:rPr>
                <w:rFonts w:ascii="Times New Roman" w:hAnsi="Times New Roman" w:cs="Times New Roman"/>
                <w:bCs/>
                <w:sz w:val="24"/>
                <w:szCs w:val="24"/>
              </w:rPr>
              <w:t xml:space="preserve"> for </w:t>
            </w:r>
            <w:proofErr w:type="spellStart"/>
            <w:r>
              <w:rPr>
                <w:rFonts w:ascii="Times New Roman" w:hAnsi="Times New Roman" w:cs="Times New Roman"/>
                <w:bCs/>
                <w:sz w:val="24"/>
                <w:szCs w:val="24"/>
              </w:rPr>
              <w:t>Development</w:t>
            </w:r>
            <w:proofErr w:type="spellEnd"/>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PENIA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Programme National d'Investissement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PPAAC</w:t>
            </w:r>
          </w:p>
        </w:tc>
        <w:tc>
          <w:tcPr>
            <w:tcW w:w="7199"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Programme de Productivité de l’Agriculture en 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PPAAO</w:t>
            </w:r>
            <w:r w:rsidRPr="00741718">
              <w:rPr>
                <w:rFonts w:ascii="Times New Roman" w:hAnsi="Times New Roman" w:cs="Times New Roman"/>
                <w:bCs/>
                <w:sz w:val="24"/>
                <w:szCs w:val="24"/>
              </w:rPr>
              <w:t>/WAAPP</w:t>
            </w:r>
          </w:p>
        </w:tc>
        <w:tc>
          <w:tcPr>
            <w:tcW w:w="7199"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 xml:space="preserve">Programmes de Productivité Agricole en Afrique de l’Ouest </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Times New Roman" w:hAnsi="Times New Roman" w:cs="Times New Roman"/>
                <w:sz w:val="24"/>
                <w:szCs w:val="24"/>
                <w:lang w:eastAsia="fr-FR"/>
              </w:rPr>
              <w:t>PRASAC</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 xml:space="preserve">Pôle Régional de </w:t>
            </w:r>
            <w:r w:rsidR="00512C28">
              <w:rPr>
                <w:rFonts w:ascii="Times New Roman" w:hAnsi="Times New Roman" w:cs="Times New Roman"/>
                <w:sz w:val="24"/>
                <w:szCs w:val="24"/>
              </w:rPr>
              <w:t>Recherche</w:t>
            </w:r>
            <w:r>
              <w:rPr>
                <w:rFonts w:ascii="Times New Roman" w:hAnsi="Times New Roman" w:cs="Times New Roman"/>
                <w:sz w:val="24"/>
                <w:szCs w:val="24"/>
              </w:rPr>
              <w:t xml:space="preserve"> Appliqué au Développement des Systèmes Agricoles d'Afrique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PRIA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Programme Régional d'Investissement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PRIASAN</w:t>
            </w:r>
          </w:p>
        </w:tc>
        <w:tc>
          <w:tcPr>
            <w:tcW w:w="7199"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bCs/>
                <w:sz w:val="24"/>
                <w:szCs w:val="24"/>
              </w:rPr>
              <w:t>Programme Régional d'</w:t>
            </w:r>
            <w:r w:rsidR="0009323D">
              <w:rPr>
                <w:rFonts w:ascii="Times New Roman" w:hAnsi="Times New Roman" w:cs="Times New Roman"/>
                <w:bCs/>
                <w:sz w:val="24"/>
                <w:szCs w:val="24"/>
              </w:rPr>
              <w:t>Investissement Agricole, de Sécurité Alimentaire e</w:t>
            </w:r>
            <w:r w:rsidRPr="00741718">
              <w:rPr>
                <w:rFonts w:ascii="Times New Roman" w:hAnsi="Times New Roman" w:cs="Times New Roman"/>
                <w:bCs/>
                <w:sz w:val="24"/>
                <w:szCs w:val="24"/>
              </w:rPr>
              <w:t>t Nutritionnelle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eastAsia="Arial" w:hAnsi="Times New Roman" w:cs="Times New Roman"/>
                <w:sz w:val="24"/>
                <w:szCs w:val="24"/>
              </w:rPr>
              <w:t>PROPAC</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Plateforme Régionale des Organisations Paysannes d'Afrique Centrale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RCA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République Centrafricaine</w:t>
            </w:r>
          </w:p>
        </w:tc>
      </w:tr>
      <w:tr w:rsidR="001323D4" w:rsidRPr="00741718" w:rsidTr="001323D4">
        <w:tc>
          <w:tcPr>
            <w:tcW w:w="2123" w:type="dxa"/>
          </w:tcPr>
          <w:p w:rsidR="001323D4" w:rsidRPr="00741718" w:rsidRDefault="001323D4" w:rsidP="001323D4">
            <w:pPr>
              <w:spacing w:after="0"/>
              <w:rPr>
                <w:rFonts w:ascii="Times New Roman" w:hAnsi="Times New Roman" w:cs="Times New Roman"/>
                <w:bCs/>
                <w:sz w:val="24"/>
                <w:szCs w:val="24"/>
              </w:rPr>
            </w:pPr>
            <w:r w:rsidRPr="00741718">
              <w:rPr>
                <w:rFonts w:ascii="Times New Roman" w:hAnsi="Times New Roman" w:cs="Times New Roman"/>
                <w:bCs/>
                <w:sz w:val="24"/>
                <w:szCs w:val="24"/>
              </w:rPr>
              <w:t>RDC</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République Démocratique du Congo</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SNRA</w:t>
            </w:r>
          </w:p>
        </w:tc>
        <w:tc>
          <w:tcPr>
            <w:tcW w:w="7199" w:type="dxa"/>
          </w:tcPr>
          <w:p w:rsidR="001323D4" w:rsidRPr="00741718" w:rsidRDefault="001323D4" w:rsidP="001323D4">
            <w:pPr>
              <w:spacing w:after="0"/>
              <w:rPr>
                <w:rFonts w:ascii="Times New Roman" w:hAnsi="Times New Roman" w:cs="Times New Roman"/>
                <w:bCs/>
                <w:sz w:val="24"/>
                <w:szCs w:val="24"/>
              </w:rPr>
            </w:pPr>
            <w:r>
              <w:rPr>
                <w:rFonts w:ascii="Times New Roman" w:hAnsi="Times New Roman" w:cs="Times New Roman"/>
                <w:bCs/>
                <w:sz w:val="24"/>
                <w:szCs w:val="24"/>
              </w:rPr>
              <w:t xml:space="preserve">Systèmes Nationaux de </w:t>
            </w:r>
            <w:r w:rsidR="00512C28">
              <w:rPr>
                <w:rFonts w:ascii="Times New Roman" w:hAnsi="Times New Roman" w:cs="Times New Roman"/>
                <w:bCs/>
                <w:sz w:val="24"/>
                <w:szCs w:val="24"/>
              </w:rPr>
              <w:t>Recherche</w:t>
            </w:r>
            <w:r>
              <w:rPr>
                <w:rFonts w:ascii="Times New Roman" w:hAnsi="Times New Roman" w:cs="Times New Roman"/>
                <w:bCs/>
                <w:sz w:val="24"/>
                <w:szCs w:val="24"/>
              </w:rPr>
              <w:t xml:space="preserve"> Agricole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TCP</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Programme de Coopération Technique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U.A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Union Africaine</w:t>
            </w:r>
          </w:p>
        </w:tc>
      </w:tr>
      <w:tr w:rsidR="001323D4" w:rsidRPr="00741718" w:rsidTr="001323D4">
        <w:tc>
          <w:tcPr>
            <w:tcW w:w="2123" w:type="dxa"/>
          </w:tcPr>
          <w:p w:rsidR="001323D4" w:rsidRPr="00741718" w:rsidRDefault="001323D4" w:rsidP="001323D4">
            <w:pPr>
              <w:spacing w:after="0"/>
              <w:rPr>
                <w:rFonts w:ascii="Times New Roman" w:hAnsi="Times New Roman" w:cs="Times New Roman"/>
                <w:sz w:val="24"/>
                <w:szCs w:val="24"/>
              </w:rPr>
            </w:pPr>
            <w:r w:rsidRPr="00741718">
              <w:rPr>
                <w:rFonts w:ascii="Times New Roman" w:hAnsi="Times New Roman" w:cs="Times New Roman"/>
                <w:sz w:val="24"/>
                <w:szCs w:val="24"/>
              </w:rPr>
              <w:t>UEMOA</w:t>
            </w:r>
          </w:p>
        </w:tc>
        <w:tc>
          <w:tcPr>
            <w:tcW w:w="7199" w:type="dxa"/>
          </w:tcPr>
          <w:p w:rsidR="001323D4" w:rsidRPr="00741718" w:rsidRDefault="001323D4" w:rsidP="001323D4">
            <w:pPr>
              <w:spacing w:after="0"/>
              <w:rPr>
                <w:rFonts w:ascii="Times New Roman" w:hAnsi="Times New Roman" w:cs="Times New Roman"/>
                <w:sz w:val="24"/>
                <w:szCs w:val="24"/>
              </w:rPr>
            </w:pPr>
            <w:r>
              <w:rPr>
                <w:rFonts w:ascii="Times New Roman" w:hAnsi="Times New Roman" w:cs="Times New Roman"/>
                <w:sz w:val="24"/>
                <w:szCs w:val="24"/>
              </w:rPr>
              <w:t>Union Economique et Monétaire Ouest Africaine</w:t>
            </w:r>
          </w:p>
        </w:tc>
      </w:tr>
    </w:tbl>
    <w:p w:rsidR="001323D4" w:rsidRDefault="001323D4" w:rsidP="001323D4">
      <w:pPr>
        <w:spacing w:before="480" w:after="0" w:line="360" w:lineRule="auto"/>
        <w:jc w:val="both"/>
        <w:rPr>
          <w:rFonts w:ascii="Times New Roman" w:eastAsia="Arial" w:hAnsi="Times New Roman" w:cs="Times New Roman"/>
        </w:rPr>
      </w:pPr>
    </w:p>
    <w:p w:rsidR="00FD0C25" w:rsidRDefault="00FD0C25" w:rsidP="001323D4">
      <w:pPr>
        <w:spacing w:before="480" w:after="0" w:line="360" w:lineRule="auto"/>
        <w:jc w:val="both"/>
        <w:rPr>
          <w:rFonts w:ascii="Times New Roman" w:eastAsia="Arial" w:hAnsi="Times New Roman" w:cs="Times New Roman"/>
          <w:b/>
          <w:bCs/>
          <w:sz w:val="28"/>
          <w:szCs w:val="28"/>
        </w:rPr>
      </w:pPr>
      <w:r>
        <w:rPr>
          <w:rFonts w:ascii="Times New Roman" w:eastAsia="Arial" w:hAnsi="Times New Roman" w:cs="Times New Roman"/>
        </w:rPr>
        <w:br w:type="page"/>
      </w:r>
    </w:p>
    <w:p w:rsidR="00365629" w:rsidRPr="00CC51AC" w:rsidRDefault="00365629" w:rsidP="00365629">
      <w:pPr>
        <w:pStyle w:val="Heading1"/>
        <w:rPr>
          <w:rFonts w:ascii="Times New Roman" w:eastAsia="Arial" w:hAnsi="Times New Roman" w:cs="Times New Roman"/>
          <w:color w:val="auto"/>
        </w:rPr>
      </w:pPr>
      <w:r w:rsidRPr="00CC51AC">
        <w:rPr>
          <w:rFonts w:ascii="Times New Roman" w:eastAsia="Arial" w:hAnsi="Times New Roman" w:cs="Times New Roman"/>
          <w:color w:val="auto"/>
        </w:rPr>
        <w:lastRenderedPageBreak/>
        <w:t>INTRODUCTION</w:t>
      </w:r>
      <w:bookmarkEnd w:id="1"/>
    </w:p>
    <w:p w:rsidR="00CC51AC" w:rsidRPr="00CC51AC" w:rsidRDefault="00365629" w:rsidP="00CC51AC">
      <w:pPr>
        <w:spacing w:after="0" w:line="270" w:lineRule="auto"/>
        <w:jc w:val="both"/>
        <w:rPr>
          <w:rFonts w:ascii="Times New Roman" w:hAnsi="Times New Roman" w:cs="Times New Roman"/>
          <w:sz w:val="24"/>
          <w:szCs w:val="24"/>
        </w:rPr>
      </w:pPr>
      <w:r w:rsidRPr="00CC51AC">
        <w:rPr>
          <w:rFonts w:ascii="Times New Roman" w:eastAsia="Arial" w:hAnsi="Times New Roman" w:cs="Times New Roman"/>
          <w:sz w:val="24"/>
          <w:szCs w:val="24"/>
        </w:rPr>
        <w:t xml:space="preserve">La PROPAC a organisé du 26 au 28 juillet 2017 à l'Hôtel la Falaise de Douala un atelier </w:t>
      </w:r>
      <w:r w:rsidRPr="00CC51AC">
        <w:rPr>
          <w:rFonts w:ascii="Times New Roman" w:eastAsia="Times New Roman" w:hAnsi="Times New Roman" w:cs="Times New Roman"/>
          <w:sz w:val="24"/>
          <w:szCs w:val="24"/>
          <w:lang w:eastAsia="fr-FR"/>
        </w:rPr>
        <w:t xml:space="preserve">de renforcement de la collaboration et la concertation entre les organisations paysannes et la </w:t>
      </w:r>
      <w:r w:rsidR="00512C28">
        <w:rPr>
          <w:rFonts w:ascii="Times New Roman" w:eastAsia="Times New Roman" w:hAnsi="Times New Roman" w:cs="Times New Roman"/>
          <w:sz w:val="24"/>
          <w:szCs w:val="24"/>
          <w:lang w:eastAsia="fr-FR"/>
        </w:rPr>
        <w:t>Recherche</w:t>
      </w:r>
      <w:r w:rsidRPr="00CC51AC">
        <w:rPr>
          <w:rFonts w:ascii="Times New Roman" w:eastAsia="Times New Roman" w:hAnsi="Times New Roman" w:cs="Times New Roman"/>
          <w:sz w:val="24"/>
          <w:szCs w:val="24"/>
          <w:lang w:eastAsia="fr-FR"/>
        </w:rPr>
        <w:t xml:space="preserve"> agricole en Afrique Centrale</w:t>
      </w:r>
      <w:r w:rsidR="002B7432" w:rsidRPr="00CC51AC">
        <w:rPr>
          <w:rFonts w:ascii="Times New Roman" w:eastAsia="Times New Roman" w:hAnsi="Times New Roman" w:cs="Times New Roman"/>
          <w:sz w:val="24"/>
          <w:szCs w:val="24"/>
          <w:lang w:eastAsia="fr-FR"/>
        </w:rPr>
        <w:t>. Cet atelier</w:t>
      </w:r>
      <w:r w:rsidR="0009323D">
        <w:rPr>
          <w:rFonts w:ascii="Times New Roman" w:eastAsia="Times New Roman" w:hAnsi="Times New Roman" w:cs="Times New Roman"/>
          <w:sz w:val="24"/>
          <w:szCs w:val="24"/>
          <w:lang w:eastAsia="fr-FR"/>
        </w:rPr>
        <w:t>, organisé avec l'appui du PAEPARD,</w:t>
      </w:r>
      <w:r w:rsidR="002B7432" w:rsidRPr="00CC51AC">
        <w:rPr>
          <w:rFonts w:ascii="Times New Roman" w:eastAsia="Times New Roman" w:hAnsi="Times New Roman" w:cs="Times New Roman"/>
          <w:sz w:val="24"/>
          <w:szCs w:val="24"/>
          <w:lang w:eastAsia="fr-FR"/>
        </w:rPr>
        <w:t xml:space="preserve"> a réuni une trentaine de participants constitués des leaders des organisations paysannes et des Directeurs Généraux des instituts nationaux de </w:t>
      </w:r>
      <w:r w:rsidR="00512C28">
        <w:rPr>
          <w:rFonts w:ascii="Times New Roman" w:eastAsia="Times New Roman" w:hAnsi="Times New Roman" w:cs="Times New Roman"/>
          <w:sz w:val="24"/>
          <w:szCs w:val="24"/>
          <w:lang w:eastAsia="fr-FR"/>
        </w:rPr>
        <w:t>Recherche</w:t>
      </w:r>
      <w:r w:rsidR="002B7432" w:rsidRPr="00CC51AC">
        <w:rPr>
          <w:rFonts w:ascii="Times New Roman" w:eastAsia="Times New Roman" w:hAnsi="Times New Roman" w:cs="Times New Roman"/>
          <w:sz w:val="24"/>
          <w:szCs w:val="24"/>
          <w:lang w:eastAsia="fr-FR"/>
        </w:rPr>
        <w:t xml:space="preserve"> agronomique venant du Cameroun, du Congo, de la Centrafrique, du Gabon, de la République Démocratique du Congo et du Tchad</w:t>
      </w:r>
      <w:r w:rsidR="00CC51AC" w:rsidRPr="00CC51AC">
        <w:rPr>
          <w:rFonts w:ascii="Times New Roman" w:eastAsia="Times New Roman" w:hAnsi="Times New Roman" w:cs="Times New Roman"/>
          <w:sz w:val="24"/>
          <w:szCs w:val="24"/>
          <w:lang w:eastAsia="fr-FR"/>
        </w:rPr>
        <w:t xml:space="preserve"> ;</w:t>
      </w:r>
      <w:r w:rsidR="002B7432" w:rsidRPr="00CC51AC">
        <w:rPr>
          <w:rFonts w:ascii="Times New Roman" w:eastAsia="Times New Roman" w:hAnsi="Times New Roman" w:cs="Times New Roman"/>
          <w:sz w:val="24"/>
          <w:szCs w:val="24"/>
          <w:lang w:eastAsia="fr-FR"/>
        </w:rPr>
        <w:t xml:space="preserve"> du Directe</w:t>
      </w:r>
      <w:r w:rsidR="0009323D">
        <w:rPr>
          <w:rFonts w:ascii="Times New Roman" w:eastAsia="Times New Roman" w:hAnsi="Times New Roman" w:cs="Times New Roman"/>
          <w:sz w:val="24"/>
          <w:szCs w:val="24"/>
          <w:lang w:eastAsia="fr-FR"/>
        </w:rPr>
        <w:t>ur Général</w:t>
      </w:r>
      <w:r w:rsidR="00CC51AC" w:rsidRPr="00CC51AC">
        <w:rPr>
          <w:rFonts w:ascii="Times New Roman" w:eastAsia="Times New Roman" w:hAnsi="Times New Roman" w:cs="Times New Roman"/>
          <w:sz w:val="24"/>
          <w:szCs w:val="24"/>
          <w:lang w:eastAsia="fr-FR"/>
        </w:rPr>
        <w:t xml:space="preserve"> du PRASAC ;</w:t>
      </w:r>
      <w:r w:rsidR="00512C28">
        <w:rPr>
          <w:rFonts w:ascii="Times New Roman" w:eastAsia="Times New Roman" w:hAnsi="Times New Roman" w:cs="Times New Roman"/>
          <w:sz w:val="24"/>
          <w:szCs w:val="24"/>
          <w:lang w:eastAsia="fr-FR"/>
        </w:rPr>
        <w:t xml:space="preserve"> des R</w:t>
      </w:r>
      <w:r w:rsidR="002B7432" w:rsidRPr="00CC51AC">
        <w:rPr>
          <w:rFonts w:ascii="Times New Roman" w:eastAsia="Times New Roman" w:hAnsi="Times New Roman" w:cs="Times New Roman"/>
          <w:sz w:val="24"/>
          <w:szCs w:val="24"/>
          <w:lang w:eastAsia="fr-FR"/>
        </w:rPr>
        <w:t xml:space="preserve">eprésentants du CORAF, de la </w:t>
      </w:r>
      <w:r w:rsidR="00512C28" w:rsidRPr="00CC51AC">
        <w:rPr>
          <w:rFonts w:ascii="Times New Roman" w:eastAsia="Times New Roman" w:hAnsi="Times New Roman" w:cs="Times New Roman"/>
          <w:sz w:val="24"/>
          <w:szCs w:val="24"/>
          <w:lang w:eastAsia="fr-FR"/>
        </w:rPr>
        <w:t xml:space="preserve">CEMAC </w:t>
      </w:r>
      <w:r w:rsidR="002B7432" w:rsidRPr="00CC51AC">
        <w:rPr>
          <w:rFonts w:ascii="Times New Roman" w:eastAsia="Times New Roman" w:hAnsi="Times New Roman" w:cs="Times New Roman"/>
          <w:sz w:val="24"/>
          <w:szCs w:val="24"/>
          <w:lang w:eastAsia="fr-FR"/>
        </w:rPr>
        <w:t>et de la</w:t>
      </w:r>
      <w:r w:rsidR="00512C28" w:rsidRPr="00512C28">
        <w:rPr>
          <w:rFonts w:ascii="Times New Roman" w:eastAsia="Times New Roman" w:hAnsi="Times New Roman" w:cs="Times New Roman"/>
          <w:sz w:val="24"/>
          <w:szCs w:val="24"/>
          <w:lang w:eastAsia="fr-FR"/>
        </w:rPr>
        <w:t xml:space="preserve"> </w:t>
      </w:r>
      <w:r w:rsidR="00512C28" w:rsidRPr="00CC51AC">
        <w:rPr>
          <w:rFonts w:ascii="Times New Roman" w:eastAsia="Times New Roman" w:hAnsi="Times New Roman" w:cs="Times New Roman"/>
          <w:sz w:val="24"/>
          <w:szCs w:val="24"/>
          <w:lang w:eastAsia="fr-FR"/>
        </w:rPr>
        <w:t>CEEAC</w:t>
      </w:r>
      <w:r w:rsidR="002B7432" w:rsidRPr="00CC51AC">
        <w:rPr>
          <w:rFonts w:ascii="Times New Roman" w:eastAsia="Times New Roman" w:hAnsi="Times New Roman" w:cs="Times New Roman"/>
          <w:sz w:val="24"/>
          <w:szCs w:val="24"/>
          <w:lang w:eastAsia="fr-FR"/>
        </w:rPr>
        <w:t xml:space="preserve">. </w:t>
      </w:r>
      <w:r w:rsidR="00CC51AC" w:rsidRPr="00CC51AC">
        <w:rPr>
          <w:rFonts w:ascii="Times New Roman" w:eastAsia="Times New Roman" w:hAnsi="Times New Roman" w:cs="Times New Roman"/>
          <w:sz w:val="24"/>
          <w:szCs w:val="24"/>
          <w:lang w:eastAsia="fr-FR"/>
        </w:rPr>
        <w:t xml:space="preserve">L'objectif principal de l'atelier était de </w:t>
      </w:r>
      <w:r w:rsidR="00CC51AC" w:rsidRPr="00CC51AC">
        <w:rPr>
          <w:rFonts w:ascii="Times New Roman" w:hAnsi="Times New Roman" w:cs="Times New Roman"/>
          <w:sz w:val="24"/>
          <w:szCs w:val="24"/>
        </w:rPr>
        <w:t xml:space="preserve">renforcer la collaboration entre organisations paysannes et acteurs de la </w:t>
      </w:r>
      <w:r w:rsidR="00512C28">
        <w:rPr>
          <w:rFonts w:ascii="Times New Roman" w:hAnsi="Times New Roman" w:cs="Times New Roman"/>
          <w:sz w:val="24"/>
          <w:szCs w:val="24"/>
        </w:rPr>
        <w:t>Recherche</w:t>
      </w:r>
      <w:r w:rsidR="00CC51AC" w:rsidRPr="00CC51AC">
        <w:rPr>
          <w:rFonts w:ascii="Times New Roman" w:hAnsi="Times New Roman" w:cs="Times New Roman"/>
          <w:sz w:val="24"/>
          <w:szCs w:val="24"/>
        </w:rPr>
        <w:t xml:space="preserve"> dans le but de mener une réflexion concertée sur les défis et enjeux relatifs à la mise en œuvre du Programme de Productivité de l’Agriculture en Afrique Centrale (PPAAC) d’une part, et de redéfinir les missions stratégiques de la Plateforme de concertation OP-</w:t>
      </w:r>
      <w:r w:rsidR="00512C28">
        <w:rPr>
          <w:rFonts w:ascii="Times New Roman" w:hAnsi="Times New Roman" w:cs="Times New Roman"/>
          <w:sz w:val="24"/>
          <w:szCs w:val="24"/>
        </w:rPr>
        <w:t>Recherche</w:t>
      </w:r>
      <w:r w:rsidR="00CC51AC" w:rsidRPr="00CC51AC">
        <w:rPr>
          <w:rFonts w:ascii="Times New Roman" w:hAnsi="Times New Roman" w:cs="Times New Roman"/>
          <w:sz w:val="24"/>
          <w:szCs w:val="24"/>
        </w:rPr>
        <w:t xml:space="preserve"> en tant qu’outil de dialogue, de plaidoyer et de mobilisation des ressources pour les cinq prochaines années d’autre part. De manière spécifique, il</w:t>
      </w:r>
      <w:r w:rsidR="00CC51AC">
        <w:rPr>
          <w:rFonts w:ascii="Times New Roman" w:hAnsi="Times New Roman" w:cs="Times New Roman"/>
          <w:sz w:val="24"/>
          <w:szCs w:val="24"/>
        </w:rPr>
        <w:t xml:space="preserve"> </w:t>
      </w:r>
      <w:r w:rsidR="00594132">
        <w:rPr>
          <w:rFonts w:ascii="Times New Roman" w:hAnsi="Times New Roman" w:cs="Times New Roman"/>
          <w:sz w:val="24"/>
          <w:szCs w:val="24"/>
        </w:rPr>
        <w:t xml:space="preserve">s'est </w:t>
      </w:r>
      <w:r w:rsidR="00512C28">
        <w:rPr>
          <w:rFonts w:ascii="Times New Roman" w:hAnsi="Times New Roman" w:cs="Times New Roman"/>
          <w:sz w:val="24"/>
          <w:szCs w:val="24"/>
        </w:rPr>
        <w:t>agi</w:t>
      </w:r>
      <w:r w:rsidR="00CC51AC" w:rsidRPr="00CC51AC">
        <w:rPr>
          <w:rFonts w:ascii="Times New Roman" w:hAnsi="Times New Roman" w:cs="Times New Roman"/>
          <w:sz w:val="24"/>
          <w:szCs w:val="24"/>
        </w:rPr>
        <w:t xml:space="preserve"> :</w:t>
      </w:r>
    </w:p>
    <w:p w:rsidR="00CC51AC" w:rsidRPr="00CC51AC" w:rsidRDefault="00594132" w:rsidP="00A22DB3">
      <w:pPr>
        <w:pStyle w:val="ListParagraph"/>
        <w:numPr>
          <w:ilvl w:val="0"/>
          <w:numId w:val="1"/>
        </w:numPr>
        <w:autoSpaceDE w:val="0"/>
        <w:autoSpaceDN w:val="0"/>
        <w:adjustRightInd w:val="0"/>
        <w:spacing w:after="1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D'é</w:t>
      </w:r>
      <w:r w:rsidR="00CC51AC" w:rsidRPr="00CC51AC">
        <w:rPr>
          <w:rFonts w:ascii="Times New Roman" w:hAnsi="Times New Roman" w:cs="Times New Roman"/>
          <w:color w:val="000000"/>
          <w:sz w:val="24"/>
          <w:szCs w:val="24"/>
        </w:rPr>
        <w:t xml:space="preserve">valuer l’état de mise en œuvre des recommandations adoptées à la rencontre de 2015 ainsi que la feuille de route de la taskforce ; </w:t>
      </w:r>
    </w:p>
    <w:p w:rsidR="00CC51AC" w:rsidRPr="00CC51AC" w:rsidRDefault="00594132" w:rsidP="00A22DB3">
      <w:pPr>
        <w:pStyle w:val="ListParagraph"/>
        <w:numPr>
          <w:ilvl w:val="0"/>
          <w:numId w:val="1"/>
        </w:numPr>
        <w:autoSpaceDE w:val="0"/>
        <w:autoSpaceDN w:val="0"/>
        <w:adjustRightInd w:val="0"/>
        <w:spacing w:after="1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D'h</w:t>
      </w:r>
      <w:r w:rsidR="00CC51AC" w:rsidRPr="00CC51AC">
        <w:rPr>
          <w:rFonts w:ascii="Times New Roman" w:hAnsi="Times New Roman" w:cs="Times New Roman"/>
          <w:color w:val="000000"/>
          <w:sz w:val="24"/>
          <w:szCs w:val="24"/>
        </w:rPr>
        <w:t xml:space="preserve">armoniser la compréhension du processus PPAAC pour une vision concertée de sa mise en œuvre ; </w:t>
      </w:r>
    </w:p>
    <w:p w:rsidR="00CC51AC" w:rsidRPr="00CC51AC" w:rsidRDefault="00CC51AC" w:rsidP="00A22DB3">
      <w:pPr>
        <w:pStyle w:val="ListParagraph"/>
        <w:numPr>
          <w:ilvl w:val="0"/>
          <w:numId w:val="1"/>
        </w:numPr>
        <w:autoSpaceDE w:val="0"/>
        <w:autoSpaceDN w:val="0"/>
        <w:adjustRightInd w:val="0"/>
        <w:spacing w:after="19" w:line="240" w:lineRule="auto"/>
        <w:rPr>
          <w:rFonts w:ascii="Times New Roman" w:hAnsi="Times New Roman" w:cs="Times New Roman"/>
          <w:color w:val="000000"/>
          <w:sz w:val="24"/>
          <w:szCs w:val="24"/>
        </w:rPr>
      </w:pPr>
      <w:r w:rsidRPr="00CC51AC">
        <w:rPr>
          <w:rFonts w:ascii="Times New Roman" w:hAnsi="Times New Roman" w:cs="Times New Roman"/>
          <w:color w:val="000000"/>
          <w:sz w:val="24"/>
          <w:szCs w:val="24"/>
        </w:rPr>
        <w:t>D</w:t>
      </w:r>
      <w:r w:rsidR="00594132">
        <w:rPr>
          <w:rFonts w:ascii="Times New Roman" w:hAnsi="Times New Roman" w:cs="Times New Roman"/>
          <w:color w:val="000000"/>
          <w:sz w:val="24"/>
          <w:szCs w:val="24"/>
        </w:rPr>
        <w:t>e d</w:t>
      </w:r>
      <w:r w:rsidRPr="00CC51AC">
        <w:rPr>
          <w:rFonts w:ascii="Times New Roman" w:hAnsi="Times New Roman" w:cs="Times New Roman"/>
          <w:color w:val="000000"/>
          <w:sz w:val="24"/>
          <w:szCs w:val="24"/>
        </w:rPr>
        <w:t xml:space="preserve">éfinir une stratégie commune de plaidoyer pour engager nos différents Etats dans ce programme </w:t>
      </w:r>
      <w:r w:rsidR="00594132">
        <w:rPr>
          <w:rFonts w:ascii="Times New Roman" w:hAnsi="Times New Roman" w:cs="Times New Roman"/>
          <w:color w:val="000000"/>
          <w:sz w:val="24"/>
          <w:szCs w:val="24"/>
        </w:rPr>
        <w:t>;</w:t>
      </w:r>
    </w:p>
    <w:p w:rsidR="00CC51AC" w:rsidRDefault="00594132" w:rsidP="00A22DB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D'é</w:t>
      </w:r>
      <w:r w:rsidR="00CC51AC" w:rsidRPr="00CC51AC">
        <w:rPr>
          <w:rFonts w:ascii="Times New Roman" w:hAnsi="Times New Roman" w:cs="Times New Roman"/>
          <w:color w:val="000000"/>
          <w:sz w:val="24"/>
          <w:szCs w:val="24"/>
        </w:rPr>
        <w:t>laborer un plan d’action quinquennal pour le cadre</w:t>
      </w:r>
      <w:r>
        <w:rPr>
          <w:rFonts w:ascii="Times New Roman" w:hAnsi="Times New Roman" w:cs="Times New Roman"/>
          <w:color w:val="000000"/>
          <w:sz w:val="24"/>
          <w:szCs w:val="24"/>
        </w:rPr>
        <w:t xml:space="preserve"> de concertation OP - </w:t>
      </w:r>
      <w:r w:rsidR="00512C28">
        <w:rPr>
          <w:rFonts w:ascii="Times New Roman" w:hAnsi="Times New Roman" w:cs="Times New Roman"/>
          <w:color w:val="000000"/>
          <w:sz w:val="24"/>
          <w:szCs w:val="24"/>
        </w:rPr>
        <w:t>Recherche</w:t>
      </w:r>
      <w:r>
        <w:rPr>
          <w:rFonts w:ascii="Times New Roman" w:hAnsi="Times New Roman" w:cs="Times New Roman"/>
          <w:color w:val="000000"/>
          <w:sz w:val="24"/>
          <w:szCs w:val="24"/>
        </w:rPr>
        <w:t>.</w:t>
      </w:r>
    </w:p>
    <w:p w:rsidR="00594132" w:rsidRDefault="00594132" w:rsidP="0009323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Les travaux ont été structurés en cinq séquences précédées </w:t>
      </w:r>
      <w:r w:rsidR="0009323D">
        <w:rPr>
          <w:rFonts w:ascii="Times New Roman" w:hAnsi="Times New Roman" w:cs="Times New Roman"/>
          <w:color w:val="000000"/>
          <w:sz w:val="24"/>
          <w:szCs w:val="24"/>
        </w:rPr>
        <w:t>d</w:t>
      </w:r>
      <w:r>
        <w:rPr>
          <w:rFonts w:ascii="Times New Roman" w:hAnsi="Times New Roman" w:cs="Times New Roman"/>
          <w:color w:val="000000"/>
          <w:sz w:val="24"/>
          <w:szCs w:val="24"/>
        </w:rPr>
        <w:t xml:space="preserve">'une session d'ouverture et </w:t>
      </w:r>
      <w:r w:rsidR="0009323D">
        <w:rPr>
          <w:rFonts w:ascii="Times New Roman" w:hAnsi="Times New Roman" w:cs="Times New Roman"/>
          <w:color w:val="000000"/>
          <w:sz w:val="24"/>
          <w:szCs w:val="24"/>
        </w:rPr>
        <w:t xml:space="preserve">ont pris fin par </w:t>
      </w:r>
      <w:r>
        <w:rPr>
          <w:rFonts w:ascii="Times New Roman" w:hAnsi="Times New Roman" w:cs="Times New Roman"/>
          <w:color w:val="000000"/>
          <w:sz w:val="24"/>
          <w:szCs w:val="24"/>
        </w:rPr>
        <w:t>une session de clôture.</w:t>
      </w:r>
    </w:p>
    <w:p w:rsidR="00594132" w:rsidRDefault="00594132" w:rsidP="00594132">
      <w:pPr>
        <w:autoSpaceDE w:val="0"/>
        <w:autoSpaceDN w:val="0"/>
        <w:adjustRightInd w:val="0"/>
        <w:spacing w:after="0" w:line="240" w:lineRule="auto"/>
        <w:rPr>
          <w:rFonts w:ascii="Times New Roman" w:hAnsi="Times New Roman" w:cs="Times New Roman"/>
          <w:color w:val="000000"/>
          <w:sz w:val="24"/>
          <w:szCs w:val="24"/>
        </w:rPr>
      </w:pPr>
    </w:p>
    <w:p w:rsidR="00594132" w:rsidRPr="000872A3" w:rsidRDefault="00594132" w:rsidP="00594132">
      <w:pPr>
        <w:pStyle w:val="Heading1"/>
        <w:spacing w:before="0"/>
        <w:rPr>
          <w:rFonts w:ascii="Times New Roman" w:hAnsi="Times New Roman" w:cs="Times New Roman"/>
          <w:color w:val="auto"/>
          <w:sz w:val="24"/>
        </w:rPr>
      </w:pPr>
      <w:bookmarkStart w:id="2" w:name="_Toc489616877"/>
      <w:r w:rsidRPr="000872A3">
        <w:rPr>
          <w:rFonts w:ascii="Times New Roman" w:hAnsi="Times New Roman" w:cs="Times New Roman"/>
          <w:color w:val="auto"/>
          <w:sz w:val="24"/>
        </w:rPr>
        <w:t>SESSION D'OUVERTURE</w:t>
      </w:r>
      <w:bookmarkEnd w:id="2"/>
    </w:p>
    <w:p w:rsidR="000B674D" w:rsidRPr="00E16BD1" w:rsidRDefault="00594132" w:rsidP="00E16BD1">
      <w:pPr>
        <w:jc w:val="both"/>
        <w:rPr>
          <w:rFonts w:ascii="Times New Roman" w:eastAsia="Times New Roman" w:hAnsi="Times New Roman" w:cs="Times New Roman"/>
          <w:sz w:val="24"/>
          <w:szCs w:val="24"/>
          <w:lang w:eastAsia="fr-FR"/>
        </w:rPr>
      </w:pPr>
      <w:r w:rsidRPr="00594132">
        <w:rPr>
          <w:rFonts w:ascii="Times New Roman" w:eastAsia="Times New Roman" w:hAnsi="Times New Roman" w:cs="Times New Roman"/>
          <w:sz w:val="24"/>
          <w:szCs w:val="24"/>
          <w:lang w:eastAsia="fr-FR"/>
        </w:rPr>
        <w:t>La session d'ouverture a été ponctué</w:t>
      </w:r>
      <w:r>
        <w:rPr>
          <w:rFonts w:ascii="Times New Roman" w:eastAsia="Times New Roman" w:hAnsi="Times New Roman" w:cs="Times New Roman"/>
          <w:sz w:val="24"/>
          <w:szCs w:val="24"/>
          <w:lang w:eastAsia="fr-FR"/>
        </w:rPr>
        <w:t>e</w:t>
      </w:r>
      <w:r w:rsidRPr="00594132">
        <w:rPr>
          <w:rFonts w:ascii="Times New Roman" w:eastAsia="Times New Roman" w:hAnsi="Times New Roman" w:cs="Times New Roman"/>
          <w:sz w:val="24"/>
          <w:szCs w:val="24"/>
          <w:lang w:eastAsia="fr-FR"/>
        </w:rPr>
        <w:t xml:space="preserve"> par </w:t>
      </w:r>
      <w:r w:rsidR="003A7AA7">
        <w:rPr>
          <w:rFonts w:ascii="Times New Roman" w:eastAsia="Times New Roman" w:hAnsi="Times New Roman" w:cs="Times New Roman"/>
          <w:sz w:val="24"/>
          <w:szCs w:val="24"/>
          <w:lang w:eastAsia="fr-FR"/>
        </w:rPr>
        <w:t xml:space="preserve">la présentation des participants, </w:t>
      </w:r>
      <w:r w:rsidRPr="00594132">
        <w:rPr>
          <w:rFonts w:ascii="Times New Roman" w:eastAsia="Times New Roman" w:hAnsi="Times New Roman" w:cs="Times New Roman"/>
          <w:sz w:val="24"/>
          <w:szCs w:val="24"/>
          <w:lang w:eastAsia="fr-FR"/>
        </w:rPr>
        <w:t>le mot de bienvenu du président de la PROPAC de la PROPAC, l</w:t>
      </w:r>
      <w:r w:rsidR="003A7AA7">
        <w:rPr>
          <w:rFonts w:ascii="Times New Roman" w:eastAsia="Times New Roman" w:hAnsi="Times New Roman" w:cs="Times New Roman"/>
          <w:sz w:val="24"/>
          <w:szCs w:val="24"/>
          <w:lang w:eastAsia="fr-FR"/>
        </w:rPr>
        <w:t>e mot du représentant de la CEMAC,</w:t>
      </w:r>
      <w:r w:rsidRPr="00594132">
        <w:rPr>
          <w:rFonts w:ascii="Times New Roman" w:eastAsia="Times New Roman" w:hAnsi="Times New Roman" w:cs="Times New Roman"/>
          <w:sz w:val="24"/>
          <w:szCs w:val="24"/>
          <w:lang w:eastAsia="fr-FR"/>
        </w:rPr>
        <w:t xml:space="preserve"> le mot d'ouverture du représentant de la CEEAC</w:t>
      </w:r>
      <w:r w:rsidR="003A7AA7">
        <w:rPr>
          <w:rFonts w:ascii="Times New Roman" w:eastAsia="Times New Roman" w:hAnsi="Times New Roman" w:cs="Times New Roman"/>
          <w:sz w:val="24"/>
          <w:szCs w:val="24"/>
          <w:lang w:eastAsia="fr-FR"/>
        </w:rPr>
        <w:t xml:space="preserve"> et la photo de famille</w:t>
      </w:r>
      <w:r w:rsidRPr="00594132">
        <w:rPr>
          <w:rFonts w:ascii="Times New Roman" w:eastAsia="Times New Roman" w:hAnsi="Times New Roman" w:cs="Times New Roman"/>
          <w:sz w:val="24"/>
          <w:szCs w:val="24"/>
          <w:lang w:eastAsia="fr-FR"/>
        </w:rPr>
        <w:t>.</w:t>
      </w:r>
    </w:p>
    <w:p w:rsidR="003A7AA7" w:rsidRPr="00F654C8" w:rsidRDefault="003A7AA7" w:rsidP="00570289">
      <w:pPr>
        <w:pStyle w:val="ListParagraph"/>
        <w:numPr>
          <w:ilvl w:val="0"/>
          <w:numId w:val="17"/>
        </w:numPr>
        <w:rPr>
          <w:rFonts w:ascii="Times New Roman" w:eastAsia="Calibri" w:hAnsi="Times New Roman" w:cs="Times New Roman"/>
          <w:b/>
          <w:sz w:val="24"/>
          <w:szCs w:val="24"/>
          <w:lang w:eastAsia="fr-FR"/>
        </w:rPr>
      </w:pPr>
      <w:r w:rsidRPr="00F654C8">
        <w:rPr>
          <w:rFonts w:ascii="Times New Roman" w:eastAsia="Calibri" w:hAnsi="Times New Roman" w:cs="Times New Roman"/>
          <w:b/>
          <w:sz w:val="24"/>
          <w:szCs w:val="24"/>
          <w:lang w:eastAsia="fr-FR"/>
        </w:rPr>
        <w:t xml:space="preserve">Mot de bienvenue du Président de la PROPAC </w:t>
      </w:r>
    </w:p>
    <w:p w:rsidR="00E16BD1" w:rsidRPr="00F654C8" w:rsidRDefault="000263F9" w:rsidP="003A7AA7">
      <w:pPr>
        <w:jc w:val="both"/>
        <w:rPr>
          <w:rFonts w:ascii="Times New Roman" w:eastAsia="Calibri" w:hAnsi="Times New Roman" w:cs="Times New Roman"/>
          <w:sz w:val="24"/>
          <w:szCs w:val="24"/>
          <w:lang w:eastAsia="fr-FR"/>
        </w:rPr>
      </w:pPr>
      <w:r w:rsidRPr="00F654C8">
        <w:rPr>
          <w:rFonts w:ascii="Times New Roman" w:eastAsia="Calibri" w:hAnsi="Times New Roman" w:cs="Times New Roman"/>
          <w:sz w:val="24"/>
          <w:szCs w:val="24"/>
          <w:lang w:eastAsia="fr-FR"/>
        </w:rPr>
        <w:t xml:space="preserve">Dans son mot d'ouverture, le Président de la PROPAC M. BUKA Nathanaël </w:t>
      </w:r>
      <w:r w:rsidR="00B07287" w:rsidRPr="00F654C8">
        <w:rPr>
          <w:rFonts w:ascii="Times New Roman" w:eastAsia="Calibri" w:hAnsi="Times New Roman" w:cs="Times New Roman"/>
          <w:sz w:val="24"/>
          <w:szCs w:val="24"/>
          <w:lang w:eastAsia="fr-FR"/>
        </w:rPr>
        <w:t>a remercié</w:t>
      </w:r>
      <w:r w:rsidR="003A7AA7" w:rsidRPr="00F654C8">
        <w:rPr>
          <w:rFonts w:ascii="Times New Roman" w:eastAsia="Calibri" w:hAnsi="Times New Roman" w:cs="Times New Roman"/>
          <w:sz w:val="24"/>
          <w:szCs w:val="24"/>
          <w:lang w:eastAsia="fr-FR"/>
        </w:rPr>
        <w:t xml:space="preserve"> </w:t>
      </w:r>
      <w:r w:rsidRPr="00F654C8">
        <w:rPr>
          <w:rFonts w:ascii="Times New Roman" w:eastAsia="Calibri" w:hAnsi="Times New Roman" w:cs="Times New Roman"/>
          <w:sz w:val="24"/>
          <w:szCs w:val="24"/>
          <w:lang w:eastAsia="fr-FR"/>
        </w:rPr>
        <w:t>les</w:t>
      </w:r>
      <w:r w:rsidR="003A7AA7" w:rsidRPr="00F654C8">
        <w:rPr>
          <w:rFonts w:ascii="Times New Roman" w:eastAsia="Calibri" w:hAnsi="Times New Roman" w:cs="Times New Roman"/>
          <w:sz w:val="24"/>
          <w:szCs w:val="24"/>
          <w:lang w:eastAsia="fr-FR"/>
        </w:rPr>
        <w:t xml:space="preserve"> partenaires qui ont permis à la PROPAC de mettre en place un cadre d'échange entre OP et </w:t>
      </w:r>
      <w:r w:rsidR="00512C28">
        <w:rPr>
          <w:rFonts w:ascii="Times New Roman" w:eastAsia="Calibri" w:hAnsi="Times New Roman" w:cs="Times New Roman"/>
          <w:sz w:val="24"/>
          <w:szCs w:val="24"/>
          <w:lang w:eastAsia="fr-FR"/>
        </w:rPr>
        <w:t>Recherche</w:t>
      </w:r>
      <w:r w:rsidR="00927EF1">
        <w:rPr>
          <w:rFonts w:ascii="Times New Roman" w:eastAsia="Calibri" w:hAnsi="Times New Roman" w:cs="Times New Roman"/>
          <w:sz w:val="24"/>
          <w:szCs w:val="24"/>
          <w:lang w:eastAsia="fr-FR"/>
        </w:rPr>
        <w:t xml:space="preserve"> et a souhaité la bienvenue aux participants</w:t>
      </w:r>
      <w:r w:rsidR="003A7AA7" w:rsidRPr="00F654C8">
        <w:rPr>
          <w:rFonts w:ascii="Times New Roman" w:eastAsia="Calibri" w:hAnsi="Times New Roman" w:cs="Times New Roman"/>
          <w:sz w:val="24"/>
          <w:szCs w:val="24"/>
          <w:lang w:eastAsia="fr-FR"/>
        </w:rPr>
        <w:t xml:space="preserve">. </w:t>
      </w:r>
      <w:r w:rsidRPr="00F654C8">
        <w:rPr>
          <w:rFonts w:ascii="Times New Roman" w:eastAsia="Calibri" w:hAnsi="Times New Roman" w:cs="Times New Roman"/>
          <w:sz w:val="24"/>
          <w:szCs w:val="24"/>
          <w:lang w:eastAsia="fr-FR"/>
        </w:rPr>
        <w:t>Selon lui, l</w:t>
      </w:r>
      <w:r w:rsidR="003A7AA7" w:rsidRPr="00F654C8">
        <w:rPr>
          <w:rFonts w:ascii="Times New Roman" w:eastAsia="Calibri" w:hAnsi="Times New Roman" w:cs="Times New Roman"/>
          <w:sz w:val="24"/>
          <w:szCs w:val="24"/>
          <w:lang w:eastAsia="fr-FR"/>
        </w:rPr>
        <w:t>a PROPAC soutien</w:t>
      </w:r>
      <w:r w:rsidR="00512C28">
        <w:rPr>
          <w:rFonts w:ascii="Times New Roman" w:eastAsia="Calibri" w:hAnsi="Times New Roman" w:cs="Times New Roman"/>
          <w:sz w:val="24"/>
          <w:szCs w:val="24"/>
          <w:lang w:eastAsia="fr-FR"/>
        </w:rPr>
        <w:t>t la</w:t>
      </w:r>
      <w:r w:rsidR="003A7AA7" w:rsidRPr="00F654C8">
        <w:rPr>
          <w:rFonts w:ascii="Times New Roman" w:eastAsia="Calibri" w:hAnsi="Times New Roman" w:cs="Times New Roman"/>
          <w:sz w:val="24"/>
          <w:szCs w:val="24"/>
          <w:lang w:eastAsia="fr-FR"/>
        </w:rPr>
        <w:t xml:space="preserve"> collaboration étroite entre la </w:t>
      </w:r>
      <w:r w:rsidR="00512C28">
        <w:rPr>
          <w:rFonts w:ascii="Times New Roman" w:eastAsia="Calibri" w:hAnsi="Times New Roman" w:cs="Times New Roman"/>
          <w:sz w:val="24"/>
          <w:szCs w:val="24"/>
          <w:lang w:eastAsia="fr-FR"/>
        </w:rPr>
        <w:t>Recherche</w:t>
      </w:r>
      <w:r w:rsidR="003A7AA7" w:rsidRPr="00F654C8">
        <w:rPr>
          <w:rFonts w:ascii="Times New Roman" w:eastAsia="Calibri" w:hAnsi="Times New Roman" w:cs="Times New Roman"/>
          <w:sz w:val="24"/>
          <w:szCs w:val="24"/>
          <w:lang w:eastAsia="fr-FR"/>
        </w:rPr>
        <w:t xml:space="preserve"> et les OP compte tenu de l'impact de la </w:t>
      </w:r>
      <w:r w:rsidR="00512C28">
        <w:rPr>
          <w:rFonts w:ascii="Times New Roman" w:eastAsia="Calibri" w:hAnsi="Times New Roman" w:cs="Times New Roman"/>
          <w:sz w:val="24"/>
          <w:szCs w:val="24"/>
          <w:lang w:eastAsia="fr-FR"/>
        </w:rPr>
        <w:t>Recherche</w:t>
      </w:r>
      <w:r w:rsidR="003A7AA7" w:rsidRPr="00F654C8">
        <w:rPr>
          <w:rFonts w:ascii="Times New Roman" w:eastAsia="Calibri" w:hAnsi="Times New Roman" w:cs="Times New Roman"/>
          <w:sz w:val="24"/>
          <w:szCs w:val="24"/>
          <w:lang w:eastAsia="fr-FR"/>
        </w:rPr>
        <w:t xml:space="preserve"> sur le développement agricole. Il </w:t>
      </w:r>
      <w:r w:rsidRPr="00F654C8">
        <w:rPr>
          <w:rFonts w:ascii="Times New Roman" w:eastAsia="Calibri" w:hAnsi="Times New Roman" w:cs="Times New Roman"/>
          <w:sz w:val="24"/>
          <w:szCs w:val="24"/>
          <w:lang w:eastAsia="fr-FR"/>
        </w:rPr>
        <w:t>s'</w:t>
      </w:r>
      <w:r w:rsidR="003A7AA7" w:rsidRPr="00F654C8">
        <w:rPr>
          <w:rFonts w:ascii="Times New Roman" w:eastAsia="Calibri" w:hAnsi="Times New Roman" w:cs="Times New Roman"/>
          <w:sz w:val="24"/>
          <w:szCs w:val="24"/>
          <w:lang w:eastAsia="fr-FR"/>
        </w:rPr>
        <w:t>est</w:t>
      </w:r>
      <w:r w:rsidRPr="00F654C8">
        <w:rPr>
          <w:rFonts w:ascii="Times New Roman" w:eastAsia="Calibri" w:hAnsi="Times New Roman" w:cs="Times New Roman"/>
          <w:sz w:val="24"/>
          <w:szCs w:val="24"/>
          <w:lang w:eastAsia="fr-FR"/>
        </w:rPr>
        <w:t xml:space="preserve"> dit</w:t>
      </w:r>
      <w:r w:rsidR="003A7AA7" w:rsidRPr="00F654C8">
        <w:rPr>
          <w:rFonts w:ascii="Times New Roman" w:eastAsia="Calibri" w:hAnsi="Times New Roman" w:cs="Times New Roman"/>
          <w:sz w:val="24"/>
          <w:szCs w:val="24"/>
          <w:lang w:eastAsia="fr-FR"/>
        </w:rPr>
        <w:t xml:space="preserve"> très heureux de retrouver tous ceux qui ont participé à ce processus dès le début et les </w:t>
      </w:r>
      <w:r w:rsidRPr="00F654C8">
        <w:rPr>
          <w:rFonts w:ascii="Times New Roman" w:eastAsia="Calibri" w:hAnsi="Times New Roman" w:cs="Times New Roman"/>
          <w:sz w:val="24"/>
          <w:szCs w:val="24"/>
          <w:lang w:eastAsia="fr-FR"/>
        </w:rPr>
        <w:t>a</w:t>
      </w:r>
      <w:r w:rsidR="004E19AB">
        <w:rPr>
          <w:rFonts w:ascii="Times New Roman" w:eastAsia="Calibri" w:hAnsi="Times New Roman" w:cs="Times New Roman"/>
          <w:sz w:val="24"/>
          <w:szCs w:val="24"/>
          <w:lang w:eastAsia="fr-FR"/>
        </w:rPr>
        <w:t xml:space="preserve"> remercié</w:t>
      </w:r>
      <w:r w:rsidR="00512C28">
        <w:rPr>
          <w:rFonts w:ascii="Times New Roman" w:eastAsia="Calibri" w:hAnsi="Times New Roman" w:cs="Times New Roman"/>
          <w:sz w:val="24"/>
          <w:szCs w:val="24"/>
          <w:lang w:eastAsia="fr-FR"/>
        </w:rPr>
        <w:t>s tous</w:t>
      </w:r>
      <w:r w:rsidRPr="00F654C8">
        <w:rPr>
          <w:rFonts w:ascii="Times New Roman" w:eastAsia="Calibri" w:hAnsi="Times New Roman" w:cs="Times New Roman"/>
          <w:sz w:val="24"/>
          <w:szCs w:val="24"/>
          <w:lang w:eastAsia="fr-FR"/>
        </w:rPr>
        <w:t xml:space="preserve"> pour l'intérêt qu'ils accordent à cette initiati</w:t>
      </w:r>
      <w:r w:rsidR="00604674" w:rsidRPr="00F654C8">
        <w:rPr>
          <w:rFonts w:ascii="Times New Roman" w:eastAsia="Calibri" w:hAnsi="Times New Roman" w:cs="Times New Roman"/>
          <w:sz w:val="24"/>
          <w:szCs w:val="24"/>
          <w:lang w:eastAsia="fr-FR"/>
        </w:rPr>
        <w:t>v</w:t>
      </w:r>
      <w:r w:rsidRPr="00F654C8">
        <w:rPr>
          <w:rFonts w:ascii="Times New Roman" w:eastAsia="Calibri" w:hAnsi="Times New Roman" w:cs="Times New Roman"/>
          <w:sz w:val="24"/>
          <w:szCs w:val="24"/>
          <w:lang w:eastAsia="fr-FR"/>
        </w:rPr>
        <w:t>e</w:t>
      </w:r>
      <w:r w:rsidR="003A7AA7" w:rsidRPr="00F654C8">
        <w:rPr>
          <w:rFonts w:ascii="Times New Roman" w:eastAsia="Calibri" w:hAnsi="Times New Roman" w:cs="Times New Roman"/>
          <w:sz w:val="24"/>
          <w:szCs w:val="24"/>
          <w:lang w:eastAsia="fr-FR"/>
        </w:rPr>
        <w:t xml:space="preserve">. </w:t>
      </w:r>
      <w:r w:rsidRPr="00F654C8">
        <w:rPr>
          <w:rFonts w:ascii="Times New Roman" w:eastAsia="Calibri" w:hAnsi="Times New Roman" w:cs="Times New Roman"/>
          <w:sz w:val="24"/>
          <w:szCs w:val="24"/>
          <w:lang w:eastAsia="fr-FR"/>
        </w:rPr>
        <w:t>M. BUKA</w:t>
      </w:r>
      <w:r w:rsidR="003A7AA7" w:rsidRPr="00F654C8">
        <w:rPr>
          <w:rFonts w:ascii="Times New Roman" w:eastAsia="Calibri" w:hAnsi="Times New Roman" w:cs="Times New Roman"/>
          <w:sz w:val="24"/>
          <w:szCs w:val="24"/>
          <w:lang w:eastAsia="fr-FR"/>
        </w:rPr>
        <w:t xml:space="preserve"> a rappelé le fait </w:t>
      </w:r>
      <w:r w:rsidRPr="00F654C8">
        <w:rPr>
          <w:rFonts w:ascii="Times New Roman" w:eastAsia="Calibri" w:hAnsi="Times New Roman" w:cs="Times New Roman"/>
          <w:sz w:val="24"/>
          <w:szCs w:val="24"/>
          <w:lang w:eastAsia="fr-FR"/>
        </w:rPr>
        <w:t>que</w:t>
      </w:r>
      <w:r w:rsidR="00604674" w:rsidRPr="00F654C8">
        <w:rPr>
          <w:rFonts w:ascii="Times New Roman" w:eastAsia="Calibri" w:hAnsi="Times New Roman" w:cs="Times New Roman"/>
          <w:sz w:val="24"/>
          <w:szCs w:val="24"/>
          <w:lang w:eastAsia="fr-FR"/>
        </w:rPr>
        <w:t>,</w:t>
      </w:r>
      <w:r w:rsidRPr="00F654C8">
        <w:rPr>
          <w:rFonts w:ascii="Times New Roman" w:eastAsia="Calibri" w:hAnsi="Times New Roman" w:cs="Times New Roman"/>
          <w:sz w:val="24"/>
          <w:szCs w:val="24"/>
          <w:lang w:eastAsia="fr-FR"/>
        </w:rPr>
        <w:t xml:space="preserve"> </w:t>
      </w:r>
      <w:r w:rsidR="003A7AA7" w:rsidRPr="00F654C8">
        <w:rPr>
          <w:rFonts w:ascii="Times New Roman" w:eastAsia="Calibri" w:hAnsi="Times New Roman" w:cs="Times New Roman"/>
          <w:sz w:val="24"/>
          <w:szCs w:val="24"/>
          <w:lang w:eastAsia="fr-FR"/>
        </w:rPr>
        <w:t>préoccupé</w:t>
      </w:r>
      <w:r w:rsidRPr="00F654C8">
        <w:rPr>
          <w:rFonts w:ascii="Times New Roman" w:eastAsia="Calibri" w:hAnsi="Times New Roman" w:cs="Times New Roman"/>
          <w:sz w:val="24"/>
          <w:szCs w:val="24"/>
          <w:lang w:eastAsia="fr-FR"/>
        </w:rPr>
        <w:t>e</w:t>
      </w:r>
      <w:r w:rsidR="003A7AA7" w:rsidRPr="00F654C8">
        <w:rPr>
          <w:rFonts w:ascii="Times New Roman" w:eastAsia="Calibri" w:hAnsi="Times New Roman" w:cs="Times New Roman"/>
          <w:sz w:val="24"/>
          <w:szCs w:val="24"/>
          <w:lang w:eastAsia="fr-FR"/>
        </w:rPr>
        <w:t xml:space="preserve"> par la mise en œuvre du PPAAC, la CEEAC a envoyé des lettre</w:t>
      </w:r>
      <w:r w:rsidR="00604674" w:rsidRPr="00F654C8">
        <w:rPr>
          <w:rFonts w:ascii="Times New Roman" w:eastAsia="Calibri" w:hAnsi="Times New Roman" w:cs="Times New Roman"/>
          <w:sz w:val="24"/>
          <w:szCs w:val="24"/>
          <w:lang w:eastAsia="fr-FR"/>
        </w:rPr>
        <w:t>s</w:t>
      </w:r>
      <w:r w:rsidR="003A7AA7" w:rsidRPr="00F654C8">
        <w:rPr>
          <w:rFonts w:ascii="Times New Roman" w:eastAsia="Calibri" w:hAnsi="Times New Roman" w:cs="Times New Roman"/>
          <w:sz w:val="24"/>
          <w:szCs w:val="24"/>
          <w:lang w:eastAsia="fr-FR"/>
        </w:rPr>
        <w:t xml:space="preserve"> aux premiers ministères des pays d'Afrique Centrale</w:t>
      </w:r>
      <w:r w:rsidR="00512C28">
        <w:rPr>
          <w:rFonts w:ascii="Times New Roman" w:eastAsia="Calibri" w:hAnsi="Times New Roman" w:cs="Times New Roman"/>
          <w:sz w:val="24"/>
          <w:szCs w:val="24"/>
          <w:lang w:eastAsia="fr-FR"/>
        </w:rPr>
        <w:t xml:space="preserve"> mais qu’aux dernières informations, des réponses n’étaient pas encore parvenues au secrétariat général de la CEEAC</w:t>
      </w:r>
      <w:r w:rsidR="003A7AA7" w:rsidRPr="00F654C8">
        <w:rPr>
          <w:rFonts w:ascii="Times New Roman" w:eastAsia="Calibri" w:hAnsi="Times New Roman" w:cs="Times New Roman"/>
          <w:sz w:val="24"/>
          <w:szCs w:val="24"/>
          <w:lang w:eastAsia="fr-FR"/>
        </w:rPr>
        <w:t xml:space="preserve">. </w:t>
      </w:r>
      <w:r w:rsidR="00604674" w:rsidRPr="00F654C8">
        <w:rPr>
          <w:rFonts w:ascii="Times New Roman" w:eastAsia="Calibri" w:hAnsi="Times New Roman" w:cs="Times New Roman"/>
          <w:sz w:val="24"/>
          <w:szCs w:val="24"/>
          <w:lang w:eastAsia="fr-FR"/>
        </w:rPr>
        <w:t>Pour l</w:t>
      </w:r>
      <w:r w:rsidR="00932D2E">
        <w:rPr>
          <w:rFonts w:ascii="Times New Roman" w:eastAsia="Calibri" w:hAnsi="Times New Roman" w:cs="Times New Roman"/>
          <w:sz w:val="24"/>
          <w:szCs w:val="24"/>
          <w:lang w:eastAsia="fr-FR"/>
        </w:rPr>
        <w:t xml:space="preserve">ui, le PPAAC </w:t>
      </w:r>
      <w:r w:rsidR="00967036">
        <w:rPr>
          <w:rFonts w:ascii="Times New Roman" w:eastAsia="Calibri" w:hAnsi="Times New Roman" w:cs="Times New Roman"/>
          <w:sz w:val="24"/>
          <w:szCs w:val="24"/>
          <w:lang w:eastAsia="fr-FR"/>
        </w:rPr>
        <w:t xml:space="preserve">constitue </w:t>
      </w:r>
      <w:r w:rsidR="00967036" w:rsidRPr="00F654C8">
        <w:rPr>
          <w:rFonts w:ascii="Times New Roman" w:eastAsia="Calibri" w:hAnsi="Times New Roman" w:cs="Times New Roman"/>
          <w:sz w:val="24"/>
          <w:szCs w:val="24"/>
          <w:lang w:eastAsia="fr-FR"/>
        </w:rPr>
        <w:t>une</w:t>
      </w:r>
      <w:r w:rsidR="003A7AA7" w:rsidRPr="00F654C8">
        <w:rPr>
          <w:rFonts w:ascii="Times New Roman" w:eastAsia="Calibri" w:hAnsi="Times New Roman" w:cs="Times New Roman"/>
          <w:sz w:val="24"/>
          <w:szCs w:val="24"/>
          <w:lang w:eastAsia="fr-FR"/>
        </w:rPr>
        <w:t xml:space="preserve"> </w:t>
      </w:r>
      <w:r w:rsidR="00604674" w:rsidRPr="00F654C8">
        <w:rPr>
          <w:rFonts w:ascii="Times New Roman" w:eastAsia="Calibri" w:hAnsi="Times New Roman" w:cs="Times New Roman"/>
          <w:sz w:val="24"/>
          <w:szCs w:val="24"/>
          <w:lang w:eastAsia="fr-FR"/>
        </w:rPr>
        <w:t xml:space="preserve">très </w:t>
      </w:r>
      <w:r w:rsidR="00512C28">
        <w:rPr>
          <w:rFonts w:ascii="Times New Roman" w:eastAsia="Calibri" w:hAnsi="Times New Roman" w:cs="Times New Roman"/>
          <w:sz w:val="24"/>
          <w:szCs w:val="24"/>
          <w:lang w:eastAsia="fr-FR"/>
        </w:rPr>
        <w:t>grande opportunité</w:t>
      </w:r>
      <w:r w:rsidR="003A7AA7" w:rsidRPr="00F654C8">
        <w:rPr>
          <w:rFonts w:ascii="Times New Roman" w:eastAsia="Calibri" w:hAnsi="Times New Roman" w:cs="Times New Roman"/>
          <w:sz w:val="24"/>
          <w:szCs w:val="24"/>
          <w:lang w:eastAsia="fr-FR"/>
        </w:rPr>
        <w:t xml:space="preserve"> </w:t>
      </w:r>
      <w:r w:rsidR="00932D2E">
        <w:rPr>
          <w:rFonts w:ascii="Times New Roman" w:eastAsia="Calibri" w:hAnsi="Times New Roman" w:cs="Times New Roman"/>
          <w:sz w:val="24"/>
          <w:szCs w:val="24"/>
          <w:lang w:eastAsia="fr-FR"/>
        </w:rPr>
        <w:t>pour les OP et c'est pourquoi la PROPAC</w:t>
      </w:r>
      <w:r w:rsidR="00604674" w:rsidRPr="00F654C8">
        <w:rPr>
          <w:rFonts w:ascii="Times New Roman" w:eastAsia="Calibri" w:hAnsi="Times New Roman" w:cs="Times New Roman"/>
          <w:sz w:val="24"/>
          <w:szCs w:val="24"/>
          <w:lang w:eastAsia="fr-FR"/>
        </w:rPr>
        <w:t xml:space="preserve"> mène</w:t>
      </w:r>
      <w:r w:rsidR="003A7AA7" w:rsidRPr="00F654C8">
        <w:rPr>
          <w:rFonts w:ascii="Times New Roman" w:eastAsia="Calibri" w:hAnsi="Times New Roman" w:cs="Times New Roman"/>
          <w:sz w:val="24"/>
          <w:szCs w:val="24"/>
          <w:lang w:eastAsia="fr-FR"/>
        </w:rPr>
        <w:t xml:space="preserve"> un plaidoyer sur cette question auprès des gouvernements </w:t>
      </w:r>
      <w:r w:rsidR="00932D2E">
        <w:rPr>
          <w:rFonts w:ascii="Times New Roman" w:eastAsia="Calibri" w:hAnsi="Times New Roman" w:cs="Times New Roman"/>
          <w:sz w:val="24"/>
          <w:szCs w:val="24"/>
          <w:lang w:eastAsia="fr-FR"/>
        </w:rPr>
        <w:t>des Etats de l</w:t>
      </w:r>
      <w:r w:rsidR="003A7AA7" w:rsidRPr="00F654C8">
        <w:rPr>
          <w:rFonts w:ascii="Times New Roman" w:eastAsia="Calibri" w:hAnsi="Times New Roman" w:cs="Times New Roman"/>
          <w:sz w:val="24"/>
          <w:szCs w:val="24"/>
          <w:lang w:eastAsia="fr-FR"/>
        </w:rPr>
        <w:t>'Afrique Centrale.</w:t>
      </w:r>
    </w:p>
    <w:p w:rsidR="003A7AA7" w:rsidRPr="00F654C8" w:rsidRDefault="003A7AA7" w:rsidP="00570289">
      <w:pPr>
        <w:pStyle w:val="ListParagraph"/>
        <w:numPr>
          <w:ilvl w:val="0"/>
          <w:numId w:val="17"/>
        </w:numPr>
        <w:rPr>
          <w:rFonts w:ascii="Times New Roman" w:eastAsia="Calibri" w:hAnsi="Times New Roman" w:cs="Times New Roman"/>
          <w:b/>
          <w:sz w:val="24"/>
          <w:szCs w:val="24"/>
          <w:lang w:eastAsia="fr-FR"/>
        </w:rPr>
      </w:pPr>
      <w:r w:rsidRPr="00F654C8">
        <w:rPr>
          <w:rFonts w:ascii="Times New Roman" w:eastAsia="Calibri" w:hAnsi="Times New Roman" w:cs="Times New Roman"/>
          <w:b/>
          <w:sz w:val="24"/>
          <w:szCs w:val="24"/>
          <w:lang w:eastAsia="fr-FR"/>
        </w:rPr>
        <w:t xml:space="preserve">Mot du représentant de la CEMAC </w:t>
      </w:r>
    </w:p>
    <w:p w:rsidR="003A7AA7" w:rsidRPr="00F654C8" w:rsidRDefault="00B07287" w:rsidP="00B07287">
      <w:pPr>
        <w:jc w:val="both"/>
        <w:rPr>
          <w:rFonts w:ascii="Times New Roman" w:eastAsia="Calibri" w:hAnsi="Times New Roman" w:cs="Times New Roman"/>
          <w:sz w:val="24"/>
          <w:szCs w:val="24"/>
          <w:lang w:eastAsia="fr-FR"/>
        </w:rPr>
      </w:pPr>
      <w:r w:rsidRPr="00F654C8">
        <w:rPr>
          <w:rFonts w:ascii="Times New Roman" w:eastAsia="Calibri" w:hAnsi="Times New Roman" w:cs="Times New Roman"/>
          <w:sz w:val="24"/>
          <w:szCs w:val="24"/>
          <w:lang w:eastAsia="fr-FR"/>
        </w:rPr>
        <w:lastRenderedPageBreak/>
        <w:t xml:space="preserve"> Dr </w:t>
      </w:r>
      <w:proofErr w:type="spellStart"/>
      <w:r w:rsidRPr="00F654C8">
        <w:rPr>
          <w:rFonts w:ascii="Times New Roman" w:eastAsia="Calibri" w:hAnsi="Times New Roman" w:cs="Times New Roman"/>
          <w:sz w:val="24"/>
          <w:szCs w:val="24"/>
          <w:lang w:eastAsia="fr-FR"/>
        </w:rPr>
        <w:t>Pon</w:t>
      </w:r>
      <w:r w:rsidR="00992F9A">
        <w:rPr>
          <w:rFonts w:ascii="Times New Roman" w:eastAsia="Calibri" w:hAnsi="Times New Roman" w:cs="Times New Roman"/>
          <w:sz w:val="24"/>
          <w:szCs w:val="24"/>
          <w:lang w:eastAsia="fr-FR"/>
        </w:rPr>
        <w:t>g</w:t>
      </w:r>
      <w:proofErr w:type="spellEnd"/>
      <w:r w:rsidR="00A928CA">
        <w:rPr>
          <w:rFonts w:ascii="Times New Roman" w:eastAsia="Calibri" w:hAnsi="Times New Roman" w:cs="Times New Roman"/>
          <w:sz w:val="24"/>
          <w:szCs w:val="24"/>
          <w:lang w:eastAsia="fr-FR"/>
        </w:rPr>
        <w:t xml:space="preserve"> Ballet</w:t>
      </w:r>
      <w:r w:rsidR="00B5141A">
        <w:rPr>
          <w:rFonts w:ascii="Times New Roman" w:eastAsia="Calibri" w:hAnsi="Times New Roman" w:cs="Times New Roman"/>
          <w:sz w:val="24"/>
          <w:szCs w:val="24"/>
          <w:lang w:eastAsia="fr-FR"/>
        </w:rPr>
        <w:t>,</w:t>
      </w:r>
      <w:r w:rsidRPr="00F654C8">
        <w:rPr>
          <w:rFonts w:ascii="Times New Roman" w:eastAsia="Calibri" w:hAnsi="Times New Roman" w:cs="Times New Roman"/>
          <w:sz w:val="24"/>
          <w:szCs w:val="24"/>
          <w:lang w:eastAsia="fr-FR"/>
        </w:rPr>
        <w:t xml:space="preserve"> </w:t>
      </w:r>
      <w:r w:rsidR="00B5141A" w:rsidRPr="00F654C8">
        <w:rPr>
          <w:rFonts w:ascii="Times New Roman" w:eastAsia="Calibri" w:hAnsi="Times New Roman" w:cs="Times New Roman"/>
          <w:sz w:val="24"/>
          <w:szCs w:val="24"/>
          <w:lang w:eastAsia="fr-FR"/>
        </w:rPr>
        <w:t xml:space="preserve">Représentant de la CEMAC </w:t>
      </w:r>
      <w:r w:rsidR="003A7AA7" w:rsidRPr="00F654C8">
        <w:rPr>
          <w:rFonts w:ascii="Times New Roman" w:eastAsia="Calibri" w:hAnsi="Times New Roman" w:cs="Times New Roman"/>
          <w:sz w:val="24"/>
          <w:szCs w:val="24"/>
          <w:lang w:eastAsia="fr-FR"/>
        </w:rPr>
        <w:t xml:space="preserve">a rendu un vibrant hommage aux autorités du Cameroun pour avoir </w:t>
      </w:r>
      <w:r w:rsidR="00B5141A" w:rsidRPr="00F654C8">
        <w:rPr>
          <w:rFonts w:ascii="Times New Roman" w:eastAsia="Calibri" w:hAnsi="Times New Roman" w:cs="Times New Roman"/>
          <w:sz w:val="24"/>
          <w:szCs w:val="24"/>
          <w:lang w:eastAsia="fr-FR"/>
        </w:rPr>
        <w:t>accepté</w:t>
      </w:r>
      <w:r w:rsidR="003A7AA7" w:rsidRPr="00F654C8">
        <w:rPr>
          <w:rFonts w:ascii="Times New Roman" w:eastAsia="Calibri" w:hAnsi="Times New Roman" w:cs="Times New Roman"/>
          <w:sz w:val="24"/>
          <w:szCs w:val="24"/>
          <w:lang w:eastAsia="fr-FR"/>
        </w:rPr>
        <w:t xml:space="preserve"> d'abriter ces </w:t>
      </w:r>
      <w:r w:rsidR="00B5141A">
        <w:rPr>
          <w:rFonts w:ascii="Times New Roman" w:eastAsia="Calibri" w:hAnsi="Times New Roman" w:cs="Times New Roman"/>
          <w:sz w:val="24"/>
          <w:szCs w:val="24"/>
          <w:lang w:eastAsia="fr-FR"/>
        </w:rPr>
        <w:t>importantes assises.</w:t>
      </w:r>
      <w:r w:rsidR="003A7AA7" w:rsidRPr="00F654C8">
        <w:rPr>
          <w:rFonts w:ascii="Times New Roman" w:eastAsia="Calibri" w:hAnsi="Times New Roman" w:cs="Times New Roman"/>
          <w:sz w:val="24"/>
          <w:szCs w:val="24"/>
          <w:lang w:eastAsia="fr-FR"/>
        </w:rPr>
        <w:t xml:space="preserve"> </w:t>
      </w:r>
      <w:r w:rsidR="00B5141A">
        <w:rPr>
          <w:rFonts w:ascii="Times New Roman" w:eastAsia="Calibri" w:hAnsi="Times New Roman" w:cs="Times New Roman"/>
          <w:sz w:val="24"/>
          <w:szCs w:val="24"/>
          <w:lang w:eastAsia="fr-FR"/>
        </w:rPr>
        <w:t>L</w:t>
      </w:r>
      <w:r w:rsidR="003A7AA7" w:rsidRPr="00F654C8">
        <w:rPr>
          <w:rFonts w:ascii="Times New Roman" w:eastAsia="Calibri" w:hAnsi="Times New Roman" w:cs="Times New Roman"/>
          <w:sz w:val="24"/>
          <w:szCs w:val="24"/>
          <w:lang w:eastAsia="fr-FR"/>
        </w:rPr>
        <w:t>e secteur agricole joue un rôle important dans notre sous-rég</w:t>
      </w:r>
      <w:r w:rsidR="00B5141A">
        <w:rPr>
          <w:rFonts w:ascii="Times New Roman" w:eastAsia="Calibri" w:hAnsi="Times New Roman" w:cs="Times New Roman"/>
          <w:sz w:val="24"/>
          <w:szCs w:val="24"/>
          <w:lang w:eastAsia="fr-FR"/>
        </w:rPr>
        <w:t xml:space="preserve">ion mais </w:t>
      </w:r>
      <w:r w:rsidRPr="00F654C8">
        <w:rPr>
          <w:rFonts w:ascii="Times New Roman" w:eastAsia="Calibri" w:hAnsi="Times New Roman" w:cs="Times New Roman"/>
          <w:sz w:val="24"/>
          <w:szCs w:val="24"/>
          <w:lang w:eastAsia="fr-FR"/>
        </w:rPr>
        <w:t>ce secteur fait</w:t>
      </w:r>
      <w:r w:rsidR="003A7AA7" w:rsidRPr="00F654C8">
        <w:rPr>
          <w:rFonts w:ascii="Times New Roman" w:eastAsia="Calibri" w:hAnsi="Times New Roman" w:cs="Times New Roman"/>
          <w:sz w:val="24"/>
          <w:szCs w:val="24"/>
          <w:lang w:eastAsia="fr-FR"/>
        </w:rPr>
        <w:t xml:space="preserve"> face à de nombreuses contraintes qui limite</w:t>
      </w:r>
      <w:r w:rsidRPr="00F654C8">
        <w:rPr>
          <w:rFonts w:ascii="Times New Roman" w:eastAsia="Calibri" w:hAnsi="Times New Roman" w:cs="Times New Roman"/>
          <w:sz w:val="24"/>
          <w:szCs w:val="24"/>
          <w:lang w:eastAsia="fr-FR"/>
        </w:rPr>
        <w:t>nt son</w:t>
      </w:r>
      <w:r w:rsidR="003A7AA7" w:rsidRPr="00F654C8">
        <w:rPr>
          <w:rFonts w:ascii="Times New Roman" w:eastAsia="Calibri" w:hAnsi="Times New Roman" w:cs="Times New Roman"/>
          <w:sz w:val="24"/>
          <w:szCs w:val="24"/>
          <w:lang w:eastAsia="fr-FR"/>
        </w:rPr>
        <w:t xml:space="preserve"> développement. Il a rappelé que l'atelier de 2015 a</w:t>
      </w:r>
      <w:r w:rsidR="00B5141A">
        <w:rPr>
          <w:rFonts w:ascii="Times New Roman" w:eastAsia="Calibri" w:hAnsi="Times New Roman" w:cs="Times New Roman"/>
          <w:sz w:val="24"/>
          <w:szCs w:val="24"/>
          <w:lang w:eastAsia="fr-FR"/>
        </w:rPr>
        <w:t>vait</w:t>
      </w:r>
      <w:r w:rsidR="003A7AA7" w:rsidRPr="00F654C8">
        <w:rPr>
          <w:rFonts w:ascii="Times New Roman" w:eastAsia="Calibri" w:hAnsi="Times New Roman" w:cs="Times New Roman"/>
          <w:sz w:val="24"/>
          <w:szCs w:val="24"/>
          <w:lang w:eastAsia="fr-FR"/>
        </w:rPr>
        <w:t xml:space="preserve"> permis de mettre en place une taskforce p</w:t>
      </w:r>
      <w:r w:rsidRPr="00F654C8">
        <w:rPr>
          <w:rFonts w:ascii="Times New Roman" w:eastAsia="Calibri" w:hAnsi="Times New Roman" w:cs="Times New Roman"/>
          <w:sz w:val="24"/>
          <w:szCs w:val="24"/>
          <w:lang w:eastAsia="fr-FR"/>
        </w:rPr>
        <w:t>our le suivi du processus PPAAC et a affirmé que la qualité des participants au présent atelier permettra d'atteindre les objectifs qui lui sont assignés.</w:t>
      </w:r>
    </w:p>
    <w:p w:rsidR="003A7AA7" w:rsidRPr="00F654C8" w:rsidRDefault="003A7AA7" w:rsidP="00570289">
      <w:pPr>
        <w:pStyle w:val="ListParagraph"/>
        <w:numPr>
          <w:ilvl w:val="0"/>
          <w:numId w:val="17"/>
        </w:numPr>
        <w:rPr>
          <w:rFonts w:ascii="Times New Roman" w:eastAsia="Calibri" w:hAnsi="Times New Roman" w:cs="Times New Roman"/>
          <w:b/>
          <w:sz w:val="24"/>
          <w:szCs w:val="24"/>
          <w:lang w:eastAsia="fr-FR"/>
        </w:rPr>
      </w:pPr>
      <w:r w:rsidRPr="00F654C8">
        <w:rPr>
          <w:rFonts w:ascii="Times New Roman" w:eastAsia="Calibri" w:hAnsi="Times New Roman" w:cs="Times New Roman"/>
          <w:b/>
          <w:sz w:val="24"/>
          <w:szCs w:val="24"/>
          <w:lang w:eastAsia="fr-FR"/>
        </w:rPr>
        <w:t>Mot d’ouverture du représentant de la CEEAC</w:t>
      </w:r>
    </w:p>
    <w:p w:rsidR="003A7AA7" w:rsidRPr="00F654C8" w:rsidRDefault="00B07287" w:rsidP="00FC4810">
      <w:pPr>
        <w:jc w:val="both"/>
        <w:rPr>
          <w:rFonts w:ascii="Times New Roman" w:eastAsia="Calibri" w:hAnsi="Times New Roman" w:cs="Times New Roman"/>
          <w:sz w:val="24"/>
          <w:szCs w:val="24"/>
          <w:lang w:eastAsia="fr-FR"/>
        </w:rPr>
      </w:pPr>
      <w:r w:rsidRPr="00F654C8">
        <w:rPr>
          <w:rFonts w:ascii="Times New Roman" w:eastAsia="Calibri" w:hAnsi="Times New Roman" w:cs="Times New Roman"/>
          <w:sz w:val="24"/>
          <w:szCs w:val="24"/>
          <w:lang w:eastAsia="fr-FR"/>
        </w:rPr>
        <w:t xml:space="preserve">Dr. Jean NDJOYA, </w:t>
      </w:r>
      <w:r w:rsidR="00B5141A">
        <w:rPr>
          <w:rFonts w:ascii="Times New Roman" w:eastAsia="Calibri" w:hAnsi="Times New Roman" w:cs="Times New Roman"/>
          <w:sz w:val="24"/>
          <w:szCs w:val="24"/>
          <w:lang w:eastAsia="fr-FR"/>
        </w:rPr>
        <w:t>R</w:t>
      </w:r>
      <w:r w:rsidRPr="00F654C8">
        <w:rPr>
          <w:rFonts w:ascii="Times New Roman" w:eastAsia="Calibri" w:hAnsi="Times New Roman" w:cs="Times New Roman"/>
          <w:sz w:val="24"/>
          <w:szCs w:val="24"/>
          <w:lang w:eastAsia="fr-FR"/>
        </w:rPr>
        <w:t>eprésentant la CEEAC</w:t>
      </w:r>
      <w:r w:rsidR="003A7AA7" w:rsidRPr="00F654C8">
        <w:rPr>
          <w:rFonts w:ascii="Times New Roman" w:eastAsia="Calibri" w:hAnsi="Times New Roman" w:cs="Times New Roman"/>
          <w:sz w:val="24"/>
          <w:szCs w:val="24"/>
          <w:lang w:eastAsia="fr-FR"/>
        </w:rPr>
        <w:t xml:space="preserve"> a</w:t>
      </w:r>
      <w:r w:rsidR="00B5141A">
        <w:rPr>
          <w:rFonts w:ascii="Times New Roman" w:eastAsia="Calibri" w:hAnsi="Times New Roman" w:cs="Times New Roman"/>
          <w:sz w:val="24"/>
          <w:szCs w:val="24"/>
          <w:lang w:eastAsia="fr-FR"/>
        </w:rPr>
        <w:t>,</w:t>
      </w:r>
      <w:r w:rsidR="003A7AA7" w:rsidRPr="00F654C8">
        <w:rPr>
          <w:rFonts w:ascii="Times New Roman" w:eastAsia="Calibri" w:hAnsi="Times New Roman" w:cs="Times New Roman"/>
          <w:sz w:val="24"/>
          <w:szCs w:val="24"/>
          <w:lang w:eastAsia="fr-FR"/>
        </w:rPr>
        <w:t xml:space="preserve"> </w:t>
      </w:r>
      <w:r w:rsidRPr="00F654C8">
        <w:rPr>
          <w:rFonts w:ascii="Times New Roman" w:eastAsia="Calibri" w:hAnsi="Times New Roman" w:cs="Times New Roman"/>
          <w:sz w:val="24"/>
          <w:szCs w:val="24"/>
          <w:lang w:eastAsia="fr-FR"/>
        </w:rPr>
        <w:t>d</w:t>
      </w:r>
      <w:r w:rsidR="00B5141A">
        <w:rPr>
          <w:rFonts w:ascii="Times New Roman" w:eastAsia="Calibri" w:hAnsi="Times New Roman" w:cs="Times New Roman"/>
          <w:sz w:val="24"/>
          <w:szCs w:val="24"/>
          <w:lang w:eastAsia="fr-FR"/>
        </w:rPr>
        <w:t>'entrée de jeu,</w:t>
      </w:r>
      <w:r w:rsidRPr="00F654C8">
        <w:rPr>
          <w:rFonts w:ascii="Times New Roman" w:eastAsia="Calibri" w:hAnsi="Times New Roman" w:cs="Times New Roman"/>
          <w:sz w:val="24"/>
          <w:szCs w:val="24"/>
          <w:lang w:eastAsia="fr-FR"/>
        </w:rPr>
        <w:t xml:space="preserve"> </w:t>
      </w:r>
      <w:r w:rsidR="003A7AA7" w:rsidRPr="00F654C8">
        <w:rPr>
          <w:rFonts w:ascii="Times New Roman" w:eastAsia="Calibri" w:hAnsi="Times New Roman" w:cs="Times New Roman"/>
          <w:sz w:val="24"/>
          <w:szCs w:val="24"/>
          <w:lang w:eastAsia="fr-FR"/>
        </w:rPr>
        <w:t>adressé ses sincères remerciements au</w:t>
      </w:r>
      <w:r w:rsidRPr="00F654C8">
        <w:rPr>
          <w:rFonts w:ascii="Times New Roman" w:eastAsia="Calibri" w:hAnsi="Times New Roman" w:cs="Times New Roman"/>
          <w:sz w:val="24"/>
          <w:szCs w:val="24"/>
          <w:lang w:eastAsia="fr-FR"/>
        </w:rPr>
        <w:t>x autorités camerounaises au nom</w:t>
      </w:r>
      <w:r w:rsidR="003A7AA7" w:rsidRPr="00F654C8">
        <w:rPr>
          <w:rFonts w:ascii="Times New Roman" w:eastAsia="Calibri" w:hAnsi="Times New Roman" w:cs="Times New Roman"/>
          <w:sz w:val="24"/>
          <w:szCs w:val="24"/>
          <w:lang w:eastAsia="fr-FR"/>
        </w:rPr>
        <w:t xml:space="preserve"> du </w:t>
      </w:r>
      <w:r w:rsidR="00B5141A">
        <w:rPr>
          <w:rFonts w:ascii="Times New Roman" w:eastAsia="Calibri" w:hAnsi="Times New Roman" w:cs="Times New Roman"/>
          <w:sz w:val="24"/>
          <w:szCs w:val="24"/>
          <w:lang w:eastAsia="fr-FR"/>
        </w:rPr>
        <w:t>Secrétaire Général</w:t>
      </w:r>
      <w:r w:rsidR="003A7AA7" w:rsidRPr="00F654C8">
        <w:rPr>
          <w:rFonts w:ascii="Times New Roman" w:eastAsia="Calibri" w:hAnsi="Times New Roman" w:cs="Times New Roman"/>
          <w:sz w:val="24"/>
          <w:szCs w:val="24"/>
          <w:lang w:eastAsia="fr-FR"/>
        </w:rPr>
        <w:t xml:space="preserve"> de la CEEAC</w:t>
      </w:r>
      <w:r w:rsidRPr="00F654C8">
        <w:rPr>
          <w:rFonts w:ascii="Times New Roman" w:eastAsia="Calibri" w:hAnsi="Times New Roman" w:cs="Times New Roman"/>
          <w:sz w:val="24"/>
          <w:szCs w:val="24"/>
          <w:lang w:eastAsia="fr-FR"/>
        </w:rPr>
        <w:t xml:space="preserve"> pour le</w:t>
      </w:r>
      <w:r w:rsidR="00942A4D">
        <w:rPr>
          <w:rFonts w:ascii="Times New Roman" w:eastAsia="Calibri" w:hAnsi="Times New Roman" w:cs="Times New Roman"/>
          <w:sz w:val="24"/>
          <w:szCs w:val="24"/>
          <w:lang w:eastAsia="fr-FR"/>
        </w:rPr>
        <w:t>s</w:t>
      </w:r>
      <w:r w:rsidR="00B5141A">
        <w:rPr>
          <w:rFonts w:ascii="Times New Roman" w:eastAsia="Calibri" w:hAnsi="Times New Roman" w:cs="Times New Roman"/>
          <w:sz w:val="24"/>
          <w:szCs w:val="24"/>
          <w:lang w:eastAsia="fr-FR"/>
        </w:rPr>
        <w:t xml:space="preserve"> facilité</w:t>
      </w:r>
      <w:r w:rsidRPr="00F654C8">
        <w:rPr>
          <w:rFonts w:ascii="Times New Roman" w:eastAsia="Calibri" w:hAnsi="Times New Roman" w:cs="Times New Roman"/>
          <w:sz w:val="24"/>
          <w:szCs w:val="24"/>
          <w:lang w:eastAsia="fr-FR"/>
        </w:rPr>
        <w:t>s accordées</w:t>
      </w:r>
      <w:r w:rsidR="003A7AA7" w:rsidRPr="00F654C8">
        <w:rPr>
          <w:rFonts w:ascii="Times New Roman" w:eastAsia="Calibri" w:hAnsi="Times New Roman" w:cs="Times New Roman"/>
          <w:sz w:val="24"/>
          <w:szCs w:val="24"/>
          <w:lang w:eastAsia="fr-FR"/>
        </w:rPr>
        <w:t xml:space="preserve">. Il a </w:t>
      </w:r>
      <w:r w:rsidRPr="00F654C8">
        <w:rPr>
          <w:rFonts w:ascii="Times New Roman" w:eastAsia="Calibri" w:hAnsi="Times New Roman" w:cs="Times New Roman"/>
          <w:sz w:val="24"/>
          <w:szCs w:val="24"/>
          <w:lang w:eastAsia="fr-FR"/>
        </w:rPr>
        <w:t>ensuite réaffirmé</w:t>
      </w:r>
      <w:r w:rsidR="00B5141A">
        <w:rPr>
          <w:rFonts w:ascii="Times New Roman" w:eastAsia="Calibri" w:hAnsi="Times New Roman" w:cs="Times New Roman"/>
          <w:sz w:val="24"/>
          <w:szCs w:val="24"/>
          <w:lang w:eastAsia="fr-FR"/>
        </w:rPr>
        <w:t xml:space="preserve"> aux participants que la</w:t>
      </w:r>
      <w:r w:rsidR="003A7AA7" w:rsidRPr="00F654C8">
        <w:rPr>
          <w:rFonts w:ascii="Times New Roman" w:eastAsia="Calibri" w:hAnsi="Times New Roman" w:cs="Times New Roman"/>
          <w:sz w:val="24"/>
          <w:szCs w:val="24"/>
          <w:lang w:eastAsia="fr-FR"/>
        </w:rPr>
        <w:t xml:space="preserve"> présence</w:t>
      </w:r>
      <w:r w:rsidR="00B5141A">
        <w:rPr>
          <w:rFonts w:ascii="Times New Roman" w:eastAsia="Calibri" w:hAnsi="Times New Roman" w:cs="Times New Roman"/>
          <w:sz w:val="24"/>
          <w:szCs w:val="24"/>
          <w:lang w:eastAsia="fr-FR"/>
        </w:rPr>
        <w:t xml:space="preserve"> de la CEEAC témoignait de l'importance que revêt</w:t>
      </w:r>
      <w:r w:rsidR="003A7AA7" w:rsidRPr="00F654C8">
        <w:rPr>
          <w:rFonts w:ascii="Times New Roman" w:eastAsia="Calibri" w:hAnsi="Times New Roman" w:cs="Times New Roman"/>
          <w:sz w:val="24"/>
          <w:szCs w:val="24"/>
          <w:lang w:eastAsia="fr-FR"/>
        </w:rPr>
        <w:t xml:space="preserve"> cet atelier. </w:t>
      </w:r>
      <w:r w:rsidR="00B5141A">
        <w:rPr>
          <w:rFonts w:ascii="Times New Roman" w:eastAsia="Calibri" w:hAnsi="Times New Roman" w:cs="Times New Roman"/>
          <w:sz w:val="24"/>
          <w:szCs w:val="24"/>
          <w:lang w:eastAsia="fr-FR"/>
        </w:rPr>
        <w:t>Selon</w:t>
      </w:r>
      <w:r w:rsidR="00C70C32" w:rsidRPr="00F654C8">
        <w:rPr>
          <w:rFonts w:ascii="Times New Roman" w:eastAsia="Calibri" w:hAnsi="Times New Roman" w:cs="Times New Roman"/>
          <w:sz w:val="24"/>
          <w:szCs w:val="24"/>
          <w:lang w:eastAsia="fr-FR"/>
        </w:rPr>
        <w:t xml:space="preserve"> </w:t>
      </w:r>
      <w:r w:rsidR="00B5141A" w:rsidRPr="00F654C8">
        <w:rPr>
          <w:rFonts w:ascii="Times New Roman" w:eastAsia="Calibri" w:hAnsi="Times New Roman" w:cs="Times New Roman"/>
          <w:sz w:val="24"/>
          <w:szCs w:val="24"/>
          <w:lang w:eastAsia="fr-FR"/>
        </w:rPr>
        <w:t>lui, l’implication</w:t>
      </w:r>
      <w:r w:rsidR="003A7AA7" w:rsidRPr="00F654C8">
        <w:rPr>
          <w:rFonts w:ascii="Times New Roman" w:eastAsia="Calibri" w:hAnsi="Times New Roman" w:cs="Times New Roman"/>
          <w:sz w:val="24"/>
          <w:szCs w:val="24"/>
          <w:lang w:eastAsia="fr-FR"/>
        </w:rPr>
        <w:t xml:space="preserve"> des OP dans le partenariat avec la </w:t>
      </w:r>
      <w:r w:rsidR="00512C28">
        <w:rPr>
          <w:rFonts w:ascii="Times New Roman" w:eastAsia="Calibri" w:hAnsi="Times New Roman" w:cs="Times New Roman"/>
          <w:sz w:val="24"/>
          <w:szCs w:val="24"/>
          <w:lang w:eastAsia="fr-FR"/>
        </w:rPr>
        <w:t>Recherche</w:t>
      </w:r>
      <w:r w:rsidR="003A7AA7" w:rsidRPr="00F654C8">
        <w:rPr>
          <w:rFonts w:ascii="Times New Roman" w:eastAsia="Calibri" w:hAnsi="Times New Roman" w:cs="Times New Roman"/>
          <w:sz w:val="24"/>
          <w:szCs w:val="24"/>
          <w:lang w:eastAsia="fr-FR"/>
        </w:rPr>
        <w:t xml:space="preserve"> permet </w:t>
      </w:r>
      <w:r w:rsidR="00942A4D">
        <w:rPr>
          <w:rFonts w:ascii="Times New Roman" w:eastAsia="Calibri" w:hAnsi="Times New Roman" w:cs="Times New Roman"/>
          <w:sz w:val="24"/>
          <w:szCs w:val="24"/>
          <w:lang w:eastAsia="fr-FR"/>
        </w:rPr>
        <w:t xml:space="preserve">de </w:t>
      </w:r>
      <w:r w:rsidR="00C70C32" w:rsidRPr="00F654C8">
        <w:rPr>
          <w:rFonts w:ascii="Times New Roman" w:eastAsia="Calibri" w:hAnsi="Times New Roman" w:cs="Times New Roman"/>
          <w:sz w:val="24"/>
          <w:szCs w:val="24"/>
          <w:lang w:eastAsia="fr-FR"/>
        </w:rPr>
        <w:t>diffuser</w:t>
      </w:r>
      <w:r w:rsidR="003A7AA7" w:rsidRPr="00F654C8">
        <w:rPr>
          <w:rFonts w:ascii="Times New Roman" w:eastAsia="Calibri" w:hAnsi="Times New Roman" w:cs="Times New Roman"/>
          <w:sz w:val="24"/>
          <w:szCs w:val="24"/>
          <w:lang w:eastAsia="fr-FR"/>
        </w:rPr>
        <w:t xml:space="preserve"> les nouvelles technologies</w:t>
      </w:r>
      <w:r w:rsidR="00C70C32" w:rsidRPr="00F654C8">
        <w:rPr>
          <w:rFonts w:ascii="Times New Roman" w:eastAsia="Calibri" w:hAnsi="Times New Roman" w:cs="Times New Roman"/>
          <w:sz w:val="24"/>
          <w:szCs w:val="24"/>
          <w:lang w:eastAsia="fr-FR"/>
        </w:rPr>
        <w:t>,</w:t>
      </w:r>
      <w:r w:rsidR="003A7AA7" w:rsidRPr="00F654C8">
        <w:rPr>
          <w:rFonts w:ascii="Times New Roman" w:eastAsia="Calibri" w:hAnsi="Times New Roman" w:cs="Times New Roman"/>
          <w:sz w:val="24"/>
          <w:szCs w:val="24"/>
          <w:lang w:eastAsia="fr-FR"/>
        </w:rPr>
        <w:t xml:space="preserve"> étant donné que les OP sont en contact </w:t>
      </w:r>
      <w:r w:rsidR="00C70C32" w:rsidRPr="00F654C8">
        <w:rPr>
          <w:rFonts w:ascii="Times New Roman" w:eastAsia="Calibri" w:hAnsi="Times New Roman" w:cs="Times New Roman"/>
          <w:sz w:val="24"/>
          <w:szCs w:val="24"/>
          <w:lang w:eastAsia="fr-FR"/>
        </w:rPr>
        <w:t xml:space="preserve">direct </w:t>
      </w:r>
      <w:r w:rsidR="003A7AA7" w:rsidRPr="00F654C8">
        <w:rPr>
          <w:rFonts w:ascii="Times New Roman" w:eastAsia="Calibri" w:hAnsi="Times New Roman" w:cs="Times New Roman"/>
          <w:sz w:val="24"/>
          <w:szCs w:val="24"/>
          <w:lang w:eastAsia="fr-FR"/>
        </w:rPr>
        <w:t>avec les populations rur</w:t>
      </w:r>
      <w:r w:rsidR="00C70C32" w:rsidRPr="00F654C8">
        <w:rPr>
          <w:rFonts w:ascii="Times New Roman" w:eastAsia="Calibri" w:hAnsi="Times New Roman" w:cs="Times New Roman"/>
          <w:sz w:val="24"/>
          <w:szCs w:val="24"/>
          <w:lang w:eastAsia="fr-FR"/>
        </w:rPr>
        <w:t xml:space="preserve">ales. Cette </w:t>
      </w:r>
      <w:r w:rsidR="00B5141A">
        <w:rPr>
          <w:rFonts w:ascii="Times New Roman" w:eastAsia="Calibri" w:hAnsi="Times New Roman" w:cs="Times New Roman"/>
          <w:sz w:val="24"/>
          <w:szCs w:val="24"/>
          <w:lang w:eastAsia="fr-FR"/>
        </w:rPr>
        <w:t xml:space="preserve">étroite </w:t>
      </w:r>
      <w:r w:rsidR="00B5141A" w:rsidRPr="00F654C8">
        <w:rPr>
          <w:rFonts w:ascii="Times New Roman" w:eastAsia="Calibri" w:hAnsi="Times New Roman" w:cs="Times New Roman"/>
          <w:sz w:val="24"/>
          <w:szCs w:val="24"/>
          <w:lang w:eastAsia="fr-FR"/>
        </w:rPr>
        <w:t>collaboration permet</w:t>
      </w:r>
      <w:r w:rsidR="00B5141A">
        <w:rPr>
          <w:rFonts w:ascii="Times New Roman" w:eastAsia="Calibri" w:hAnsi="Times New Roman" w:cs="Times New Roman"/>
          <w:sz w:val="24"/>
          <w:szCs w:val="24"/>
          <w:lang w:eastAsia="fr-FR"/>
        </w:rPr>
        <w:t>tra de mieux identifier</w:t>
      </w:r>
      <w:r w:rsidR="003A7AA7" w:rsidRPr="00F654C8">
        <w:rPr>
          <w:rFonts w:ascii="Times New Roman" w:eastAsia="Calibri" w:hAnsi="Times New Roman" w:cs="Times New Roman"/>
          <w:sz w:val="24"/>
          <w:szCs w:val="24"/>
          <w:lang w:eastAsia="fr-FR"/>
        </w:rPr>
        <w:t xml:space="preserve"> les problèmes des populations rurales et </w:t>
      </w:r>
      <w:r w:rsidR="00B5141A">
        <w:rPr>
          <w:rFonts w:ascii="Times New Roman" w:eastAsia="Calibri" w:hAnsi="Times New Roman" w:cs="Times New Roman"/>
          <w:sz w:val="24"/>
          <w:szCs w:val="24"/>
          <w:lang w:eastAsia="fr-FR"/>
        </w:rPr>
        <w:t>de proposer d</w:t>
      </w:r>
      <w:r w:rsidR="003A7AA7" w:rsidRPr="00F654C8">
        <w:rPr>
          <w:rFonts w:ascii="Times New Roman" w:eastAsia="Calibri" w:hAnsi="Times New Roman" w:cs="Times New Roman"/>
          <w:sz w:val="24"/>
          <w:szCs w:val="24"/>
          <w:lang w:eastAsia="fr-FR"/>
        </w:rPr>
        <w:t>es solutions</w:t>
      </w:r>
      <w:r w:rsidR="00B5141A">
        <w:rPr>
          <w:rFonts w:ascii="Times New Roman" w:eastAsia="Calibri" w:hAnsi="Times New Roman" w:cs="Times New Roman"/>
          <w:sz w:val="24"/>
          <w:szCs w:val="24"/>
          <w:lang w:eastAsia="fr-FR"/>
        </w:rPr>
        <w:t xml:space="preserve"> appropriées et adaptées.</w:t>
      </w:r>
      <w:r w:rsidR="00FC4810" w:rsidRPr="00F654C8">
        <w:rPr>
          <w:rFonts w:ascii="Times New Roman" w:eastAsia="Calibri" w:hAnsi="Times New Roman" w:cs="Times New Roman"/>
          <w:sz w:val="24"/>
          <w:szCs w:val="24"/>
          <w:lang w:eastAsia="fr-FR"/>
        </w:rPr>
        <w:t xml:space="preserve"> </w:t>
      </w:r>
      <w:r w:rsidR="00B5141A">
        <w:rPr>
          <w:rFonts w:ascii="Times New Roman" w:eastAsia="Calibri" w:hAnsi="Times New Roman" w:cs="Times New Roman"/>
          <w:sz w:val="24"/>
          <w:szCs w:val="24"/>
          <w:lang w:eastAsia="fr-FR"/>
        </w:rPr>
        <w:t>L</w:t>
      </w:r>
      <w:r w:rsidR="00C70C32" w:rsidRPr="00F654C8">
        <w:rPr>
          <w:rFonts w:ascii="Times New Roman" w:eastAsia="Calibri" w:hAnsi="Times New Roman" w:cs="Times New Roman"/>
          <w:sz w:val="24"/>
          <w:szCs w:val="24"/>
          <w:lang w:eastAsia="fr-FR"/>
        </w:rPr>
        <w:t xml:space="preserve">es OP ont </w:t>
      </w:r>
      <w:r w:rsidR="003A7AA7" w:rsidRPr="00F654C8">
        <w:rPr>
          <w:rFonts w:ascii="Times New Roman" w:eastAsia="Calibri" w:hAnsi="Times New Roman" w:cs="Times New Roman"/>
          <w:sz w:val="24"/>
          <w:szCs w:val="24"/>
          <w:lang w:eastAsia="fr-FR"/>
        </w:rPr>
        <w:t>les capacités de toucher un</w:t>
      </w:r>
      <w:r w:rsidR="009E64DF">
        <w:rPr>
          <w:rFonts w:ascii="Times New Roman" w:eastAsia="Calibri" w:hAnsi="Times New Roman" w:cs="Times New Roman"/>
          <w:sz w:val="24"/>
          <w:szCs w:val="24"/>
          <w:lang w:eastAsia="fr-FR"/>
        </w:rPr>
        <w:t xml:space="preserve"> grand nombre de personnes et</w:t>
      </w:r>
      <w:r w:rsidR="003A7AA7" w:rsidRPr="00F654C8">
        <w:rPr>
          <w:rFonts w:ascii="Times New Roman" w:eastAsia="Calibri" w:hAnsi="Times New Roman" w:cs="Times New Roman"/>
          <w:sz w:val="24"/>
          <w:szCs w:val="24"/>
          <w:lang w:eastAsia="fr-FR"/>
        </w:rPr>
        <w:t xml:space="preserve"> peuvent </w:t>
      </w:r>
      <w:r w:rsidR="009E64DF">
        <w:rPr>
          <w:rFonts w:ascii="Times New Roman" w:eastAsia="Calibri" w:hAnsi="Times New Roman" w:cs="Times New Roman"/>
          <w:sz w:val="24"/>
          <w:szCs w:val="24"/>
          <w:lang w:eastAsia="fr-FR"/>
        </w:rPr>
        <w:t xml:space="preserve">donc </w:t>
      </w:r>
      <w:r w:rsidR="003A7AA7" w:rsidRPr="00F654C8">
        <w:rPr>
          <w:rFonts w:ascii="Times New Roman" w:eastAsia="Calibri" w:hAnsi="Times New Roman" w:cs="Times New Roman"/>
          <w:sz w:val="24"/>
          <w:szCs w:val="24"/>
          <w:lang w:eastAsia="fr-FR"/>
        </w:rPr>
        <w:t xml:space="preserve">diffuser les résultats de la </w:t>
      </w:r>
      <w:r w:rsidR="00512C28">
        <w:rPr>
          <w:rFonts w:ascii="Times New Roman" w:eastAsia="Calibri" w:hAnsi="Times New Roman" w:cs="Times New Roman"/>
          <w:sz w:val="24"/>
          <w:szCs w:val="24"/>
          <w:lang w:eastAsia="fr-FR"/>
        </w:rPr>
        <w:t>Recherche</w:t>
      </w:r>
      <w:r w:rsidR="00C70C32" w:rsidRPr="00F654C8">
        <w:rPr>
          <w:rFonts w:ascii="Times New Roman" w:eastAsia="Calibri" w:hAnsi="Times New Roman" w:cs="Times New Roman"/>
          <w:sz w:val="24"/>
          <w:szCs w:val="24"/>
          <w:lang w:eastAsia="fr-FR"/>
        </w:rPr>
        <w:t xml:space="preserve"> à plus grand échelle</w:t>
      </w:r>
      <w:r w:rsidR="003A7AA7" w:rsidRPr="00F654C8">
        <w:rPr>
          <w:rFonts w:ascii="Times New Roman" w:eastAsia="Calibri" w:hAnsi="Times New Roman" w:cs="Times New Roman"/>
          <w:sz w:val="24"/>
          <w:szCs w:val="24"/>
          <w:lang w:eastAsia="fr-FR"/>
        </w:rPr>
        <w:t xml:space="preserve">. </w:t>
      </w:r>
      <w:r w:rsidR="00C70C32" w:rsidRPr="00F654C8">
        <w:rPr>
          <w:rFonts w:ascii="Times New Roman" w:eastAsia="Calibri" w:hAnsi="Times New Roman" w:cs="Times New Roman"/>
          <w:sz w:val="24"/>
          <w:szCs w:val="24"/>
          <w:lang w:eastAsia="fr-FR"/>
        </w:rPr>
        <w:t xml:space="preserve">C'est pourquoi la </w:t>
      </w:r>
      <w:r w:rsidR="00512C28">
        <w:rPr>
          <w:rFonts w:ascii="Times New Roman" w:eastAsia="Calibri" w:hAnsi="Times New Roman" w:cs="Times New Roman"/>
          <w:sz w:val="24"/>
          <w:szCs w:val="24"/>
          <w:lang w:eastAsia="fr-FR"/>
        </w:rPr>
        <w:t>Recherche</w:t>
      </w:r>
      <w:r w:rsidR="00C70C32" w:rsidRPr="00F654C8">
        <w:rPr>
          <w:rFonts w:ascii="Times New Roman" w:eastAsia="Calibri" w:hAnsi="Times New Roman" w:cs="Times New Roman"/>
          <w:sz w:val="24"/>
          <w:szCs w:val="24"/>
          <w:lang w:eastAsia="fr-FR"/>
        </w:rPr>
        <w:t xml:space="preserve"> ne doit pas </w:t>
      </w:r>
      <w:r w:rsidR="009245EB">
        <w:rPr>
          <w:rFonts w:ascii="Times New Roman" w:eastAsia="Calibri" w:hAnsi="Times New Roman" w:cs="Times New Roman"/>
          <w:sz w:val="24"/>
          <w:szCs w:val="24"/>
          <w:lang w:eastAsia="fr-FR"/>
        </w:rPr>
        <w:t xml:space="preserve">les </w:t>
      </w:r>
      <w:r w:rsidR="00C70C32" w:rsidRPr="00F654C8">
        <w:rPr>
          <w:rFonts w:ascii="Times New Roman" w:eastAsia="Calibri" w:hAnsi="Times New Roman" w:cs="Times New Roman"/>
          <w:sz w:val="24"/>
          <w:szCs w:val="24"/>
          <w:lang w:eastAsia="fr-FR"/>
        </w:rPr>
        <w:t xml:space="preserve">considérer seulement comme des canaux de diffusion mais également </w:t>
      </w:r>
      <w:r w:rsidR="003A7AA7" w:rsidRPr="00F654C8">
        <w:rPr>
          <w:rFonts w:ascii="Times New Roman" w:eastAsia="Calibri" w:hAnsi="Times New Roman" w:cs="Times New Roman"/>
          <w:sz w:val="24"/>
          <w:szCs w:val="24"/>
          <w:lang w:eastAsia="fr-FR"/>
        </w:rPr>
        <w:t>comme partie</w:t>
      </w:r>
      <w:r w:rsidR="00C70C32" w:rsidRPr="00F654C8">
        <w:rPr>
          <w:rFonts w:ascii="Times New Roman" w:eastAsia="Calibri" w:hAnsi="Times New Roman" w:cs="Times New Roman"/>
          <w:sz w:val="24"/>
          <w:szCs w:val="24"/>
          <w:lang w:eastAsia="fr-FR"/>
        </w:rPr>
        <w:t>s</w:t>
      </w:r>
      <w:r w:rsidR="003A7AA7" w:rsidRPr="00F654C8">
        <w:rPr>
          <w:rFonts w:ascii="Times New Roman" w:eastAsia="Calibri" w:hAnsi="Times New Roman" w:cs="Times New Roman"/>
          <w:sz w:val="24"/>
          <w:szCs w:val="24"/>
          <w:lang w:eastAsia="fr-FR"/>
        </w:rPr>
        <w:t xml:space="preserve"> prenante</w:t>
      </w:r>
      <w:r w:rsidR="00C70C32" w:rsidRPr="00F654C8">
        <w:rPr>
          <w:rFonts w:ascii="Times New Roman" w:eastAsia="Calibri" w:hAnsi="Times New Roman" w:cs="Times New Roman"/>
          <w:sz w:val="24"/>
          <w:szCs w:val="24"/>
          <w:lang w:eastAsia="fr-FR"/>
        </w:rPr>
        <w:t xml:space="preserve">s de la </w:t>
      </w:r>
      <w:r w:rsidR="00512C28">
        <w:rPr>
          <w:rFonts w:ascii="Times New Roman" w:eastAsia="Calibri" w:hAnsi="Times New Roman" w:cs="Times New Roman"/>
          <w:sz w:val="24"/>
          <w:szCs w:val="24"/>
          <w:lang w:eastAsia="fr-FR"/>
        </w:rPr>
        <w:t>Recherche</w:t>
      </w:r>
      <w:r w:rsidR="003A7AA7" w:rsidRPr="00F654C8">
        <w:rPr>
          <w:rFonts w:ascii="Times New Roman" w:eastAsia="Calibri" w:hAnsi="Times New Roman" w:cs="Times New Roman"/>
          <w:sz w:val="24"/>
          <w:szCs w:val="24"/>
          <w:lang w:eastAsia="fr-FR"/>
        </w:rPr>
        <w:t>.</w:t>
      </w:r>
      <w:r w:rsidR="00FC4810" w:rsidRPr="00F654C8">
        <w:rPr>
          <w:rFonts w:ascii="Times New Roman" w:eastAsia="Calibri" w:hAnsi="Times New Roman" w:cs="Times New Roman"/>
          <w:sz w:val="24"/>
          <w:szCs w:val="24"/>
          <w:lang w:eastAsia="fr-FR"/>
        </w:rPr>
        <w:t xml:space="preserve"> </w:t>
      </w:r>
      <w:r w:rsidR="00C70C32" w:rsidRPr="00F654C8">
        <w:rPr>
          <w:rFonts w:ascii="Times New Roman" w:eastAsia="Calibri" w:hAnsi="Times New Roman" w:cs="Times New Roman"/>
          <w:sz w:val="24"/>
          <w:szCs w:val="24"/>
          <w:lang w:eastAsia="fr-FR"/>
        </w:rPr>
        <w:t>Revenant au PPAAC, Dr NDJOYA a affirmé qu'il y a d</w:t>
      </w:r>
      <w:r w:rsidR="003A7AA7" w:rsidRPr="00F654C8">
        <w:rPr>
          <w:rFonts w:ascii="Times New Roman" w:eastAsia="Calibri" w:hAnsi="Times New Roman" w:cs="Times New Roman"/>
          <w:sz w:val="24"/>
          <w:szCs w:val="24"/>
          <w:lang w:eastAsia="fr-FR"/>
        </w:rPr>
        <w:t>eux aspects à considére</w:t>
      </w:r>
      <w:r w:rsidR="00C70C32" w:rsidRPr="00F654C8">
        <w:rPr>
          <w:rFonts w:ascii="Times New Roman" w:eastAsia="Calibri" w:hAnsi="Times New Roman" w:cs="Times New Roman"/>
          <w:sz w:val="24"/>
          <w:szCs w:val="24"/>
          <w:lang w:eastAsia="fr-FR"/>
        </w:rPr>
        <w:t>r : les sources de financements et</w:t>
      </w:r>
      <w:r w:rsidR="003A7AA7" w:rsidRPr="00F654C8">
        <w:rPr>
          <w:rFonts w:ascii="Times New Roman" w:eastAsia="Calibri" w:hAnsi="Times New Roman" w:cs="Times New Roman"/>
          <w:sz w:val="24"/>
          <w:szCs w:val="24"/>
          <w:lang w:eastAsia="fr-FR"/>
        </w:rPr>
        <w:t xml:space="preserve"> les choix des bénéficiaires.</w:t>
      </w:r>
      <w:r w:rsidR="00FC4810" w:rsidRPr="00F654C8">
        <w:rPr>
          <w:rFonts w:ascii="Times New Roman" w:eastAsia="Calibri" w:hAnsi="Times New Roman" w:cs="Times New Roman"/>
          <w:sz w:val="24"/>
          <w:szCs w:val="24"/>
          <w:lang w:eastAsia="fr-FR"/>
        </w:rPr>
        <w:t xml:space="preserve"> Il a appelé les participants à donner le meilleur d'eux-mêmes pour l'aboutissement du processus PPAAC en Afrique Centrale</w:t>
      </w:r>
      <w:r w:rsidR="009245EB">
        <w:rPr>
          <w:rFonts w:ascii="Times New Roman" w:eastAsia="Calibri" w:hAnsi="Times New Roman" w:cs="Times New Roman"/>
          <w:sz w:val="24"/>
          <w:szCs w:val="24"/>
          <w:lang w:eastAsia="fr-FR"/>
        </w:rPr>
        <w:t xml:space="preserve"> puis, a déc</w:t>
      </w:r>
      <w:r w:rsidR="00FC4810" w:rsidRPr="00F654C8">
        <w:rPr>
          <w:rFonts w:ascii="Times New Roman" w:eastAsia="Calibri" w:hAnsi="Times New Roman" w:cs="Times New Roman"/>
          <w:sz w:val="24"/>
          <w:szCs w:val="24"/>
          <w:lang w:eastAsia="fr-FR"/>
        </w:rPr>
        <w:t>laré ouvert</w:t>
      </w:r>
      <w:r w:rsidR="009E64DF">
        <w:rPr>
          <w:rFonts w:ascii="Times New Roman" w:eastAsia="Calibri" w:hAnsi="Times New Roman" w:cs="Times New Roman"/>
          <w:sz w:val="24"/>
          <w:szCs w:val="24"/>
          <w:lang w:eastAsia="fr-FR"/>
        </w:rPr>
        <w:t>s les travaux de</w:t>
      </w:r>
      <w:r w:rsidR="00FC4810" w:rsidRPr="00F654C8">
        <w:rPr>
          <w:rFonts w:ascii="Times New Roman" w:eastAsia="Calibri" w:hAnsi="Times New Roman" w:cs="Times New Roman"/>
          <w:sz w:val="24"/>
          <w:szCs w:val="24"/>
          <w:lang w:eastAsia="fr-FR"/>
        </w:rPr>
        <w:t xml:space="preserve"> l'atelier</w:t>
      </w:r>
      <w:r w:rsidR="00FC4810" w:rsidRPr="00F654C8">
        <w:rPr>
          <w:rFonts w:ascii="Times New Roman" w:eastAsia="Arial" w:hAnsi="Times New Roman" w:cs="Times New Roman"/>
          <w:sz w:val="24"/>
          <w:szCs w:val="24"/>
        </w:rPr>
        <w:t xml:space="preserve"> </w:t>
      </w:r>
      <w:r w:rsidR="00FC4810" w:rsidRPr="00F654C8">
        <w:rPr>
          <w:rFonts w:ascii="Times New Roman" w:eastAsia="Times New Roman" w:hAnsi="Times New Roman" w:cs="Times New Roman"/>
          <w:sz w:val="24"/>
          <w:szCs w:val="24"/>
          <w:lang w:eastAsia="fr-FR"/>
        </w:rPr>
        <w:t>de renforcement de la collaboratio</w:t>
      </w:r>
      <w:r w:rsidR="009E64DF">
        <w:rPr>
          <w:rFonts w:ascii="Times New Roman" w:eastAsia="Times New Roman" w:hAnsi="Times New Roman" w:cs="Times New Roman"/>
          <w:sz w:val="24"/>
          <w:szCs w:val="24"/>
          <w:lang w:eastAsia="fr-FR"/>
        </w:rPr>
        <w:t>n et la concertation entre les O</w:t>
      </w:r>
      <w:r w:rsidR="00FC4810" w:rsidRPr="00F654C8">
        <w:rPr>
          <w:rFonts w:ascii="Times New Roman" w:eastAsia="Times New Roman" w:hAnsi="Times New Roman" w:cs="Times New Roman"/>
          <w:sz w:val="24"/>
          <w:szCs w:val="24"/>
          <w:lang w:eastAsia="fr-FR"/>
        </w:rPr>
        <w:t xml:space="preserve">rganisations paysannes et la </w:t>
      </w:r>
      <w:r w:rsidR="00512C28">
        <w:rPr>
          <w:rFonts w:ascii="Times New Roman" w:eastAsia="Times New Roman" w:hAnsi="Times New Roman" w:cs="Times New Roman"/>
          <w:sz w:val="24"/>
          <w:szCs w:val="24"/>
          <w:lang w:eastAsia="fr-FR"/>
        </w:rPr>
        <w:t>Recherche</w:t>
      </w:r>
      <w:r w:rsidR="00FC4810" w:rsidRPr="00F654C8">
        <w:rPr>
          <w:rFonts w:ascii="Times New Roman" w:eastAsia="Times New Roman" w:hAnsi="Times New Roman" w:cs="Times New Roman"/>
          <w:sz w:val="24"/>
          <w:szCs w:val="24"/>
          <w:lang w:eastAsia="fr-FR"/>
        </w:rPr>
        <w:t xml:space="preserve"> agricole en Afrique Centrale</w:t>
      </w:r>
      <w:r w:rsidR="009245EB">
        <w:rPr>
          <w:rFonts w:ascii="Times New Roman" w:eastAsia="Times New Roman" w:hAnsi="Times New Roman" w:cs="Times New Roman"/>
          <w:sz w:val="24"/>
          <w:szCs w:val="24"/>
          <w:lang w:eastAsia="fr-FR"/>
        </w:rPr>
        <w:t>.</w:t>
      </w:r>
    </w:p>
    <w:p w:rsidR="003A7AA7" w:rsidRPr="00F654C8" w:rsidRDefault="003A7AA7" w:rsidP="00570289">
      <w:pPr>
        <w:pStyle w:val="ListParagraph"/>
        <w:numPr>
          <w:ilvl w:val="0"/>
          <w:numId w:val="17"/>
        </w:numPr>
        <w:rPr>
          <w:rFonts w:ascii="Times New Roman" w:eastAsia="Calibri" w:hAnsi="Times New Roman" w:cs="Times New Roman"/>
          <w:b/>
          <w:sz w:val="24"/>
          <w:szCs w:val="24"/>
          <w:lang w:eastAsia="fr-FR"/>
        </w:rPr>
      </w:pPr>
      <w:r w:rsidRPr="00F654C8">
        <w:rPr>
          <w:rFonts w:ascii="Times New Roman" w:eastAsia="Calibri" w:hAnsi="Times New Roman" w:cs="Times New Roman"/>
          <w:b/>
          <w:sz w:val="24"/>
          <w:szCs w:val="24"/>
          <w:lang w:eastAsia="fr-FR"/>
        </w:rPr>
        <w:t>Présentation et adoption de l'agenda</w:t>
      </w:r>
    </w:p>
    <w:p w:rsidR="003A7AA7" w:rsidRPr="00F654C8" w:rsidRDefault="003A7AA7" w:rsidP="009245EB">
      <w:pPr>
        <w:jc w:val="both"/>
        <w:rPr>
          <w:rFonts w:ascii="Times New Roman" w:eastAsia="Calibri" w:hAnsi="Times New Roman" w:cs="Times New Roman"/>
          <w:sz w:val="24"/>
          <w:szCs w:val="24"/>
          <w:lang w:eastAsia="fr-FR"/>
        </w:rPr>
      </w:pPr>
      <w:r w:rsidRPr="00F654C8">
        <w:rPr>
          <w:rFonts w:ascii="Times New Roman" w:eastAsia="Calibri" w:hAnsi="Times New Roman" w:cs="Times New Roman"/>
          <w:sz w:val="24"/>
          <w:szCs w:val="24"/>
          <w:lang w:eastAsia="fr-FR"/>
        </w:rPr>
        <w:t xml:space="preserve">Le programme a été présenté et discuté par les participants puis adopté. Il a été fait mention de l'intégration des questions d'actualité, notamment l'emploi </w:t>
      </w:r>
      <w:r w:rsidR="009E64DF">
        <w:rPr>
          <w:rFonts w:ascii="Times New Roman" w:eastAsia="Calibri" w:hAnsi="Times New Roman" w:cs="Times New Roman"/>
          <w:sz w:val="24"/>
          <w:szCs w:val="24"/>
          <w:lang w:eastAsia="fr-FR"/>
        </w:rPr>
        <w:t xml:space="preserve">des </w:t>
      </w:r>
      <w:r w:rsidRPr="00F654C8">
        <w:rPr>
          <w:rFonts w:ascii="Times New Roman" w:eastAsia="Calibri" w:hAnsi="Times New Roman" w:cs="Times New Roman"/>
          <w:sz w:val="24"/>
          <w:szCs w:val="24"/>
          <w:lang w:eastAsia="fr-FR"/>
        </w:rPr>
        <w:t>jeune</w:t>
      </w:r>
      <w:r w:rsidR="009E64DF">
        <w:rPr>
          <w:rFonts w:ascii="Times New Roman" w:eastAsia="Calibri" w:hAnsi="Times New Roman" w:cs="Times New Roman"/>
          <w:sz w:val="24"/>
          <w:szCs w:val="24"/>
          <w:lang w:eastAsia="fr-FR"/>
        </w:rPr>
        <w:t>s et</w:t>
      </w:r>
      <w:r w:rsidRPr="00F654C8">
        <w:rPr>
          <w:rFonts w:ascii="Times New Roman" w:eastAsia="Calibri" w:hAnsi="Times New Roman" w:cs="Times New Roman"/>
          <w:sz w:val="24"/>
          <w:szCs w:val="24"/>
          <w:lang w:eastAsia="fr-FR"/>
        </w:rPr>
        <w:t xml:space="preserve"> les problèmes économiques de la sous-région.</w:t>
      </w:r>
    </w:p>
    <w:p w:rsidR="003A7AA7" w:rsidRPr="00F654C8" w:rsidRDefault="003A7AA7" w:rsidP="00570289">
      <w:pPr>
        <w:pStyle w:val="ListParagraph"/>
        <w:numPr>
          <w:ilvl w:val="0"/>
          <w:numId w:val="17"/>
        </w:numPr>
        <w:jc w:val="both"/>
        <w:rPr>
          <w:rFonts w:ascii="Times New Roman" w:eastAsia="Calibri" w:hAnsi="Times New Roman" w:cs="Times New Roman"/>
          <w:b/>
          <w:sz w:val="24"/>
          <w:szCs w:val="24"/>
          <w:lang w:eastAsia="fr-FR"/>
        </w:rPr>
      </w:pPr>
      <w:r w:rsidRPr="00F654C8">
        <w:rPr>
          <w:rFonts w:ascii="Times New Roman" w:eastAsia="Calibri" w:hAnsi="Times New Roman" w:cs="Times New Roman"/>
          <w:b/>
          <w:sz w:val="24"/>
          <w:szCs w:val="24"/>
          <w:lang w:eastAsia="fr-FR"/>
        </w:rPr>
        <w:t>Synthèse du rapport et suivi des recommandations du dernier atelier Op-</w:t>
      </w:r>
      <w:r w:rsidR="00512C28">
        <w:rPr>
          <w:rFonts w:ascii="Times New Roman" w:eastAsia="Calibri" w:hAnsi="Times New Roman" w:cs="Times New Roman"/>
          <w:b/>
          <w:sz w:val="24"/>
          <w:szCs w:val="24"/>
          <w:lang w:eastAsia="fr-FR"/>
        </w:rPr>
        <w:t>Recherche</w:t>
      </w:r>
    </w:p>
    <w:p w:rsidR="003A7AA7" w:rsidRPr="00F654C8" w:rsidRDefault="003A7AA7" w:rsidP="009245EB">
      <w:pPr>
        <w:jc w:val="both"/>
        <w:rPr>
          <w:rFonts w:ascii="Times New Roman" w:eastAsia="Calibri" w:hAnsi="Times New Roman" w:cs="Times New Roman"/>
          <w:sz w:val="24"/>
          <w:szCs w:val="24"/>
          <w:lang w:eastAsia="fr-FR"/>
        </w:rPr>
      </w:pPr>
      <w:r w:rsidRPr="00F654C8">
        <w:rPr>
          <w:rFonts w:ascii="Times New Roman" w:eastAsia="Calibri" w:hAnsi="Times New Roman" w:cs="Times New Roman"/>
          <w:sz w:val="24"/>
          <w:szCs w:val="24"/>
          <w:lang w:eastAsia="fr-FR"/>
        </w:rPr>
        <w:t>Cett</w:t>
      </w:r>
      <w:r w:rsidR="00B208FD">
        <w:rPr>
          <w:rFonts w:ascii="Times New Roman" w:eastAsia="Calibri" w:hAnsi="Times New Roman" w:cs="Times New Roman"/>
          <w:sz w:val="24"/>
          <w:szCs w:val="24"/>
          <w:lang w:eastAsia="fr-FR"/>
        </w:rPr>
        <w:t>e synthèse a été présentée par</w:t>
      </w:r>
      <w:r w:rsidRPr="00F654C8">
        <w:rPr>
          <w:rFonts w:ascii="Times New Roman" w:eastAsia="Calibri" w:hAnsi="Times New Roman" w:cs="Times New Roman"/>
          <w:sz w:val="24"/>
          <w:szCs w:val="24"/>
          <w:lang w:eastAsia="fr-FR"/>
        </w:rPr>
        <w:t xml:space="preserve"> Gustave EWOLE, Point Focal</w:t>
      </w:r>
      <w:r w:rsidR="00F654C8">
        <w:rPr>
          <w:rFonts w:ascii="Times New Roman" w:eastAsia="Calibri" w:hAnsi="Times New Roman" w:cs="Times New Roman"/>
          <w:sz w:val="24"/>
          <w:szCs w:val="24"/>
          <w:lang w:eastAsia="fr-FR"/>
        </w:rPr>
        <w:t xml:space="preserve"> du PAEPARD en Afrique Centrale</w:t>
      </w:r>
      <w:r w:rsidRPr="00F654C8">
        <w:rPr>
          <w:rFonts w:ascii="Times New Roman" w:eastAsia="Calibri" w:hAnsi="Times New Roman" w:cs="Times New Roman"/>
          <w:sz w:val="24"/>
          <w:szCs w:val="24"/>
          <w:lang w:eastAsia="fr-FR"/>
        </w:rPr>
        <w:t xml:space="preserve"> </w:t>
      </w:r>
      <w:r w:rsidR="009E64DF">
        <w:rPr>
          <w:rFonts w:ascii="Times New Roman" w:eastAsia="Calibri" w:hAnsi="Times New Roman" w:cs="Times New Roman"/>
          <w:sz w:val="24"/>
          <w:szCs w:val="24"/>
          <w:lang w:eastAsia="fr-FR"/>
        </w:rPr>
        <w:t xml:space="preserve">qui </w:t>
      </w:r>
      <w:r w:rsidR="00F654C8">
        <w:rPr>
          <w:rFonts w:ascii="Times New Roman" w:eastAsia="Calibri" w:hAnsi="Times New Roman" w:cs="Times New Roman"/>
          <w:sz w:val="24"/>
          <w:szCs w:val="24"/>
          <w:lang w:eastAsia="fr-FR"/>
        </w:rPr>
        <w:t>a</w:t>
      </w:r>
      <w:r w:rsidRPr="00F654C8">
        <w:rPr>
          <w:rFonts w:ascii="Times New Roman" w:eastAsia="Calibri" w:hAnsi="Times New Roman" w:cs="Times New Roman"/>
          <w:sz w:val="24"/>
          <w:szCs w:val="24"/>
          <w:lang w:eastAsia="fr-FR"/>
        </w:rPr>
        <w:t xml:space="preserve"> rapp</w:t>
      </w:r>
      <w:r w:rsidR="00F654C8">
        <w:rPr>
          <w:rFonts w:ascii="Times New Roman" w:eastAsia="Calibri" w:hAnsi="Times New Roman" w:cs="Times New Roman"/>
          <w:sz w:val="24"/>
          <w:szCs w:val="24"/>
          <w:lang w:eastAsia="fr-FR"/>
        </w:rPr>
        <w:t xml:space="preserve">elé </w:t>
      </w:r>
      <w:r w:rsidR="009E64DF">
        <w:rPr>
          <w:rFonts w:ascii="Times New Roman" w:eastAsia="Calibri" w:hAnsi="Times New Roman" w:cs="Times New Roman"/>
          <w:sz w:val="24"/>
          <w:szCs w:val="24"/>
          <w:lang w:eastAsia="fr-FR"/>
        </w:rPr>
        <w:t xml:space="preserve">les grandes lignes du rapport de la dernière rencontre, </w:t>
      </w:r>
      <w:r w:rsidR="00F654C8">
        <w:rPr>
          <w:rFonts w:ascii="Times New Roman" w:eastAsia="Calibri" w:hAnsi="Times New Roman" w:cs="Times New Roman"/>
          <w:sz w:val="24"/>
          <w:szCs w:val="24"/>
          <w:lang w:eastAsia="fr-FR"/>
        </w:rPr>
        <w:t xml:space="preserve">les objectifs de l'atelier et </w:t>
      </w:r>
      <w:r w:rsidRPr="00F654C8">
        <w:rPr>
          <w:rFonts w:ascii="Times New Roman" w:eastAsia="Calibri" w:hAnsi="Times New Roman" w:cs="Times New Roman"/>
          <w:sz w:val="24"/>
          <w:szCs w:val="24"/>
          <w:lang w:eastAsia="fr-FR"/>
        </w:rPr>
        <w:t xml:space="preserve">les recommandations </w:t>
      </w:r>
      <w:r w:rsidR="009E64DF">
        <w:rPr>
          <w:rFonts w:ascii="Times New Roman" w:eastAsia="Calibri" w:hAnsi="Times New Roman" w:cs="Times New Roman"/>
          <w:sz w:val="24"/>
          <w:szCs w:val="24"/>
          <w:lang w:eastAsia="fr-FR"/>
        </w:rPr>
        <w:t>qui avaient</w:t>
      </w:r>
      <w:r w:rsidR="00F654C8">
        <w:rPr>
          <w:rFonts w:ascii="Times New Roman" w:eastAsia="Calibri" w:hAnsi="Times New Roman" w:cs="Times New Roman"/>
          <w:sz w:val="24"/>
          <w:szCs w:val="24"/>
          <w:lang w:eastAsia="fr-FR"/>
        </w:rPr>
        <w:t xml:space="preserve"> été formulées </w:t>
      </w:r>
      <w:r w:rsidR="009E64DF">
        <w:rPr>
          <w:rFonts w:ascii="Times New Roman" w:eastAsia="Calibri" w:hAnsi="Times New Roman" w:cs="Times New Roman"/>
          <w:sz w:val="24"/>
          <w:szCs w:val="24"/>
          <w:lang w:eastAsia="fr-FR"/>
        </w:rPr>
        <w:t>pour chaque catégories d’acteurs. Il s’est appesanti sur les tâches confiées à la taskforce et</w:t>
      </w:r>
      <w:r w:rsidR="003370CE">
        <w:rPr>
          <w:rFonts w:ascii="Times New Roman" w:eastAsia="Calibri" w:hAnsi="Times New Roman" w:cs="Times New Roman"/>
          <w:sz w:val="24"/>
          <w:szCs w:val="24"/>
          <w:lang w:eastAsia="fr-FR"/>
        </w:rPr>
        <w:t xml:space="preserve"> surtout sur le travail qui a été effectué concernant le processus PPAAC.</w:t>
      </w:r>
      <w:r w:rsidR="009E64DF">
        <w:rPr>
          <w:rFonts w:ascii="Times New Roman" w:eastAsia="Calibri" w:hAnsi="Times New Roman" w:cs="Times New Roman"/>
          <w:sz w:val="24"/>
          <w:szCs w:val="24"/>
          <w:lang w:eastAsia="fr-FR"/>
        </w:rPr>
        <w:t xml:space="preserve"> </w:t>
      </w:r>
    </w:p>
    <w:p w:rsidR="003A7AA7" w:rsidRPr="002E2673" w:rsidRDefault="00693C5B" w:rsidP="00F654C8">
      <w:pPr>
        <w:pStyle w:val="Heading1"/>
        <w:spacing w:before="0"/>
        <w:rPr>
          <w:rFonts w:ascii="Times New Roman" w:eastAsia="Times New Roman" w:hAnsi="Times New Roman" w:cs="Times New Roman"/>
          <w:color w:val="auto"/>
          <w:sz w:val="24"/>
          <w:lang w:eastAsia="fr-FR"/>
        </w:rPr>
      </w:pPr>
      <w:bookmarkStart w:id="3" w:name="_Toc489616878"/>
      <w:r w:rsidRPr="002E2673">
        <w:rPr>
          <w:rFonts w:ascii="Times New Roman" w:eastAsia="Calibri" w:hAnsi="Times New Roman" w:cs="Times New Roman"/>
          <w:color w:val="auto"/>
          <w:sz w:val="24"/>
          <w:u w:val="single"/>
          <w:lang w:eastAsia="fr-FR"/>
        </w:rPr>
        <w:t xml:space="preserve">SEQUENCE </w:t>
      </w:r>
      <w:r w:rsidRPr="002E2673">
        <w:rPr>
          <w:rFonts w:ascii="Times New Roman" w:eastAsia="Calibri" w:hAnsi="Times New Roman" w:cs="Times New Roman"/>
          <w:color w:val="auto"/>
          <w:sz w:val="24"/>
          <w:lang w:eastAsia="fr-FR"/>
        </w:rPr>
        <w:t>1 :</w:t>
      </w:r>
      <w:r w:rsidR="00C96987">
        <w:rPr>
          <w:rFonts w:ascii="Times New Roman" w:eastAsia="Calibri" w:hAnsi="Times New Roman" w:cs="Times New Roman"/>
          <w:color w:val="auto"/>
          <w:sz w:val="24"/>
          <w:lang w:eastAsia="fr-FR"/>
        </w:rPr>
        <w:t xml:space="preserve"> </w:t>
      </w:r>
      <w:r w:rsidR="00F654C8" w:rsidRPr="002E2673">
        <w:rPr>
          <w:rFonts w:ascii="Times New Roman" w:eastAsia="Times New Roman" w:hAnsi="Times New Roman" w:cs="Times New Roman"/>
          <w:color w:val="auto"/>
          <w:sz w:val="24"/>
          <w:lang w:eastAsia="fr-FR"/>
        </w:rPr>
        <w:t xml:space="preserve">RAPPEL HISTORIQUE DU PROCESSUS </w:t>
      </w:r>
      <w:r w:rsidRPr="002E2673">
        <w:rPr>
          <w:rFonts w:ascii="Times New Roman" w:eastAsia="Times New Roman" w:hAnsi="Times New Roman" w:cs="Times New Roman"/>
          <w:color w:val="auto"/>
          <w:sz w:val="24"/>
          <w:lang w:eastAsia="fr-FR"/>
        </w:rPr>
        <w:t>CAADP/PDDAA : PRESENTATION ET DISCUSSIONS</w:t>
      </w:r>
      <w:bookmarkEnd w:id="3"/>
    </w:p>
    <w:p w:rsidR="003A7AA7" w:rsidRPr="00F654C8" w:rsidRDefault="00C96987" w:rsidP="003A7AA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rappel historique du processus PDDAA a été fait le Dr</w:t>
      </w:r>
      <w:r w:rsidR="003A7AA7" w:rsidRPr="00F654C8">
        <w:rPr>
          <w:rFonts w:ascii="Times New Roman" w:eastAsia="Times New Roman" w:hAnsi="Times New Roman" w:cs="Times New Roman"/>
          <w:sz w:val="24"/>
          <w:szCs w:val="24"/>
          <w:lang w:eastAsia="fr-FR"/>
        </w:rPr>
        <w:t xml:space="preserve"> Jean NDJOYA</w:t>
      </w:r>
      <w:r w:rsidR="00967036">
        <w:rPr>
          <w:rFonts w:ascii="Times New Roman" w:eastAsia="Times New Roman" w:hAnsi="Times New Roman" w:cs="Times New Roman"/>
          <w:sz w:val="24"/>
          <w:szCs w:val="24"/>
          <w:lang w:eastAsia="fr-FR"/>
        </w:rPr>
        <w:t>, R</w:t>
      </w:r>
      <w:r>
        <w:rPr>
          <w:rFonts w:ascii="Times New Roman" w:eastAsia="Times New Roman" w:hAnsi="Times New Roman" w:cs="Times New Roman"/>
          <w:sz w:val="24"/>
          <w:szCs w:val="24"/>
          <w:lang w:eastAsia="fr-FR"/>
        </w:rPr>
        <w:t>eprésentant</w:t>
      </w:r>
      <w:r w:rsidR="003A7AA7" w:rsidRPr="00F654C8">
        <w:rPr>
          <w:rFonts w:ascii="Times New Roman" w:eastAsia="Times New Roman" w:hAnsi="Times New Roman" w:cs="Times New Roman"/>
          <w:sz w:val="24"/>
          <w:szCs w:val="24"/>
          <w:lang w:eastAsia="fr-FR"/>
        </w:rPr>
        <w:t xml:space="preserve"> de la CEEAC</w:t>
      </w:r>
      <w:r w:rsidR="00967036">
        <w:rPr>
          <w:rFonts w:ascii="Times New Roman" w:eastAsia="Times New Roman" w:hAnsi="Times New Roman" w:cs="Times New Roman"/>
          <w:sz w:val="24"/>
          <w:szCs w:val="24"/>
          <w:lang w:eastAsia="fr-FR"/>
        </w:rPr>
        <w:t xml:space="preserve"> qui a, en guise d’introduction, brièvement décrit l’état</w:t>
      </w:r>
      <w:r w:rsidR="00656E21">
        <w:rPr>
          <w:rFonts w:ascii="Times New Roman" w:eastAsia="Times New Roman" w:hAnsi="Times New Roman" w:cs="Times New Roman"/>
          <w:sz w:val="24"/>
          <w:szCs w:val="24"/>
          <w:lang w:eastAsia="fr-FR"/>
        </w:rPr>
        <w:t xml:space="preserve"> </w:t>
      </w:r>
      <w:r w:rsidR="00967036">
        <w:rPr>
          <w:rFonts w:ascii="Times New Roman" w:eastAsia="Times New Roman" w:hAnsi="Times New Roman" w:cs="Times New Roman"/>
          <w:sz w:val="24"/>
          <w:szCs w:val="24"/>
          <w:lang w:eastAsia="fr-FR"/>
        </w:rPr>
        <w:t xml:space="preserve">du secteur </w:t>
      </w:r>
      <w:r w:rsidR="00656E21">
        <w:rPr>
          <w:rFonts w:ascii="Times New Roman" w:eastAsia="Times New Roman" w:hAnsi="Times New Roman" w:cs="Times New Roman"/>
          <w:sz w:val="24"/>
          <w:szCs w:val="24"/>
          <w:lang w:eastAsia="fr-FR"/>
        </w:rPr>
        <w:t>agricole en Afrique Centrale.</w:t>
      </w:r>
    </w:p>
    <w:p w:rsidR="003A7AA7" w:rsidRPr="00A27324" w:rsidRDefault="003A7AA7" w:rsidP="00570289">
      <w:pPr>
        <w:pStyle w:val="Heading2"/>
        <w:numPr>
          <w:ilvl w:val="0"/>
          <w:numId w:val="19"/>
        </w:numPr>
        <w:rPr>
          <w:rFonts w:ascii="Times New Roman" w:eastAsia="Times New Roman" w:hAnsi="Times New Roman" w:cs="Times New Roman"/>
          <w:color w:val="auto"/>
          <w:sz w:val="24"/>
          <w:lang w:eastAsia="fr-FR"/>
        </w:rPr>
      </w:pPr>
      <w:bookmarkStart w:id="4" w:name="_Toc489616879"/>
      <w:r w:rsidRPr="00A27324">
        <w:rPr>
          <w:rFonts w:ascii="Times New Roman" w:eastAsia="Times New Roman" w:hAnsi="Times New Roman" w:cs="Times New Roman"/>
          <w:color w:val="auto"/>
          <w:sz w:val="24"/>
          <w:lang w:eastAsia="fr-FR"/>
        </w:rPr>
        <w:lastRenderedPageBreak/>
        <w:t>Br</w:t>
      </w:r>
      <w:r w:rsidR="00967036">
        <w:rPr>
          <w:rFonts w:ascii="Times New Roman" w:eastAsia="Times New Roman" w:hAnsi="Times New Roman" w:cs="Times New Roman"/>
          <w:color w:val="auto"/>
          <w:sz w:val="24"/>
          <w:lang w:eastAsia="fr-FR"/>
        </w:rPr>
        <w:t xml:space="preserve">ef rappel historique du secteur agricole </w:t>
      </w:r>
      <w:r w:rsidRPr="00A27324">
        <w:rPr>
          <w:rFonts w:ascii="Times New Roman" w:eastAsia="Times New Roman" w:hAnsi="Times New Roman" w:cs="Times New Roman"/>
          <w:color w:val="auto"/>
          <w:sz w:val="24"/>
          <w:lang w:eastAsia="fr-FR"/>
        </w:rPr>
        <w:t>en Afrique Centrale</w:t>
      </w:r>
      <w:bookmarkEnd w:id="4"/>
    </w:p>
    <w:p w:rsidR="003A7AA7" w:rsidRPr="00F654C8" w:rsidRDefault="007D245F" w:rsidP="003A7AA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secteur agricole en Afrique Central est caractérisé par :</w:t>
      </w:r>
    </w:p>
    <w:p w:rsidR="003A7AA7" w:rsidRPr="00F654C8" w:rsidRDefault="007D245F" w:rsidP="00481C3D">
      <w:pPr>
        <w:pStyle w:val="ListParagraph"/>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003A7AA7" w:rsidRPr="00F654C8">
        <w:rPr>
          <w:rFonts w:ascii="Times New Roman" w:eastAsia="Times New Roman" w:hAnsi="Times New Roman" w:cs="Times New Roman"/>
          <w:sz w:val="24"/>
          <w:szCs w:val="24"/>
          <w:lang w:eastAsia="fr-FR"/>
        </w:rPr>
        <w:t xml:space="preserve">faible </w:t>
      </w:r>
      <w:r>
        <w:rPr>
          <w:rFonts w:ascii="Times New Roman" w:eastAsia="Times New Roman" w:hAnsi="Times New Roman" w:cs="Times New Roman"/>
          <w:sz w:val="24"/>
          <w:szCs w:val="24"/>
          <w:lang w:eastAsia="fr-FR"/>
        </w:rPr>
        <w:t>développement</w:t>
      </w:r>
      <w:r w:rsidR="003A7AA7" w:rsidRPr="00F654C8">
        <w:rPr>
          <w:rFonts w:ascii="Times New Roman" w:eastAsia="Times New Roman" w:hAnsi="Times New Roman" w:cs="Times New Roman"/>
          <w:sz w:val="24"/>
          <w:szCs w:val="24"/>
          <w:lang w:eastAsia="fr-FR"/>
        </w:rPr>
        <w:t xml:space="preserve"> du secteur</w:t>
      </w:r>
      <w:r>
        <w:rPr>
          <w:rFonts w:ascii="Times New Roman" w:eastAsia="Times New Roman" w:hAnsi="Times New Roman" w:cs="Times New Roman"/>
          <w:sz w:val="24"/>
          <w:szCs w:val="24"/>
          <w:lang w:eastAsia="fr-FR"/>
        </w:rPr>
        <w:t xml:space="preserve"> ;</w:t>
      </w:r>
    </w:p>
    <w:p w:rsidR="003A7AA7" w:rsidRPr="00F654C8" w:rsidRDefault="007D245F" w:rsidP="00481C3D">
      <w:pPr>
        <w:pStyle w:val="ListParagraph"/>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w:t>
      </w:r>
      <w:r w:rsidR="003A7AA7" w:rsidRPr="00F654C8">
        <w:rPr>
          <w:rFonts w:ascii="Times New Roman" w:eastAsia="Times New Roman" w:hAnsi="Times New Roman" w:cs="Times New Roman"/>
          <w:sz w:val="24"/>
          <w:szCs w:val="24"/>
          <w:lang w:eastAsia="fr-FR"/>
        </w:rPr>
        <w:t>pauvreté des agri</w:t>
      </w:r>
      <w:r>
        <w:rPr>
          <w:rFonts w:ascii="Times New Roman" w:eastAsia="Times New Roman" w:hAnsi="Times New Roman" w:cs="Times New Roman"/>
          <w:sz w:val="24"/>
          <w:szCs w:val="24"/>
          <w:lang w:eastAsia="fr-FR"/>
        </w:rPr>
        <w:t>culteurs</w:t>
      </w:r>
      <w:r w:rsidR="003A7AA7" w:rsidRPr="00F654C8">
        <w:rPr>
          <w:rFonts w:ascii="Times New Roman" w:eastAsia="Times New Roman" w:hAnsi="Times New Roman" w:cs="Times New Roman"/>
          <w:sz w:val="24"/>
          <w:szCs w:val="24"/>
          <w:lang w:eastAsia="fr-FR"/>
        </w:rPr>
        <w:t xml:space="preserve"> fam</w:t>
      </w:r>
      <w:r>
        <w:rPr>
          <w:rFonts w:ascii="Times New Roman" w:eastAsia="Times New Roman" w:hAnsi="Times New Roman" w:cs="Times New Roman"/>
          <w:sz w:val="24"/>
          <w:szCs w:val="24"/>
          <w:lang w:eastAsia="fr-FR"/>
        </w:rPr>
        <w:t xml:space="preserve">iliaux et </w:t>
      </w:r>
      <w:r w:rsidR="001E7BEE">
        <w:rPr>
          <w:rFonts w:ascii="Times New Roman" w:eastAsia="Times New Roman" w:hAnsi="Times New Roman" w:cs="Times New Roman"/>
          <w:sz w:val="24"/>
          <w:szCs w:val="24"/>
          <w:lang w:eastAsia="fr-FR"/>
        </w:rPr>
        <w:t xml:space="preserve">qui sont </w:t>
      </w:r>
      <w:r>
        <w:rPr>
          <w:rFonts w:ascii="Times New Roman" w:eastAsia="Times New Roman" w:hAnsi="Times New Roman" w:cs="Times New Roman"/>
          <w:sz w:val="24"/>
          <w:szCs w:val="24"/>
          <w:lang w:eastAsia="fr-FR"/>
        </w:rPr>
        <w:t>sensibles aux aléa</w:t>
      </w:r>
      <w:r w:rsidR="003A7AA7" w:rsidRPr="00F654C8">
        <w:rPr>
          <w:rFonts w:ascii="Times New Roman" w:eastAsia="Times New Roman" w:hAnsi="Times New Roman" w:cs="Times New Roman"/>
          <w:sz w:val="24"/>
          <w:szCs w:val="24"/>
          <w:lang w:eastAsia="fr-FR"/>
        </w:rPr>
        <w:t>s c</w:t>
      </w:r>
      <w:r>
        <w:rPr>
          <w:rFonts w:ascii="Times New Roman" w:eastAsia="Times New Roman" w:hAnsi="Times New Roman" w:cs="Times New Roman"/>
          <w:sz w:val="24"/>
          <w:szCs w:val="24"/>
          <w:lang w:eastAsia="fr-FR"/>
        </w:rPr>
        <w:t>l</w:t>
      </w:r>
      <w:r w:rsidR="003A7AA7" w:rsidRPr="00F654C8">
        <w:rPr>
          <w:rFonts w:ascii="Times New Roman" w:eastAsia="Times New Roman" w:hAnsi="Times New Roman" w:cs="Times New Roman"/>
          <w:sz w:val="24"/>
          <w:szCs w:val="24"/>
          <w:lang w:eastAsia="fr-FR"/>
        </w:rPr>
        <w:t>imatiques</w:t>
      </w:r>
      <w:r>
        <w:rPr>
          <w:rFonts w:ascii="Times New Roman" w:eastAsia="Times New Roman" w:hAnsi="Times New Roman" w:cs="Times New Roman"/>
          <w:sz w:val="24"/>
          <w:szCs w:val="24"/>
          <w:lang w:eastAsia="fr-FR"/>
        </w:rPr>
        <w:t xml:space="preserve"> ;</w:t>
      </w:r>
    </w:p>
    <w:p w:rsidR="003A7AA7" w:rsidRPr="00F654C8" w:rsidRDefault="001E7BEE" w:rsidP="00481C3D">
      <w:pPr>
        <w:pStyle w:val="ListParagraph"/>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w:t>
      </w:r>
      <w:r w:rsidR="007D245F">
        <w:rPr>
          <w:rFonts w:ascii="Times New Roman" w:eastAsia="Times New Roman" w:hAnsi="Times New Roman" w:cs="Times New Roman"/>
          <w:sz w:val="24"/>
          <w:szCs w:val="24"/>
          <w:lang w:eastAsia="fr-FR"/>
        </w:rPr>
        <w:t xml:space="preserve"> </w:t>
      </w:r>
      <w:r w:rsidR="003A7AA7" w:rsidRPr="00F654C8">
        <w:rPr>
          <w:rFonts w:ascii="Times New Roman" w:eastAsia="Times New Roman" w:hAnsi="Times New Roman" w:cs="Times New Roman"/>
          <w:sz w:val="24"/>
          <w:szCs w:val="24"/>
          <w:lang w:eastAsia="fr-FR"/>
        </w:rPr>
        <w:t>très fa</w:t>
      </w:r>
      <w:r w:rsidR="003370CE">
        <w:rPr>
          <w:rFonts w:ascii="Times New Roman" w:eastAsia="Times New Roman" w:hAnsi="Times New Roman" w:cs="Times New Roman"/>
          <w:sz w:val="24"/>
          <w:szCs w:val="24"/>
          <w:lang w:eastAsia="fr-FR"/>
        </w:rPr>
        <w:t>i</w:t>
      </w:r>
      <w:r w:rsidR="003A7AA7" w:rsidRPr="00F654C8">
        <w:rPr>
          <w:rFonts w:ascii="Times New Roman" w:eastAsia="Times New Roman" w:hAnsi="Times New Roman" w:cs="Times New Roman"/>
          <w:sz w:val="24"/>
          <w:szCs w:val="24"/>
          <w:lang w:eastAsia="fr-FR"/>
        </w:rPr>
        <w:t>ble niveau d'investissement dans le secteur agricole</w:t>
      </w:r>
      <w:r w:rsidR="007D245F">
        <w:rPr>
          <w:rFonts w:ascii="Times New Roman" w:eastAsia="Times New Roman" w:hAnsi="Times New Roman" w:cs="Times New Roman"/>
          <w:sz w:val="24"/>
          <w:szCs w:val="24"/>
          <w:lang w:eastAsia="fr-FR"/>
        </w:rPr>
        <w:t xml:space="preserve"> ;</w:t>
      </w:r>
    </w:p>
    <w:p w:rsidR="003A7AA7" w:rsidRPr="00F654C8" w:rsidRDefault="001E7BEE" w:rsidP="00481C3D">
      <w:pPr>
        <w:pStyle w:val="ListParagraph"/>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Des </w:t>
      </w:r>
      <w:r w:rsidR="003A7AA7" w:rsidRPr="00F654C8">
        <w:rPr>
          <w:rFonts w:ascii="Times New Roman" w:eastAsia="Times New Roman" w:hAnsi="Times New Roman" w:cs="Times New Roman"/>
          <w:sz w:val="24"/>
          <w:szCs w:val="24"/>
          <w:lang w:eastAsia="fr-FR"/>
        </w:rPr>
        <w:t>fa</w:t>
      </w:r>
      <w:r>
        <w:rPr>
          <w:rFonts w:ascii="Times New Roman" w:eastAsia="Times New Roman" w:hAnsi="Times New Roman" w:cs="Times New Roman"/>
          <w:sz w:val="24"/>
          <w:szCs w:val="24"/>
          <w:lang w:eastAsia="fr-FR"/>
        </w:rPr>
        <w:t>i</w:t>
      </w:r>
      <w:r w:rsidR="003A7AA7" w:rsidRPr="00F654C8">
        <w:rPr>
          <w:rFonts w:ascii="Times New Roman" w:eastAsia="Times New Roman" w:hAnsi="Times New Roman" w:cs="Times New Roman"/>
          <w:sz w:val="24"/>
          <w:szCs w:val="24"/>
          <w:lang w:eastAsia="fr-FR"/>
        </w:rPr>
        <w:t>bles impacts des efforts</w:t>
      </w:r>
      <w:r>
        <w:rPr>
          <w:rFonts w:ascii="Times New Roman" w:eastAsia="Times New Roman" w:hAnsi="Times New Roman" w:cs="Times New Roman"/>
          <w:sz w:val="24"/>
          <w:szCs w:val="24"/>
          <w:lang w:eastAsia="fr-FR"/>
        </w:rPr>
        <w:t xml:space="preserve"> fournis par les acteurs.</w:t>
      </w:r>
    </w:p>
    <w:p w:rsidR="00A27324" w:rsidRDefault="003A7AA7" w:rsidP="003A7AA7">
      <w:pPr>
        <w:jc w:val="both"/>
        <w:rPr>
          <w:rFonts w:ascii="Times New Roman" w:eastAsia="Times New Roman" w:hAnsi="Times New Roman" w:cs="Times New Roman"/>
          <w:sz w:val="24"/>
          <w:szCs w:val="24"/>
          <w:lang w:eastAsia="fr-FR"/>
        </w:rPr>
      </w:pPr>
      <w:r w:rsidRPr="00F654C8">
        <w:rPr>
          <w:rFonts w:ascii="Times New Roman" w:eastAsia="Times New Roman" w:hAnsi="Times New Roman" w:cs="Times New Roman"/>
          <w:sz w:val="24"/>
          <w:szCs w:val="24"/>
          <w:lang w:eastAsia="fr-FR"/>
        </w:rPr>
        <w:t>Des effort</w:t>
      </w:r>
      <w:r w:rsidR="003370CE">
        <w:rPr>
          <w:rFonts w:ascii="Times New Roman" w:eastAsia="Times New Roman" w:hAnsi="Times New Roman" w:cs="Times New Roman"/>
          <w:sz w:val="24"/>
          <w:szCs w:val="24"/>
          <w:lang w:eastAsia="fr-FR"/>
        </w:rPr>
        <w:t>s</w:t>
      </w:r>
      <w:r w:rsidRPr="00F654C8">
        <w:rPr>
          <w:rFonts w:ascii="Times New Roman" w:eastAsia="Times New Roman" w:hAnsi="Times New Roman" w:cs="Times New Roman"/>
          <w:sz w:val="24"/>
          <w:szCs w:val="24"/>
          <w:lang w:eastAsia="fr-FR"/>
        </w:rPr>
        <w:t xml:space="preserve"> visant la croissance du secteur agricole et la sortie de la pauvreté de l'Afrique avaient déjà été expérimenté</w:t>
      </w:r>
      <w:r w:rsidR="00A27324">
        <w:rPr>
          <w:rFonts w:ascii="Times New Roman" w:eastAsia="Times New Roman" w:hAnsi="Times New Roman" w:cs="Times New Roman"/>
          <w:sz w:val="24"/>
          <w:szCs w:val="24"/>
          <w:lang w:eastAsia="fr-FR"/>
        </w:rPr>
        <w:t>s</w:t>
      </w:r>
      <w:r w:rsidRPr="00F654C8">
        <w:rPr>
          <w:rFonts w:ascii="Times New Roman" w:eastAsia="Times New Roman" w:hAnsi="Times New Roman" w:cs="Times New Roman"/>
          <w:sz w:val="24"/>
          <w:szCs w:val="24"/>
          <w:lang w:eastAsia="fr-FR"/>
        </w:rPr>
        <w:t xml:space="preserve">. Malheureusement aucun des plans de </w:t>
      </w:r>
      <w:r w:rsidR="00A27324">
        <w:rPr>
          <w:rFonts w:ascii="Times New Roman" w:eastAsia="Times New Roman" w:hAnsi="Times New Roman" w:cs="Times New Roman"/>
          <w:sz w:val="24"/>
          <w:szCs w:val="24"/>
          <w:lang w:eastAsia="fr-FR"/>
        </w:rPr>
        <w:t>développement</w:t>
      </w:r>
      <w:r w:rsidRPr="00F654C8">
        <w:rPr>
          <w:rFonts w:ascii="Times New Roman" w:eastAsia="Times New Roman" w:hAnsi="Times New Roman" w:cs="Times New Roman"/>
          <w:sz w:val="24"/>
          <w:szCs w:val="24"/>
          <w:lang w:eastAsia="fr-FR"/>
        </w:rPr>
        <w:t xml:space="preserve"> du secteur n'a atteint les résultats escomptés</w:t>
      </w:r>
      <w:r w:rsidR="003370CE">
        <w:rPr>
          <w:rFonts w:ascii="Times New Roman" w:eastAsia="Times New Roman" w:hAnsi="Times New Roman" w:cs="Times New Roman"/>
          <w:sz w:val="24"/>
          <w:szCs w:val="24"/>
          <w:lang w:eastAsia="fr-FR"/>
        </w:rPr>
        <w:t xml:space="preserve"> </w:t>
      </w:r>
      <w:r w:rsidRPr="00F654C8">
        <w:rPr>
          <w:rFonts w:ascii="Times New Roman" w:eastAsia="Times New Roman" w:hAnsi="Times New Roman" w:cs="Times New Roman"/>
          <w:sz w:val="24"/>
          <w:szCs w:val="24"/>
          <w:lang w:eastAsia="fr-FR"/>
        </w:rPr>
        <w:t xml:space="preserve">; cela </w:t>
      </w:r>
      <w:r w:rsidR="001640E5">
        <w:rPr>
          <w:rFonts w:ascii="Times New Roman" w:eastAsia="Times New Roman" w:hAnsi="Times New Roman" w:cs="Times New Roman"/>
          <w:sz w:val="24"/>
          <w:szCs w:val="24"/>
          <w:lang w:eastAsia="fr-FR"/>
        </w:rPr>
        <w:t>est</w:t>
      </w:r>
      <w:r w:rsidRPr="00F654C8">
        <w:rPr>
          <w:rFonts w:ascii="Times New Roman" w:eastAsia="Times New Roman" w:hAnsi="Times New Roman" w:cs="Times New Roman"/>
          <w:sz w:val="24"/>
          <w:szCs w:val="24"/>
          <w:lang w:eastAsia="fr-FR"/>
        </w:rPr>
        <w:t xml:space="preserve"> la conséquence du fait que </w:t>
      </w:r>
      <w:r w:rsidR="00A27324">
        <w:rPr>
          <w:rFonts w:ascii="Times New Roman" w:eastAsia="Times New Roman" w:hAnsi="Times New Roman" w:cs="Times New Roman"/>
          <w:sz w:val="24"/>
          <w:szCs w:val="24"/>
          <w:lang w:eastAsia="fr-FR"/>
        </w:rPr>
        <w:t>ces</w:t>
      </w:r>
      <w:r w:rsidRPr="00F654C8">
        <w:rPr>
          <w:rFonts w:ascii="Times New Roman" w:eastAsia="Times New Roman" w:hAnsi="Times New Roman" w:cs="Times New Roman"/>
          <w:sz w:val="24"/>
          <w:szCs w:val="24"/>
          <w:lang w:eastAsia="fr-FR"/>
        </w:rPr>
        <w:t xml:space="preserve"> projet</w:t>
      </w:r>
      <w:r w:rsidR="00A27324">
        <w:rPr>
          <w:rFonts w:ascii="Times New Roman" w:eastAsia="Times New Roman" w:hAnsi="Times New Roman" w:cs="Times New Roman"/>
          <w:sz w:val="24"/>
          <w:szCs w:val="24"/>
          <w:lang w:eastAsia="fr-FR"/>
        </w:rPr>
        <w:t>s</w:t>
      </w:r>
      <w:r w:rsidRPr="00F654C8">
        <w:rPr>
          <w:rFonts w:ascii="Times New Roman" w:eastAsia="Times New Roman" w:hAnsi="Times New Roman" w:cs="Times New Roman"/>
          <w:sz w:val="24"/>
          <w:szCs w:val="24"/>
          <w:lang w:eastAsia="fr-FR"/>
        </w:rPr>
        <w:t xml:space="preserve"> étai</w:t>
      </w:r>
      <w:r w:rsidR="00A27324">
        <w:rPr>
          <w:rFonts w:ascii="Times New Roman" w:eastAsia="Times New Roman" w:hAnsi="Times New Roman" w:cs="Times New Roman"/>
          <w:sz w:val="24"/>
          <w:szCs w:val="24"/>
          <w:lang w:eastAsia="fr-FR"/>
        </w:rPr>
        <w:t>en</w:t>
      </w:r>
      <w:r w:rsidRPr="00F654C8">
        <w:rPr>
          <w:rFonts w:ascii="Times New Roman" w:eastAsia="Times New Roman" w:hAnsi="Times New Roman" w:cs="Times New Roman"/>
          <w:sz w:val="24"/>
          <w:szCs w:val="24"/>
          <w:lang w:eastAsia="fr-FR"/>
        </w:rPr>
        <w:t xml:space="preserve">t </w:t>
      </w:r>
      <w:r w:rsidR="00A27324">
        <w:rPr>
          <w:rFonts w:ascii="Times New Roman" w:eastAsia="Times New Roman" w:hAnsi="Times New Roman" w:cs="Times New Roman"/>
          <w:sz w:val="24"/>
          <w:szCs w:val="24"/>
          <w:lang w:eastAsia="fr-FR"/>
        </w:rPr>
        <w:t>conçu</w:t>
      </w:r>
      <w:r w:rsidR="001640E5">
        <w:rPr>
          <w:rFonts w:ascii="Times New Roman" w:eastAsia="Times New Roman" w:hAnsi="Times New Roman" w:cs="Times New Roman"/>
          <w:sz w:val="24"/>
          <w:szCs w:val="24"/>
          <w:lang w:eastAsia="fr-FR"/>
        </w:rPr>
        <w:t>s</w:t>
      </w:r>
      <w:r w:rsidR="00A27324">
        <w:rPr>
          <w:rFonts w:ascii="Times New Roman" w:eastAsia="Times New Roman" w:hAnsi="Times New Roman" w:cs="Times New Roman"/>
          <w:sz w:val="24"/>
          <w:szCs w:val="24"/>
          <w:lang w:eastAsia="fr-FR"/>
        </w:rPr>
        <w:t xml:space="preserve"> </w:t>
      </w:r>
      <w:r w:rsidRPr="00F654C8">
        <w:rPr>
          <w:rFonts w:ascii="Times New Roman" w:eastAsia="Times New Roman" w:hAnsi="Times New Roman" w:cs="Times New Roman"/>
          <w:sz w:val="24"/>
          <w:szCs w:val="24"/>
          <w:lang w:eastAsia="fr-FR"/>
        </w:rPr>
        <w:t>par l'extérieur.</w:t>
      </w:r>
      <w:r w:rsidR="00A27324">
        <w:rPr>
          <w:rFonts w:ascii="Times New Roman" w:eastAsia="Times New Roman" w:hAnsi="Times New Roman" w:cs="Times New Roman"/>
          <w:sz w:val="24"/>
          <w:szCs w:val="24"/>
          <w:lang w:eastAsia="fr-FR"/>
        </w:rPr>
        <w:t xml:space="preserve"> </w:t>
      </w:r>
    </w:p>
    <w:p w:rsidR="00D803DB" w:rsidRDefault="00A27324" w:rsidP="00E16BD1">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suite à ces échecs que le cadre du PDDAA a été mis en place. </w:t>
      </w:r>
      <w:r w:rsidR="003A7AA7" w:rsidRPr="00F654C8">
        <w:rPr>
          <w:rFonts w:ascii="Times New Roman" w:eastAsia="Times New Roman" w:hAnsi="Times New Roman" w:cs="Times New Roman"/>
          <w:sz w:val="24"/>
          <w:szCs w:val="24"/>
          <w:lang w:eastAsia="fr-FR"/>
        </w:rPr>
        <w:t>Il e</w:t>
      </w:r>
      <w:r w:rsidR="00F40D06">
        <w:rPr>
          <w:rFonts w:ascii="Times New Roman" w:eastAsia="Times New Roman" w:hAnsi="Times New Roman" w:cs="Times New Roman"/>
          <w:sz w:val="24"/>
          <w:szCs w:val="24"/>
          <w:lang w:eastAsia="fr-FR"/>
        </w:rPr>
        <w:t>st considéré aujourd'hui comme</w:t>
      </w:r>
      <w:r w:rsidR="003A7AA7" w:rsidRPr="00F654C8">
        <w:rPr>
          <w:rFonts w:ascii="Times New Roman" w:eastAsia="Times New Roman" w:hAnsi="Times New Roman" w:cs="Times New Roman"/>
          <w:sz w:val="24"/>
          <w:szCs w:val="24"/>
          <w:lang w:eastAsia="fr-FR"/>
        </w:rPr>
        <w:t xml:space="preserve"> le véhicule à même de relever le</w:t>
      </w:r>
      <w:r w:rsidR="00F40D06">
        <w:rPr>
          <w:rFonts w:ascii="Times New Roman" w:eastAsia="Times New Roman" w:hAnsi="Times New Roman" w:cs="Times New Roman"/>
          <w:sz w:val="24"/>
          <w:szCs w:val="24"/>
          <w:lang w:eastAsia="fr-FR"/>
        </w:rPr>
        <w:t>s</w:t>
      </w:r>
      <w:r w:rsidR="003A7AA7" w:rsidRPr="00F654C8">
        <w:rPr>
          <w:rFonts w:ascii="Times New Roman" w:eastAsia="Times New Roman" w:hAnsi="Times New Roman" w:cs="Times New Roman"/>
          <w:sz w:val="24"/>
          <w:szCs w:val="24"/>
          <w:lang w:eastAsia="fr-FR"/>
        </w:rPr>
        <w:t xml:space="preserve"> défis. Ses interventions s'inscrivent dans la prise de conscience de</w:t>
      </w:r>
      <w:r w:rsidR="001640E5">
        <w:rPr>
          <w:rFonts w:ascii="Times New Roman" w:eastAsia="Times New Roman" w:hAnsi="Times New Roman" w:cs="Times New Roman"/>
          <w:sz w:val="24"/>
          <w:szCs w:val="24"/>
          <w:lang w:eastAsia="fr-FR"/>
        </w:rPr>
        <w:t xml:space="preserve"> la</w:t>
      </w:r>
      <w:r w:rsidR="003A7AA7" w:rsidRPr="00F654C8">
        <w:rPr>
          <w:rFonts w:ascii="Times New Roman" w:eastAsia="Times New Roman" w:hAnsi="Times New Roman" w:cs="Times New Roman"/>
          <w:sz w:val="24"/>
          <w:szCs w:val="24"/>
          <w:lang w:eastAsia="fr-FR"/>
        </w:rPr>
        <w:t xml:space="preserve"> nécessité vitale pour le continent, de réorienter de plus en plus l'action publique vers le secteur primaire</w:t>
      </w:r>
      <w:r>
        <w:rPr>
          <w:rFonts w:ascii="Times New Roman" w:eastAsia="Times New Roman" w:hAnsi="Times New Roman" w:cs="Times New Roman"/>
          <w:sz w:val="24"/>
          <w:szCs w:val="24"/>
          <w:lang w:eastAsia="fr-FR"/>
        </w:rPr>
        <w:t xml:space="preserve"> à partir duquel décollera les autres secteurs de l'économie.</w:t>
      </w:r>
    </w:p>
    <w:p w:rsidR="00E16BD1" w:rsidRPr="00E16BD1" w:rsidRDefault="00E16BD1" w:rsidP="00E16BD1">
      <w:pPr>
        <w:jc w:val="both"/>
        <w:rPr>
          <w:rFonts w:ascii="Times New Roman" w:eastAsia="Times New Roman" w:hAnsi="Times New Roman" w:cs="Times New Roman"/>
          <w:sz w:val="24"/>
          <w:szCs w:val="24"/>
          <w:lang w:eastAsia="fr-FR"/>
        </w:rPr>
      </w:pPr>
    </w:p>
    <w:p w:rsidR="003A7AA7" w:rsidRDefault="003A7AA7" w:rsidP="00570289">
      <w:pPr>
        <w:pStyle w:val="Heading2"/>
        <w:numPr>
          <w:ilvl w:val="0"/>
          <w:numId w:val="19"/>
        </w:numPr>
        <w:rPr>
          <w:rFonts w:ascii="Times New Roman" w:eastAsia="Times New Roman" w:hAnsi="Times New Roman" w:cs="Times New Roman"/>
          <w:color w:val="auto"/>
          <w:sz w:val="24"/>
          <w:lang w:eastAsia="fr-FR"/>
        </w:rPr>
      </w:pPr>
      <w:bookmarkStart w:id="5" w:name="_Toc489616880"/>
      <w:r w:rsidRPr="00A27324">
        <w:rPr>
          <w:rFonts w:ascii="Times New Roman" w:eastAsia="Times New Roman" w:hAnsi="Times New Roman" w:cs="Times New Roman"/>
          <w:color w:val="auto"/>
          <w:sz w:val="24"/>
          <w:lang w:eastAsia="fr-FR"/>
        </w:rPr>
        <w:t>Le processus CAADP/PDDAA/RECS et les engagements et Déclarations de Maputo/Malabo</w:t>
      </w:r>
      <w:bookmarkEnd w:id="5"/>
    </w:p>
    <w:p w:rsidR="00F40D06" w:rsidRPr="00F40D06" w:rsidRDefault="00F40D06" w:rsidP="00F40D06">
      <w:pPr>
        <w:rPr>
          <w:lang w:eastAsia="fr-FR"/>
        </w:rPr>
      </w:pPr>
    </w:p>
    <w:p w:rsidR="003A7AA7" w:rsidRPr="00F654C8" w:rsidRDefault="00A27324" w:rsidP="003A7AA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PDDAA</w:t>
      </w:r>
      <w:r w:rsidR="003A7AA7" w:rsidRPr="00F654C8">
        <w:rPr>
          <w:rFonts w:ascii="Times New Roman" w:eastAsia="Times New Roman" w:hAnsi="Times New Roman" w:cs="Times New Roman"/>
          <w:sz w:val="24"/>
          <w:szCs w:val="24"/>
          <w:lang w:eastAsia="fr-FR"/>
        </w:rPr>
        <w:t xml:space="preserve"> est né de la nécessité de la prise d'initiative par les africains eux-mêmes. Il a été adopté en 2003</w:t>
      </w:r>
      <w:r>
        <w:rPr>
          <w:rFonts w:ascii="Times New Roman" w:eastAsia="Times New Roman" w:hAnsi="Times New Roman" w:cs="Times New Roman"/>
          <w:sz w:val="24"/>
          <w:szCs w:val="24"/>
          <w:lang w:eastAsia="fr-FR"/>
        </w:rPr>
        <w:t xml:space="preserve"> par la conférence des chefs d'Etat de l'U.A.</w:t>
      </w:r>
    </w:p>
    <w:p w:rsidR="003A7AA7" w:rsidRPr="00F654C8" w:rsidRDefault="00A27324" w:rsidP="003A7AA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 déclaration de Malabo les Chefs d'Etats et de Gouvernements ont décidé de consacrer</w:t>
      </w:r>
      <w:r w:rsidR="003A7AA7" w:rsidRPr="00F654C8">
        <w:rPr>
          <w:rFonts w:ascii="Times New Roman" w:eastAsia="Times New Roman" w:hAnsi="Times New Roman" w:cs="Times New Roman"/>
          <w:sz w:val="24"/>
          <w:szCs w:val="24"/>
          <w:lang w:eastAsia="fr-FR"/>
        </w:rPr>
        <w:t xml:space="preserve"> 10% au moins </w:t>
      </w:r>
      <w:r>
        <w:rPr>
          <w:rFonts w:ascii="Times New Roman" w:eastAsia="Times New Roman" w:hAnsi="Times New Roman" w:cs="Times New Roman"/>
          <w:sz w:val="24"/>
          <w:szCs w:val="24"/>
          <w:lang w:eastAsia="fr-FR"/>
        </w:rPr>
        <w:t xml:space="preserve">de leurs budgets annuels aux </w:t>
      </w:r>
      <w:r w:rsidR="003A7AA7" w:rsidRPr="00F654C8">
        <w:rPr>
          <w:rFonts w:ascii="Times New Roman" w:eastAsia="Times New Roman" w:hAnsi="Times New Roman" w:cs="Times New Roman"/>
          <w:sz w:val="24"/>
          <w:szCs w:val="24"/>
          <w:lang w:eastAsia="fr-FR"/>
        </w:rPr>
        <w:t>investissements</w:t>
      </w:r>
      <w:r w:rsidR="00D74180">
        <w:rPr>
          <w:rFonts w:ascii="Times New Roman" w:eastAsia="Times New Roman" w:hAnsi="Times New Roman" w:cs="Times New Roman"/>
          <w:sz w:val="24"/>
          <w:szCs w:val="24"/>
          <w:lang w:eastAsia="fr-FR"/>
        </w:rPr>
        <w:t xml:space="preserve"> agricoles. L'u</w:t>
      </w:r>
      <w:r>
        <w:rPr>
          <w:rFonts w:ascii="Times New Roman" w:eastAsia="Times New Roman" w:hAnsi="Times New Roman" w:cs="Times New Roman"/>
          <w:sz w:val="24"/>
          <w:szCs w:val="24"/>
          <w:lang w:eastAsia="fr-FR"/>
        </w:rPr>
        <w:t xml:space="preserve">tilisation de ces 10% repose sur </w:t>
      </w:r>
      <w:r w:rsidR="003A7AA7" w:rsidRPr="00F654C8">
        <w:rPr>
          <w:rFonts w:ascii="Times New Roman" w:eastAsia="Times New Roman" w:hAnsi="Times New Roman" w:cs="Times New Roman"/>
          <w:sz w:val="24"/>
          <w:szCs w:val="24"/>
          <w:lang w:eastAsia="fr-FR"/>
        </w:rPr>
        <w:t xml:space="preserve">4 piliers </w:t>
      </w:r>
      <w:r w:rsidR="00D74180">
        <w:rPr>
          <w:rFonts w:ascii="Times New Roman" w:eastAsia="Times New Roman" w:hAnsi="Times New Roman" w:cs="Times New Roman"/>
          <w:sz w:val="24"/>
          <w:szCs w:val="24"/>
          <w:lang w:eastAsia="fr-FR"/>
        </w:rPr>
        <w:t>qui devraient</w:t>
      </w:r>
      <w:r w:rsidR="003A7AA7" w:rsidRPr="00F654C8">
        <w:rPr>
          <w:rFonts w:ascii="Times New Roman" w:eastAsia="Times New Roman" w:hAnsi="Times New Roman" w:cs="Times New Roman"/>
          <w:sz w:val="24"/>
          <w:szCs w:val="24"/>
          <w:lang w:eastAsia="fr-FR"/>
        </w:rPr>
        <w:t xml:space="preserve"> créer les conditions permettant aux privés de s'insérer</w:t>
      </w:r>
      <w:r w:rsidR="00D74180">
        <w:rPr>
          <w:rFonts w:ascii="Times New Roman" w:eastAsia="Times New Roman" w:hAnsi="Times New Roman" w:cs="Times New Roman"/>
          <w:sz w:val="24"/>
          <w:szCs w:val="24"/>
          <w:lang w:eastAsia="fr-FR"/>
        </w:rPr>
        <w:t xml:space="preserve"> dans l'essor du secteur agricole :</w:t>
      </w:r>
    </w:p>
    <w:p w:rsidR="003A7AA7" w:rsidRPr="00D74180" w:rsidRDefault="00D74180" w:rsidP="00570289">
      <w:pPr>
        <w:pStyle w:val="ListParagraph"/>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pilier 1 concerne la</w:t>
      </w:r>
      <w:r w:rsidR="003A7AA7" w:rsidRPr="00D74180">
        <w:rPr>
          <w:rFonts w:ascii="Times New Roman" w:eastAsia="Times New Roman" w:hAnsi="Times New Roman" w:cs="Times New Roman"/>
          <w:sz w:val="24"/>
          <w:szCs w:val="24"/>
          <w:lang w:eastAsia="fr-FR"/>
        </w:rPr>
        <w:t xml:space="preserve"> gestion de la terre et de l'eau</w:t>
      </w:r>
      <w:r>
        <w:rPr>
          <w:rFonts w:ascii="Times New Roman" w:eastAsia="Times New Roman" w:hAnsi="Times New Roman" w:cs="Times New Roman"/>
          <w:sz w:val="24"/>
          <w:szCs w:val="24"/>
          <w:lang w:eastAsia="fr-FR"/>
        </w:rPr>
        <w:t xml:space="preserve"> ;</w:t>
      </w:r>
    </w:p>
    <w:p w:rsidR="003A7AA7" w:rsidRPr="00D74180" w:rsidRDefault="00D74180" w:rsidP="00570289">
      <w:pPr>
        <w:pStyle w:val="ListParagraph"/>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pilier 2 concerne les</w:t>
      </w:r>
      <w:r w:rsidR="003A7AA7" w:rsidRPr="00D74180">
        <w:rPr>
          <w:rFonts w:ascii="Times New Roman" w:eastAsia="Times New Roman" w:hAnsi="Times New Roman" w:cs="Times New Roman"/>
          <w:sz w:val="24"/>
          <w:szCs w:val="24"/>
          <w:lang w:eastAsia="fr-FR"/>
        </w:rPr>
        <w:t xml:space="preserve"> investissements et </w:t>
      </w:r>
      <w:r>
        <w:rPr>
          <w:rFonts w:ascii="Times New Roman" w:eastAsia="Times New Roman" w:hAnsi="Times New Roman" w:cs="Times New Roman"/>
          <w:sz w:val="24"/>
          <w:szCs w:val="24"/>
          <w:lang w:eastAsia="fr-FR"/>
        </w:rPr>
        <w:t xml:space="preserve">les </w:t>
      </w:r>
      <w:r w:rsidR="003A7AA7" w:rsidRPr="00D74180">
        <w:rPr>
          <w:rFonts w:ascii="Times New Roman" w:eastAsia="Times New Roman" w:hAnsi="Times New Roman" w:cs="Times New Roman"/>
          <w:sz w:val="24"/>
          <w:szCs w:val="24"/>
          <w:lang w:eastAsia="fr-FR"/>
        </w:rPr>
        <w:t>réformes des politiques et réglementations nécessaires pour améliorer l'accès des petits exploitants agricoles aux marchés</w:t>
      </w:r>
      <w:r>
        <w:rPr>
          <w:rFonts w:ascii="Times New Roman" w:eastAsia="Times New Roman" w:hAnsi="Times New Roman" w:cs="Times New Roman"/>
          <w:sz w:val="24"/>
          <w:szCs w:val="24"/>
          <w:lang w:eastAsia="fr-FR"/>
        </w:rPr>
        <w:t xml:space="preserve"> ;</w:t>
      </w:r>
    </w:p>
    <w:p w:rsidR="003A7AA7" w:rsidRPr="00D74180" w:rsidRDefault="00D74180" w:rsidP="00570289">
      <w:pPr>
        <w:pStyle w:val="ListParagraph"/>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pilier 3 concerne</w:t>
      </w:r>
      <w:r w:rsidR="003A7AA7" w:rsidRPr="00D74180">
        <w:rPr>
          <w:rFonts w:ascii="Times New Roman" w:eastAsia="Times New Roman" w:hAnsi="Times New Roman" w:cs="Times New Roman"/>
          <w:sz w:val="24"/>
          <w:szCs w:val="24"/>
          <w:lang w:eastAsia="fr-FR"/>
        </w:rPr>
        <w:t xml:space="preserve"> les mesures qui rendent l'agriculture moins risquée pour les producteurs ayant une orientation commerciale et renforce la résilience des plus pauvres orientés vers l'autoconsommation.</w:t>
      </w:r>
    </w:p>
    <w:p w:rsidR="003A7AA7" w:rsidRPr="00E8439F" w:rsidRDefault="00D74180" w:rsidP="00570289">
      <w:pPr>
        <w:pStyle w:val="ListParagraph"/>
        <w:numPr>
          <w:ilvl w:val="0"/>
          <w:numId w:val="2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 le pilier </w:t>
      </w:r>
      <w:r w:rsidR="00465995">
        <w:rPr>
          <w:rFonts w:ascii="Times New Roman" w:eastAsia="Times New Roman" w:hAnsi="Times New Roman" w:cs="Times New Roman"/>
          <w:sz w:val="24"/>
          <w:szCs w:val="24"/>
          <w:lang w:eastAsia="fr-FR"/>
        </w:rPr>
        <w:t>4 concerne</w:t>
      </w:r>
      <w:r>
        <w:rPr>
          <w:rFonts w:ascii="Times New Roman" w:eastAsia="Times New Roman" w:hAnsi="Times New Roman" w:cs="Times New Roman"/>
          <w:sz w:val="24"/>
          <w:szCs w:val="24"/>
          <w:lang w:eastAsia="fr-FR"/>
        </w:rPr>
        <w:t xml:space="preserve"> la p</w:t>
      </w:r>
      <w:r w:rsidR="003A7AA7" w:rsidRPr="00D74180">
        <w:rPr>
          <w:rFonts w:ascii="Times New Roman" w:eastAsia="Times New Roman" w:hAnsi="Times New Roman" w:cs="Times New Roman"/>
          <w:sz w:val="24"/>
          <w:szCs w:val="24"/>
          <w:lang w:eastAsia="fr-FR"/>
        </w:rPr>
        <w:t xml:space="preserve">romotion des technologies agricoles. </w:t>
      </w:r>
      <w:r>
        <w:rPr>
          <w:rFonts w:ascii="Times New Roman" w:eastAsia="Times New Roman" w:hAnsi="Times New Roman" w:cs="Times New Roman"/>
          <w:sz w:val="24"/>
          <w:szCs w:val="24"/>
          <w:lang w:eastAsia="fr-FR"/>
        </w:rPr>
        <w:t xml:space="preserve">Ce dernier pilier </w:t>
      </w:r>
      <w:r w:rsidR="003A7AA7" w:rsidRPr="00D74180">
        <w:rPr>
          <w:rFonts w:ascii="Times New Roman" w:eastAsia="Times New Roman" w:hAnsi="Times New Roman" w:cs="Times New Roman"/>
          <w:sz w:val="24"/>
          <w:szCs w:val="24"/>
          <w:lang w:eastAsia="fr-FR"/>
        </w:rPr>
        <w:t>est transversal par rapport aux trois autres piliers.</w:t>
      </w:r>
    </w:p>
    <w:p w:rsidR="003A7AA7" w:rsidRPr="00F654C8" w:rsidRDefault="003A7AA7" w:rsidP="003A7AA7">
      <w:pPr>
        <w:jc w:val="both"/>
        <w:rPr>
          <w:rFonts w:ascii="Times New Roman" w:eastAsia="Times New Roman" w:hAnsi="Times New Roman" w:cs="Times New Roman"/>
          <w:sz w:val="24"/>
          <w:szCs w:val="24"/>
          <w:lang w:eastAsia="fr-FR"/>
        </w:rPr>
      </w:pPr>
      <w:r w:rsidRPr="00F654C8">
        <w:rPr>
          <w:rFonts w:ascii="Times New Roman" w:eastAsia="Times New Roman" w:hAnsi="Times New Roman" w:cs="Times New Roman"/>
          <w:sz w:val="24"/>
          <w:szCs w:val="24"/>
          <w:lang w:eastAsia="fr-FR"/>
        </w:rPr>
        <w:t xml:space="preserve">La mise en </w:t>
      </w:r>
      <w:r w:rsidR="00E8439F" w:rsidRPr="00F654C8">
        <w:rPr>
          <w:rFonts w:ascii="Times New Roman" w:eastAsia="Times New Roman" w:hAnsi="Times New Roman" w:cs="Times New Roman"/>
          <w:sz w:val="24"/>
          <w:szCs w:val="24"/>
          <w:lang w:eastAsia="fr-FR"/>
        </w:rPr>
        <w:t>œuvre</w:t>
      </w:r>
      <w:r w:rsidRPr="00F654C8">
        <w:rPr>
          <w:rFonts w:ascii="Times New Roman" w:eastAsia="Times New Roman" w:hAnsi="Times New Roman" w:cs="Times New Roman"/>
          <w:sz w:val="24"/>
          <w:szCs w:val="24"/>
          <w:lang w:eastAsia="fr-FR"/>
        </w:rPr>
        <w:t xml:space="preserve"> du PDDAA conformément aux 4 pilier</w:t>
      </w:r>
      <w:r w:rsidR="00A62ABD">
        <w:rPr>
          <w:rFonts w:ascii="Times New Roman" w:eastAsia="Times New Roman" w:hAnsi="Times New Roman" w:cs="Times New Roman"/>
          <w:sz w:val="24"/>
          <w:szCs w:val="24"/>
          <w:lang w:eastAsia="fr-FR"/>
        </w:rPr>
        <w:t>s</w:t>
      </w:r>
      <w:r w:rsidRPr="00F654C8">
        <w:rPr>
          <w:rFonts w:ascii="Times New Roman" w:eastAsia="Times New Roman" w:hAnsi="Times New Roman" w:cs="Times New Roman"/>
          <w:sz w:val="24"/>
          <w:szCs w:val="24"/>
          <w:lang w:eastAsia="fr-FR"/>
        </w:rPr>
        <w:t xml:space="preserve"> de la déclaration de Maputo a commencé en Af</w:t>
      </w:r>
      <w:r w:rsidR="00E8439F">
        <w:rPr>
          <w:rFonts w:ascii="Times New Roman" w:eastAsia="Times New Roman" w:hAnsi="Times New Roman" w:cs="Times New Roman"/>
          <w:sz w:val="24"/>
          <w:szCs w:val="24"/>
          <w:lang w:eastAsia="fr-FR"/>
        </w:rPr>
        <w:t>rique</w:t>
      </w:r>
      <w:r w:rsidRPr="00F654C8">
        <w:rPr>
          <w:rFonts w:ascii="Times New Roman" w:eastAsia="Times New Roman" w:hAnsi="Times New Roman" w:cs="Times New Roman"/>
          <w:sz w:val="24"/>
          <w:szCs w:val="24"/>
          <w:lang w:eastAsia="fr-FR"/>
        </w:rPr>
        <w:t xml:space="preserve"> C</w:t>
      </w:r>
      <w:r w:rsidR="00E8439F">
        <w:rPr>
          <w:rFonts w:ascii="Times New Roman" w:eastAsia="Times New Roman" w:hAnsi="Times New Roman" w:cs="Times New Roman"/>
          <w:sz w:val="24"/>
          <w:szCs w:val="24"/>
          <w:lang w:eastAsia="fr-FR"/>
        </w:rPr>
        <w:t>entrale</w:t>
      </w:r>
      <w:r w:rsidRPr="00F654C8">
        <w:rPr>
          <w:rFonts w:ascii="Times New Roman" w:eastAsia="Times New Roman" w:hAnsi="Times New Roman" w:cs="Times New Roman"/>
          <w:sz w:val="24"/>
          <w:szCs w:val="24"/>
          <w:lang w:eastAsia="fr-FR"/>
        </w:rPr>
        <w:t xml:space="preserve"> en 2011. Le Pacte PDDAA a été adopté par les Etats membres. Tous les Etats membr</w:t>
      </w:r>
      <w:r w:rsidR="00465995">
        <w:rPr>
          <w:rFonts w:ascii="Times New Roman" w:eastAsia="Times New Roman" w:hAnsi="Times New Roman" w:cs="Times New Roman"/>
          <w:sz w:val="24"/>
          <w:szCs w:val="24"/>
          <w:lang w:eastAsia="fr-FR"/>
        </w:rPr>
        <w:t>es de la CEEAC ont formulé le</w:t>
      </w:r>
      <w:r w:rsidR="003542F3">
        <w:rPr>
          <w:rFonts w:ascii="Times New Roman" w:eastAsia="Times New Roman" w:hAnsi="Times New Roman" w:cs="Times New Roman"/>
          <w:sz w:val="24"/>
          <w:szCs w:val="24"/>
          <w:lang w:eastAsia="fr-FR"/>
        </w:rPr>
        <w:t>u</w:t>
      </w:r>
      <w:r w:rsidR="00D55254">
        <w:rPr>
          <w:rFonts w:ascii="Times New Roman" w:eastAsia="Times New Roman" w:hAnsi="Times New Roman" w:cs="Times New Roman"/>
          <w:sz w:val="24"/>
          <w:szCs w:val="24"/>
          <w:lang w:eastAsia="fr-FR"/>
        </w:rPr>
        <w:t>r</w:t>
      </w:r>
      <w:r w:rsidR="00465995">
        <w:rPr>
          <w:rFonts w:ascii="Times New Roman" w:eastAsia="Times New Roman" w:hAnsi="Times New Roman" w:cs="Times New Roman"/>
          <w:sz w:val="24"/>
          <w:szCs w:val="24"/>
          <w:lang w:eastAsia="fr-FR"/>
        </w:rPr>
        <w:t xml:space="preserve"> P</w:t>
      </w:r>
      <w:r w:rsidRPr="00F654C8">
        <w:rPr>
          <w:rFonts w:ascii="Times New Roman" w:eastAsia="Times New Roman" w:hAnsi="Times New Roman" w:cs="Times New Roman"/>
          <w:sz w:val="24"/>
          <w:szCs w:val="24"/>
          <w:lang w:eastAsia="fr-FR"/>
        </w:rPr>
        <w:t>NIA et ont subi l'évaluation t</w:t>
      </w:r>
      <w:r w:rsidR="00465995">
        <w:rPr>
          <w:rFonts w:ascii="Times New Roman" w:eastAsia="Times New Roman" w:hAnsi="Times New Roman" w:cs="Times New Roman"/>
          <w:sz w:val="24"/>
          <w:szCs w:val="24"/>
          <w:lang w:eastAsia="fr-FR"/>
        </w:rPr>
        <w:t>echnique externe piloté par la C</w:t>
      </w:r>
      <w:r w:rsidRPr="00F654C8">
        <w:rPr>
          <w:rFonts w:ascii="Times New Roman" w:eastAsia="Times New Roman" w:hAnsi="Times New Roman" w:cs="Times New Roman"/>
          <w:sz w:val="24"/>
          <w:szCs w:val="24"/>
          <w:lang w:eastAsia="fr-FR"/>
        </w:rPr>
        <w:t>UA/NEPAD.</w:t>
      </w:r>
    </w:p>
    <w:p w:rsidR="003A7AA7" w:rsidRPr="00E8439F" w:rsidRDefault="003A7AA7" w:rsidP="00570289">
      <w:pPr>
        <w:pStyle w:val="Heading2"/>
        <w:numPr>
          <w:ilvl w:val="0"/>
          <w:numId w:val="19"/>
        </w:numPr>
        <w:rPr>
          <w:rFonts w:ascii="Times New Roman" w:eastAsia="Times New Roman" w:hAnsi="Times New Roman" w:cs="Times New Roman"/>
          <w:color w:val="auto"/>
          <w:sz w:val="24"/>
          <w:lang w:eastAsia="fr-FR"/>
        </w:rPr>
      </w:pPr>
      <w:bookmarkStart w:id="6" w:name="_Toc489616881"/>
      <w:r w:rsidRPr="00E8439F">
        <w:rPr>
          <w:rFonts w:ascii="Times New Roman" w:eastAsia="Times New Roman" w:hAnsi="Times New Roman" w:cs="Times New Roman"/>
          <w:color w:val="auto"/>
          <w:sz w:val="24"/>
          <w:lang w:eastAsia="fr-FR"/>
        </w:rPr>
        <w:lastRenderedPageBreak/>
        <w:t>Résultats du PDDAA</w:t>
      </w:r>
      <w:r w:rsidR="00E8439F">
        <w:rPr>
          <w:rFonts w:ascii="Times New Roman" w:eastAsia="Times New Roman" w:hAnsi="Times New Roman" w:cs="Times New Roman"/>
          <w:color w:val="auto"/>
          <w:sz w:val="24"/>
          <w:lang w:eastAsia="fr-FR"/>
        </w:rPr>
        <w:t xml:space="preserve"> sous la déclaration de Maputo</w:t>
      </w:r>
      <w:bookmarkEnd w:id="6"/>
      <w:r w:rsidR="00E8439F">
        <w:rPr>
          <w:rFonts w:ascii="Times New Roman" w:eastAsia="Times New Roman" w:hAnsi="Times New Roman" w:cs="Times New Roman"/>
          <w:color w:val="auto"/>
          <w:sz w:val="24"/>
          <w:lang w:eastAsia="fr-FR"/>
        </w:rPr>
        <w:t xml:space="preserve"> </w:t>
      </w:r>
    </w:p>
    <w:p w:rsidR="003A7AA7" w:rsidRPr="00F654C8" w:rsidRDefault="00D55254" w:rsidP="00E8439F">
      <w:pPr>
        <w:pStyle w:val="ListParagraph"/>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ce n</w:t>
      </w:r>
      <w:r w:rsidR="00465995">
        <w:rPr>
          <w:rFonts w:ascii="Times New Roman" w:eastAsia="Times New Roman" w:hAnsi="Times New Roman" w:cs="Times New Roman"/>
          <w:sz w:val="24"/>
          <w:szCs w:val="24"/>
          <w:lang w:eastAsia="fr-FR"/>
        </w:rPr>
        <w:t>iveau, l'orateur a mentionné</w:t>
      </w:r>
      <w:r w:rsidR="00E8439F">
        <w:rPr>
          <w:rFonts w:ascii="Times New Roman" w:eastAsia="Times New Roman" w:hAnsi="Times New Roman" w:cs="Times New Roman"/>
          <w:sz w:val="24"/>
          <w:szCs w:val="24"/>
          <w:lang w:eastAsia="fr-FR"/>
        </w:rPr>
        <w:t xml:space="preserve"> que l</w:t>
      </w:r>
      <w:r w:rsidR="003A7AA7" w:rsidRPr="00F654C8">
        <w:rPr>
          <w:rFonts w:ascii="Times New Roman" w:eastAsia="Times New Roman" w:hAnsi="Times New Roman" w:cs="Times New Roman"/>
          <w:sz w:val="24"/>
          <w:szCs w:val="24"/>
          <w:lang w:eastAsia="fr-FR"/>
        </w:rPr>
        <w:t>e processus n'a pas encore eu d'impact effectif sur la croissanc</w:t>
      </w:r>
      <w:r w:rsidR="00E8439F">
        <w:rPr>
          <w:rFonts w:ascii="Times New Roman" w:eastAsia="Times New Roman" w:hAnsi="Times New Roman" w:cs="Times New Roman"/>
          <w:sz w:val="24"/>
          <w:szCs w:val="24"/>
          <w:lang w:eastAsia="fr-FR"/>
        </w:rPr>
        <w:t xml:space="preserve">e agricole en Afrique Centrale. La croissance agricole constatée dans certains pays est due principalement à l'augmentation des surfaces cultivées. </w:t>
      </w:r>
      <w:r w:rsidR="003A7AA7" w:rsidRPr="00F654C8">
        <w:rPr>
          <w:rFonts w:ascii="Times New Roman" w:eastAsia="Times New Roman" w:hAnsi="Times New Roman" w:cs="Times New Roman"/>
          <w:sz w:val="24"/>
          <w:szCs w:val="24"/>
          <w:lang w:eastAsia="fr-FR"/>
        </w:rPr>
        <w:t>Les PNIA n'ont pas encore connu un début d'exécution</w:t>
      </w:r>
      <w:r w:rsidR="00E8439F">
        <w:rPr>
          <w:rFonts w:ascii="Times New Roman" w:eastAsia="Times New Roman" w:hAnsi="Times New Roman" w:cs="Times New Roman"/>
          <w:sz w:val="24"/>
          <w:szCs w:val="24"/>
          <w:lang w:eastAsia="fr-FR"/>
        </w:rPr>
        <w:t xml:space="preserve"> et l</w:t>
      </w:r>
      <w:r w:rsidR="003A7AA7" w:rsidRPr="00F654C8">
        <w:rPr>
          <w:rFonts w:ascii="Times New Roman" w:eastAsia="Times New Roman" w:hAnsi="Times New Roman" w:cs="Times New Roman"/>
          <w:sz w:val="24"/>
          <w:szCs w:val="24"/>
          <w:lang w:eastAsia="fr-FR"/>
        </w:rPr>
        <w:t xml:space="preserve">a mise en œuvre du PDDAA sous Maputo était </w:t>
      </w:r>
      <w:r w:rsidR="00E8439F">
        <w:rPr>
          <w:rFonts w:ascii="Times New Roman" w:eastAsia="Times New Roman" w:hAnsi="Times New Roman" w:cs="Times New Roman"/>
          <w:sz w:val="24"/>
          <w:szCs w:val="24"/>
          <w:lang w:eastAsia="fr-FR"/>
        </w:rPr>
        <w:t>f</w:t>
      </w:r>
      <w:r w:rsidR="003A7AA7" w:rsidRPr="00F654C8">
        <w:rPr>
          <w:rFonts w:ascii="Times New Roman" w:eastAsia="Times New Roman" w:hAnsi="Times New Roman" w:cs="Times New Roman"/>
          <w:sz w:val="24"/>
          <w:szCs w:val="24"/>
          <w:lang w:eastAsia="fr-FR"/>
        </w:rPr>
        <w:t xml:space="preserve">ocalisé sur </w:t>
      </w:r>
      <w:r w:rsidR="00E8439F">
        <w:rPr>
          <w:rFonts w:ascii="Times New Roman" w:eastAsia="Times New Roman" w:hAnsi="Times New Roman" w:cs="Times New Roman"/>
          <w:sz w:val="24"/>
          <w:szCs w:val="24"/>
          <w:lang w:eastAsia="fr-FR"/>
        </w:rPr>
        <w:t xml:space="preserve">un seul acteur qui </w:t>
      </w:r>
      <w:r w:rsidR="00993C71">
        <w:rPr>
          <w:rFonts w:ascii="Times New Roman" w:eastAsia="Times New Roman" w:hAnsi="Times New Roman" w:cs="Times New Roman"/>
          <w:sz w:val="24"/>
          <w:szCs w:val="24"/>
          <w:lang w:eastAsia="fr-FR"/>
        </w:rPr>
        <w:t xml:space="preserve">est </w:t>
      </w:r>
      <w:r w:rsidR="003A7AA7" w:rsidRPr="00F654C8">
        <w:rPr>
          <w:rFonts w:ascii="Times New Roman" w:eastAsia="Times New Roman" w:hAnsi="Times New Roman" w:cs="Times New Roman"/>
          <w:sz w:val="24"/>
          <w:szCs w:val="24"/>
          <w:lang w:eastAsia="fr-FR"/>
        </w:rPr>
        <w:t>le ministère de l'agriculture</w:t>
      </w:r>
      <w:r w:rsidR="00E8439F">
        <w:rPr>
          <w:rFonts w:ascii="Times New Roman" w:eastAsia="Times New Roman" w:hAnsi="Times New Roman" w:cs="Times New Roman"/>
          <w:sz w:val="24"/>
          <w:szCs w:val="24"/>
          <w:lang w:eastAsia="fr-FR"/>
        </w:rPr>
        <w:t>.</w:t>
      </w:r>
    </w:p>
    <w:p w:rsidR="003A7AA7" w:rsidRPr="00E8439F" w:rsidRDefault="003A7AA7" w:rsidP="00570289">
      <w:pPr>
        <w:pStyle w:val="Heading2"/>
        <w:numPr>
          <w:ilvl w:val="0"/>
          <w:numId w:val="19"/>
        </w:numPr>
        <w:rPr>
          <w:rFonts w:ascii="Times New Roman" w:eastAsia="Times New Roman" w:hAnsi="Times New Roman" w:cs="Times New Roman"/>
          <w:color w:val="auto"/>
          <w:sz w:val="24"/>
          <w:lang w:eastAsia="fr-FR"/>
        </w:rPr>
      </w:pPr>
      <w:bookmarkStart w:id="7" w:name="_Toc489616882"/>
      <w:r w:rsidRPr="00E8439F">
        <w:rPr>
          <w:rFonts w:ascii="Times New Roman" w:eastAsia="Times New Roman" w:hAnsi="Times New Roman" w:cs="Times New Roman"/>
          <w:color w:val="auto"/>
          <w:sz w:val="24"/>
          <w:lang w:eastAsia="fr-FR"/>
        </w:rPr>
        <w:t>Processus PDDAA sous la déclaration de Malabo</w:t>
      </w:r>
      <w:bookmarkEnd w:id="7"/>
    </w:p>
    <w:p w:rsidR="003A7AA7" w:rsidRPr="00320E71" w:rsidRDefault="00E8439F" w:rsidP="00320E71">
      <w:pPr>
        <w:pStyle w:val="ListParagraph"/>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Sous Malabo, le processus</w:t>
      </w:r>
      <w:r w:rsidR="003A7AA7" w:rsidRPr="00F654C8">
        <w:rPr>
          <w:rFonts w:ascii="Times New Roman" w:eastAsia="Times New Roman" w:hAnsi="Times New Roman" w:cs="Times New Roman"/>
          <w:sz w:val="24"/>
          <w:szCs w:val="24"/>
          <w:lang w:eastAsia="fr-FR"/>
        </w:rPr>
        <w:t xml:space="preserve"> se veut multi-acteurs</w:t>
      </w:r>
      <w:r w:rsidR="000B4707">
        <w:rPr>
          <w:rFonts w:ascii="Times New Roman" w:eastAsia="Times New Roman" w:hAnsi="Times New Roman" w:cs="Times New Roman"/>
          <w:sz w:val="24"/>
          <w:szCs w:val="24"/>
          <w:lang w:eastAsia="fr-FR"/>
        </w:rPr>
        <w:t xml:space="preserve">. </w:t>
      </w:r>
      <w:r w:rsidR="003A7AA7" w:rsidRPr="00F654C8">
        <w:rPr>
          <w:rFonts w:ascii="Times New Roman" w:eastAsia="Times New Roman" w:hAnsi="Times New Roman" w:cs="Times New Roman"/>
          <w:sz w:val="24"/>
          <w:szCs w:val="24"/>
          <w:lang w:eastAsia="fr-FR"/>
        </w:rPr>
        <w:t xml:space="preserve">L'accent est mis sur la mise en </w:t>
      </w:r>
      <w:r w:rsidR="000B4707" w:rsidRPr="00F654C8">
        <w:rPr>
          <w:rFonts w:ascii="Times New Roman" w:eastAsia="Times New Roman" w:hAnsi="Times New Roman" w:cs="Times New Roman"/>
          <w:sz w:val="24"/>
          <w:szCs w:val="24"/>
          <w:lang w:eastAsia="fr-FR"/>
        </w:rPr>
        <w:t>œuvre</w:t>
      </w:r>
      <w:r w:rsidR="000B4707">
        <w:rPr>
          <w:rFonts w:ascii="Times New Roman" w:eastAsia="Times New Roman" w:hAnsi="Times New Roman" w:cs="Times New Roman"/>
          <w:sz w:val="24"/>
          <w:szCs w:val="24"/>
          <w:lang w:eastAsia="fr-FR"/>
        </w:rPr>
        <w:t xml:space="preserve">, les résultats et les impacts. </w:t>
      </w:r>
      <w:r w:rsidR="003A7AA7" w:rsidRPr="00F654C8">
        <w:rPr>
          <w:rFonts w:ascii="Times New Roman" w:eastAsia="Times New Roman" w:hAnsi="Times New Roman" w:cs="Times New Roman"/>
          <w:sz w:val="24"/>
          <w:szCs w:val="24"/>
          <w:lang w:eastAsia="fr-FR"/>
        </w:rPr>
        <w:t>Les objectifs de Maputo ne sont pas abandonné</w:t>
      </w:r>
      <w:r w:rsidR="000B4707">
        <w:rPr>
          <w:rFonts w:ascii="Times New Roman" w:eastAsia="Times New Roman" w:hAnsi="Times New Roman" w:cs="Times New Roman"/>
          <w:sz w:val="24"/>
          <w:szCs w:val="24"/>
          <w:lang w:eastAsia="fr-FR"/>
        </w:rPr>
        <w:t>s mais les interventions devraient prendre en compte</w:t>
      </w:r>
      <w:r w:rsidR="003A7AA7" w:rsidRPr="00F654C8">
        <w:rPr>
          <w:rFonts w:ascii="Times New Roman" w:eastAsia="Times New Roman" w:hAnsi="Times New Roman" w:cs="Times New Roman"/>
          <w:sz w:val="24"/>
          <w:szCs w:val="24"/>
          <w:lang w:eastAsia="fr-FR"/>
        </w:rPr>
        <w:t xml:space="preserve"> les objectifs des autres secteurs (santé, enseignements, infrastructures, etc.)</w:t>
      </w:r>
      <w:r w:rsidR="00320E71">
        <w:rPr>
          <w:rFonts w:ascii="Times New Roman" w:eastAsia="Times New Roman" w:hAnsi="Times New Roman" w:cs="Times New Roman"/>
          <w:sz w:val="24"/>
          <w:szCs w:val="24"/>
          <w:lang w:eastAsia="fr-FR"/>
        </w:rPr>
        <w:t xml:space="preserve">. Par ailleurs, les défis dans le secteur agricole varient d'un Etat à un autre. C'est pourquoi </w:t>
      </w:r>
      <w:r w:rsidR="00320E71" w:rsidRPr="00320E71">
        <w:rPr>
          <w:rFonts w:ascii="Times New Roman" w:eastAsia="Times New Roman" w:hAnsi="Times New Roman" w:cs="Times New Roman"/>
          <w:sz w:val="24"/>
          <w:szCs w:val="24"/>
          <w:lang w:eastAsia="fr-FR"/>
        </w:rPr>
        <w:t>l’</w:t>
      </w:r>
      <w:r w:rsidR="00320E71" w:rsidRPr="00320E71">
        <w:rPr>
          <w:rFonts w:ascii="Times New Roman" w:eastAsia="Times New Roman" w:hAnsi="Times New Roman" w:cs="Times New Roman"/>
          <w:bCs/>
          <w:sz w:val="24"/>
          <w:szCs w:val="24"/>
          <w:lang w:eastAsia="fr-FR"/>
        </w:rPr>
        <w:t>allocation</w:t>
      </w:r>
      <w:r w:rsidR="00320E71" w:rsidRPr="00320E71">
        <w:rPr>
          <w:rFonts w:ascii="Times New Roman" w:eastAsia="Times New Roman" w:hAnsi="Times New Roman" w:cs="Times New Roman"/>
          <w:sz w:val="24"/>
          <w:szCs w:val="24"/>
          <w:lang w:eastAsia="fr-FR"/>
        </w:rPr>
        <w:t xml:space="preserve"> des </w:t>
      </w:r>
      <w:r w:rsidR="00320E71" w:rsidRPr="00320E71">
        <w:rPr>
          <w:rFonts w:ascii="Times New Roman" w:eastAsia="Times New Roman" w:hAnsi="Times New Roman" w:cs="Times New Roman"/>
          <w:bCs/>
          <w:sz w:val="24"/>
          <w:szCs w:val="24"/>
          <w:lang w:eastAsia="fr-FR"/>
        </w:rPr>
        <w:t>responsabilités</w:t>
      </w:r>
      <w:r w:rsidR="00320E71" w:rsidRPr="00320E71">
        <w:rPr>
          <w:rFonts w:ascii="Times New Roman" w:eastAsia="Times New Roman" w:hAnsi="Times New Roman" w:cs="Times New Roman"/>
          <w:sz w:val="24"/>
          <w:szCs w:val="24"/>
          <w:lang w:eastAsia="fr-FR"/>
        </w:rPr>
        <w:t xml:space="preserve"> dans le secteur </w:t>
      </w:r>
      <w:r w:rsidR="00320E71" w:rsidRPr="00320E71">
        <w:rPr>
          <w:rFonts w:ascii="Times New Roman" w:eastAsia="Times New Roman" w:hAnsi="Times New Roman" w:cs="Times New Roman"/>
          <w:bCs/>
          <w:sz w:val="24"/>
          <w:szCs w:val="24"/>
          <w:lang w:eastAsia="fr-FR"/>
        </w:rPr>
        <w:t>dépend</w:t>
      </w:r>
      <w:r w:rsidR="00320E71" w:rsidRPr="00320E71">
        <w:rPr>
          <w:rFonts w:ascii="Times New Roman" w:eastAsia="Times New Roman" w:hAnsi="Times New Roman" w:cs="Times New Roman"/>
          <w:sz w:val="24"/>
          <w:szCs w:val="24"/>
          <w:lang w:eastAsia="fr-FR"/>
        </w:rPr>
        <w:t xml:space="preserve"> des </w:t>
      </w:r>
      <w:r w:rsidR="00320E71" w:rsidRPr="00320E71">
        <w:rPr>
          <w:rFonts w:ascii="Times New Roman" w:eastAsia="Times New Roman" w:hAnsi="Times New Roman" w:cs="Times New Roman"/>
          <w:bCs/>
          <w:sz w:val="24"/>
          <w:szCs w:val="24"/>
          <w:lang w:eastAsia="fr-FR"/>
        </w:rPr>
        <w:t>défis</w:t>
      </w:r>
      <w:r w:rsidR="00320E71" w:rsidRPr="00320E71">
        <w:rPr>
          <w:rFonts w:ascii="Times New Roman" w:eastAsia="Times New Roman" w:hAnsi="Times New Roman" w:cs="Times New Roman"/>
          <w:sz w:val="24"/>
          <w:szCs w:val="24"/>
          <w:lang w:eastAsia="fr-FR"/>
        </w:rPr>
        <w:t xml:space="preserve"> que les </w:t>
      </w:r>
      <w:r w:rsidR="00320E71" w:rsidRPr="00320E71">
        <w:rPr>
          <w:rFonts w:ascii="Times New Roman" w:eastAsia="Times New Roman" w:hAnsi="Times New Roman" w:cs="Times New Roman"/>
          <w:bCs/>
          <w:sz w:val="24"/>
          <w:szCs w:val="24"/>
          <w:lang w:eastAsia="fr-FR"/>
        </w:rPr>
        <w:t>Etats</w:t>
      </w:r>
      <w:r w:rsidR="00320E71" w:rsidRPr="00320E71">
        <w:rPr>
          <w:rFonts w:ascii="Times New Roman" w:eastAsia="Times New Roman" w:hAnsi="Times New Roman" w:cs="Times New Roman"/>
          <w:sz w:val="24"/>
          <w:szCs w:val="24"/>
          <w:lang w:eastAsia="fr-FR"/>
        </w:rPr>
        <w:t xml:space="preserve"> membres </w:t>
      </w:r>
      <w:r w:rsidR="00320E71" w:rsidRPr="00320E71">
        <w:rPr>
          <w:rFonts w:ascii="Times New Roman" w:eastAsia="Times New Roman" w:hAnsi="Times New Roman" w:cs="Times New Roman"/>
          <w:bCs/>
          <w:sz w:val="24"/>
          <w:szCs w:val="24"/>
          <w:lang w:eastAsia="fr-FR"/>
        </w:rPr>
        <w:t>estiment</w:t>
      </w:r>
      <w:r w:rsidR="00320E71" w:rsidRPr="00320E71">
        <w:rPr>
          <w:rFonts w:ascii="Times New Roman" w:eastAsia="Times New Roman" w:hAnsi="Times New Roman" w:cs="Times New Roman"/>
          <w:sz w:val="24"/>
          <w:szCs w:val="24"/>
          <w:lang w:eastAsia="fr-FR"/>
        </w:rPr>
        <w:t xml:space="preserve"> </w:t>
      </w:r>
      <w:r w:rsidR="00320E71" w:rsidRPr="00320E71">
        <w:rPr>
          <w:rFonts w:ascii="Times New Roman" w:eastAsia="Times New Roman" w:hAnsi="Times New Roman" w:cs="Times New Roman"/>
          <w:bCs/>
          <w:sz w:val="24"/>
          <w:szCs w:val="24"/>
          <w:lang w:eastAsia="fr-FR"/>
        </w:rPr>
        <w:t>avoir</w:t>
      </w:r>
      <w:r w:rsidR="00320E71" w:rsidRPr="00320E71">
        <w:rPr>
          <w:rFonts w:ascii="Times New Roman" w:eastAsia="Times New Roman" w:hAnsi="Times New Roman" w:cs="Times New Roman"/>
          <w:sz w:val="24"/>
          <w:szCs w:val="24"/>
          <w:lang w:eastAsia="fr-FR"/>
        </w:rPr>
        <w:t xml:space="preserve"> à </w:t>
      </w:r>
      <w:r w:rsidR="00320E71" w:rsidRPr="00320E71">
        <w:rPr>
          <w:rFonts w:ascii="Times New Roman" w:eastAsia="Times New Roman" w:hAnsi="Times New Roman" w:cs="Times New Roman"/>
          <w:bCs/>
          <w:sz w:val="24"/>
          <w:szCs w:val="24"/>
          <w:lang w:eastAsia="fr-FR"/>
        </w:rPr>
        <w:t>relever</w:t>
      </w:r>
      <w:r w:rsidR="00320E71" w:rsidRPr="00320E71">
        <w:rPr>
          <w:rFonts w:ascii="Times New Roman" w:eastAsia="Times New Roman" w:hAnsi="Times New Roman" w:cs="Times New Roman"/>
          <w:sz w:val="24"/>
          <w:szCs w:val="24"/>
          <w:lang w:eastAsia="fr-FR"/>
        </w:rPr>
        <w:t xml:space="preserve"> dans le secteur agricole</w:t>
      </w:r>
      <w:r w:rsidR="00320E71">
        <w:rPr>
          <w:rFonts w:ascii="Times New Roman" w:eastAsia="Times New Roman" w:hAnsi="Times New Roman" w:cs="Times New Roman"/>
          <w:sz w:val="24"/>
          <w:szCs w:val="24"/>
          <w:lang w:eastAsia="fr-FR"/>
        </w:rPr>
        <w:t xml:space="preserve">. On note également </w:t>
      </w:r>
      <w:r w:rsidR="00320E71" w:rsidRPr="00320E71">
        <w:rPr>
          <w:rFonts w:ascii="Times New Roman" w:eastAsia="Times New Roman" w:hAnsi="Times New Roman" w:cs="Times New Roman"/>
          <w:bCs/>
          <w:sz w:val="24"/>
          <w:szCs w:val="24"/>
          <w:lang w:eastAsia="fr-FR"/>
        </w:rPr>
        <w:t xml:space="preserve">des écarts </w:t>
      </w:r>
      <w:r w:rsidR="00320E71" w:rsidRPr="00320E71">
        <w:rPr>
          <w:rFonts w:ascii="Times New Roman" w:eastAsia="Times New Roman" w:hAnsi="Times New Roman" w:cs="Times New Roman"/>
          <w:sz w:val="24"/>
          <w:szCs w:val="24"/>
          <w:lang w:eastAsia="fr-FR"/>
        </w:rPr>
        <w:t xml:space="preserve">parfois importants </w:t>
      </w:r>
      <w:r w:rsidR="00320E71" w:rsidRPr="00320E71">
        <w:rPr>
          <w:rFonts w:ascii="Times New Roman" w:eastAsia="Times New Roman" w:hAnsi="Times New Roman" w:cs="Times New Roman"/>
          <w:bCs/>
          <w:sz w:val="24"/>
          <w:szCs w:val="24"/>
          <w:lang w:eastAsia="fr-FR"/>
        </w:rPr>
        <w:t>entre</w:t>
      </w:r>
      <w:r w:rsidR="00320E71" w:rsidRPr="00320E71">
        <w:rPr>
          <w:rFonts w:ascii="Times New Roman" w:eastAsia="Times New Roman" w:hAnsi="Times New Roman" w:cs="Times New Roman"/>
          <w:sz w:val="24"/>
          <w:szCs w:val="24"/>
          <w:lang w:eastAsia="fr-FR"/>
        </w:rPr>
        <w:t xml:space="preserve"> les </w:t>
      </w:r>
      <w:r w:rsidR="00320E71" w:rsidRPr="00320E71">
        <w:rPr>
          <w:rFonts w:ascii="Times New Roman" w:eastAsia="Times New Roman" w:hAnsi="Times New Roman" w:cs="Times New Roman"/>
          <w:bCs/>
          <w:sz w:val="24"/>
          <w:szCs w:val="24"/>
          <w:lang w:eastAsia="fr-FR"/>
        </w:rPr>
        <w:t>Etats</w:t>
      </w:r>
      <w:r w:rsidR="00320E71" w:rsidRPr="00320E71">
        <w:rPr>
          <w:rFonts w:ascii="Times New Roman" w:eastAsia="Times New Roman" w:hAnsi="Times New Roman" w:cs="Times New Roman"/>
          <w:sz w:val="24"/>
          <w:szCs w:val="24"/>
          <w:lang w:eastAsia="fr-FR"/>
        </w:rPr>
        <w:t xml:space="preserve"> membres en ce qui concerne l’</w:t>
      </w:r>
      <w:r w:rsidR="00320E71" w:rsidRPr="00320E71">
        <w:rPr>
          <w:rFonts w:ascii="Times New Roman" w:eastAsia="Times New Roman" w:hAnsi="Times New Roman" w:cs="Times New Roman"/>
          <w:bCs/>
          <w:sz w:val="24"/>
          <w:szCs w:val="24"/>
          <w:lang w:eastAsia="fr-FR"/>
        </w:rPr>
        <w:t>importance</w:t>
      </w:r>
      <w:r w:rsidR="00320E71" w:rsidRPr="00320E71">
        <w:rPr>
          <w:rFonts w:ascii="Times New Roman" w:eastAsia="Times New Roman" w:hAnsi="Times New Roman" w:cs="Times New Roman"/>
          <w:sz w:val="24"/>
          <w:szCs w:val="24"/>
          <w:lang w:eastAsia="fr-FR"/>
        </w:rPr>
        <w:t xml:space="preserve">, la </w:t>
      </w:r>
      <w:r w:rsidR="00320E71" w:rsidRPr="00320E71">
        <w:rPr>
          <w:rFonts w:ascii="Times New Roman" w:eastAsia="Times New Roman" w:hAnsi="Times New Roman" w:cs="Times New Roman"/>
          <w:bCs/>
          <w:sz w:val="24"/>
          <w:szCs w:val="24"/>
          <w:lang w:eastAsia="fr-FR"/>
        </w:rPr>
        <w:t>puissance</w:t>
      </w:r>
      <w:r w:rsidR="00D55254">
        <w:rPr>
          <w:rFonts w:ascii="Times New Roman" w:eastAsia="Times New Roman" w:hAnsi="Times New Roman" w:cs="Times New Roman"/>
          <w:sz w:val="24"/>
          <w:szCs w:val="24"/>
          <w:lang w:eastAsia="fr-FR"/>
        </w:rPr>
        <w:t>,</w:t>
      </w:r>
      <w:r w:rsidR="00320E71" w:rsidRPr="00320E71">
        <w:rPr>
          <w:rFonts w:ascii="Times New Roman" w:eastAsia="Times New Roman" w:hAnsi="Times New Roman" w:cs="Times New Roman"/>
          <w:sz w:val="24"/>
          <w:szCs w:val="24"/>
          <w:lang w:eastAsia="fr-FR"/>
        </w:rPr>
        <w:t xml:space="preserve"> le </w:t>
      </w:r>
      <w:r w:rsidR="00320E71" w:rsidRPr="00320E71">
        <w:rPr>
          <w:rFonts w:ascii="Times New Roman" w:eastAsia="Times New Roman" w:hAnsi="Times New Roman" w:cs="Times New Roman"/>
          <w:bCs/>
          <w:sz w:val="24"/>
          <w:szCs w:val="24"/>
          <w:lang w:eastAsia="fr-FR"/>
        </w:rPr>
        <w:t>niveau</w:t>
      </w:r>
      <w:r w:rsidR="00320E71" w:rsidRPr="00320E71">
        <w:rPr>
          <w:rFonts w:ascii="Times New Roman" w:eastAsia="Times New Roman" w:hAnsi="Times New Roman" w:cs="Times New Roman"/>
          <w:sz w:val="24"/>
          <w:szCs w:val="24"/>
          <w:lang w:eastAsia="fr-FR"/>
        </w:rPr>
        <w:t xml:space="preserve"> d’</w:t>
      </w:r>
      <w:r w:rsidR="00320E71" w:rsidRPr="00320E71">
        <w:rPr>
          <w:rFonts w:ascii="Times New Roman" w:eastAsia="Times New Roman" w:hAnsi="Times New Roman" w:cs="Times New Roman"/>
          <w:bCs/>
          <w:sz w:val="24"/>
          <w:szCs w:val="24"/>
          <w:lang w:eastAsia="fr-FR"/>
        </w:rPr>
        <w:t>organisation</w:t>
      </w:r>
      <w:r w:rsidR="00320E71" w:rsidRPr="00320E71">
        <w:rPr>
          <w:rFonts w:ascii="Times New Roman" w:eastAsia="Times New Roman" w:hAnsi="Times New Roman" w:cs="Times New Roman"/>
          <w:sz w:val="24"/>
          <w:szCs w:val="24"/>
          <w:lang w:eastAsia="fr-FR"/>
        </w:rPr>
        <w:t xml:space="preserve"> et de </w:t>
      </w:r>
      <w:r w:rsidR="00320E71" w:rsidRPr="00320E71">
        <w:rPr>
          <w:rFonts w:ascii="Times New Roman" w:eastAsia="Times New Roman" w:hAnsi="Times New Roman" w:cs="Times New Roman"/>
          <w:bCs/>
          <w:sz w:val="24"/>
          <w:szCs w:val="24"/>
          <w:lang w:eastAsia="fr-FR"/>
        </w:rPr>
        <w:t>développement</w:t>
      </w:r>
      <w:r w:rsidR="00320E71" w:rsidRPr="00320E71">
        <w:rPr>
          <w:rFonts w:ascii="Times New Roman" w:eastAsia="Times New Roman" w:hAnsi="Times New Roman" w:cs="Times New Roman"/>
          <w:sz w:val="24"/>
          <w:szCs w:val="24"/>
          <w:lang w:eastAsia="fr-FR"/>
        </w:rPr>
        <w:t xml:space="preserve"> du </w:t>
      </w:r>
      <w:r w:rsidR="00320E71" w:rsidRPr="00320E71">
        <w:rPr>
          <w:rFonts w:ascii="Times New Roman" w:eastAsia="Times New Roman" w:hAnsi="Times New Roman" w:cs="Times New Roman"/>
          <w:bCs/>
          <w:sz w:val="24"/>
          <w:szCs w:val="24"/>
          <w:lang w:eastAsia="fr-FR"/>
        </w:rPr>
        <w:t>secteur privé</w:t>
      </w:r>
      <w:r w:rsidR="0031751A">
        <w:rPr>
          <w:rFonts w:ascii="Times New Roman" w:eastAsia="Times New Roman" w:hAnsi="Times New Roman" w:cs="Times New Roman"/>
          <w:bCs/>
          <w:sz w:val="24"/>
          <w:szCs w:val="24"/>
          <w:lang w:eastAsia="fr-FR"/>
        </w:rPr>
        <w:t>.</w:t>
      </w:r>
    </w:p>
    <w:p w:rsidR="0031751A" w:rsidRPr="0031751A" w:rsidRDefault="000B4707" w:rsidP="0031751A">
      <w:pPr>
        <w:jc w:val="both"/>
        <w:rPr>
          <w:rFonts w:ascii="Times New Roman" w:hAnsi="Times New Roman" w:cs="Times New Roman"/>
          <w:sz w:val="24"/>
        </w:rPr>
      </w:pPr>
      <w:r w:rsidRPr="0031751A">
        <w:rPr>
          <w:rFonts w:ascii="Times New Roman" w:eastAsia="Times New Roman" w:hAnsi="Times New Roman" w:cs="Times New Roman"/>
          <w:sz w:val="24"/>
          <w:szCs w:val="24"/>
          <w:lang w:eastAsia="fr-FR"/>
        </w:rPr>
        <w:t>C'est pourquoi les n</w:t>
      </w:r>
      <w:r w:rsidR="003A7AA7" w:rsidRPr="0031751A">
        <w:rPr>
          <w:rFonts w:ascii="Times New Roman" w:eastAsia="Times New Roman" w:hAnsi="Times New Roman" w:cs="Times New Roman"/>
          <w:sz w:val="24"/>
          <w:szCs w:val="24"/>
          <w:lang w:eastAsia="fr-FR"/>
        </w:rPr>
        <w:t>ouvelles directives de Malabo</w:t>
      </w:r>
      <w:r w:rsidRPr="0031751A">
        <w:rPr>
          <w:rFonts w:ascii="Times New Roman" w:eastAsia="Times New Roman" w:hAnsi="Times New Roman" w:cs="Times New Roman"/>
          <w:sz w:val="24"/>
          <w:szCs w:val="24"/>
          <w:lang w:eastAsia="fr-FR"/>
        </w:rPr>
        <w:t xml:space="preserve"> préconisent</w:t>
      </w:r>
      <w:r w:rsidR="003A7AA7" w:rsidRPr="0031751A">
        <w:rPr>
          <w:rFonts w:ascii="Times New Roman" w:eastAsia="Times New Roman" w:hAnsi="Times New Roman" w:cs="Times New Roman"/>
          <w:sz w:val="24"/>
          <w:szCs w:val="24"/>
          <w:lang w:eastAsia="fr-FR"/>
        </w:rPr>
        <w:t xml:space="preserve"> </w:t>
      </w:r>
      <w:r w:rsidR="0031751A" w:rsidRPr="0031751A">
        <w:rPr>
          <w:rFonts w:ascii="Times New Roman" w:eastAsia="Times New Roman" w:hAnsi="Times New Roman" w:cs="Times New Roman"/>
          <w:sz w:val="24"/>
          <w:szCs w:val="24"/>
          <w:lang w:eastAsia="fr-FR"/>
        </w:rPr>
        <w:t>une approche</w:t>
      </w:r>
      <w:r w:rsidR="003A7AA7" w:rsidRPr="0031751A">
        <w:rPr>
          <w:rFonts w:ascii="Times New Roman" w:eastAsia="Times New Roman" w:hAnsi="Times New Roman" w:cs="Times New Roman"/>
          <w:sz w:val="24"/>
          <w:szCs w:val="24"/>
          <w:lang w:eastAsia="fr-FR"/>
        </w:rPr>
        <w:t xml:space="preserve"> multi-acteurs</w:t>
      </w:r>
      <w:r w:rsidR="0031751A" w:rsidRPr="0031751A">
        <w:rPr>
          <w:rFonts w:ascii="Times New Roman" w:eastAsia="Times New Roman" w:hAnsi="Times New Roman" w:cs="Times New Roman"/>
          <w:sz w:val="24"/>
          <w:szCs w:val="24"/>
          <w:lang w:eastAsia="fr-FR"/>
        </w:rPr>
        <w:t xml:space="preserve"> avec un accent sur </w:t>
      </w:r>
      <w:r w:rsidR="008F0EBD">
        <w:rPr>
          <w:rFonts w:ascii="Times New Roman" w:eastAsia="Times New Roman" w:hAnsi="Times New Roman" w:cs="Times New Roman"/>
          <w:sz w:val="24"/>
          <w:szCs w:val="24"/>
          <w:lang w:eastAsia="fr-FR"/>
        </w:rPr>
        <w:t xml:space="preserve">la </w:t>
      </w:r>
      <w:r w:rsidR="0031751A" w:rsidRPr="0031751A">
        <w:rPr>
          <w:rFonts w:ascii="Times New Roman" w:eastAsia="Times New Roman" w:hAnsi="Times New Roman" w:cs="Times New Roman"/>
          <w:bCs/>
          <w:sz w:val="24"/>
          <w:szCs w:val="24"/>
          <w:lang w:eastAsia="fr-FR"/>
        </w:rPr>
        <w:t>mise en œuvre</w:t>
      </w:r>
      <w:r w:rsidR="0031751A" w:rsidRPr="0031751A">
        <w:rPr>
          <w:rFonts w:ascii="Times New Roman" w:eastAsia="Times New Roman" w:hAnsi="Times New Roman" w:cs="Times New Roman"/>
          <w:sz w:val="24"/>
          <w:szCs w:val="24"/>
          <w:lang w:eastAsia="fr-FR"/>
        </w:rPr>
        <w:t xml:space="preserve">, la </w:t>
      </w:r>
      <w:r w:rsidR="0031751A" w:rsidRPr="0031751A">
        <w:rPr>
          <w:rFonts w:ascii="Times New Roman" w:eastAsia="Times New Roman" w:hAnsi="Times New Roman" w:cs="Times New Roman"/>
          <w:bCs/>
          <w:sz w:val="24"/>
          <w:szCs w:val="24"/>
          <w:lang w:eastAsia="fr-FR"/>
        </w:rPr>
        <w:t>réalisation</w:t>
      </w:r>
      <w:r w:rsidR="0031751A" w:rsidRPr="0031751A">
        <w:rPr>
          <w:rFonts w:ascii="Times New Roman" w:eastAsia="Times New Roman" w:hAnsi="Times New Roman" w:cs="Times New Roman"/>
          <w:sz w:val="24"/>
          <w:szCs w:val="24"/>
          <w:lang w:eastAsia="fr-FR"/>
        </w:rPr>
        <w:t xml:space="preserve"> et les </w:t>
      </w:r>
      <w:r w:rsidR="0031751A" w:rsidRPr="0031751A">
        <w:rPr>
          <w:rFonts w:ascii="Times New Roman" w:eastAsia="Times New Roman" w:hAnsi="Times New Roman" w:cs="Times New Roman"/>
          <w:bCs/>
          <w:sz w:val="24"/>
          <w:szCs w:val="24"/>
          <w:lang w:eastAsia="fr-FR"/>
        </w:rPr>
        <w:t>résultats</w:t>
      </w:r>
      <w:r w:rsidR="0031751A" w:rsidRPr="0031751A">
        <w:rPr>
          <w:rFonts w:ascii="Times New Roman" w:eastAsia="Times New Roman" w:hAnsi="Times New Roman" w:cs="Times New Roman"/>
          <w:sz w:val="24"/>
          <w:szCs w:val="24"/>
          <w:lang w:eastAsia="fr-FR"/>
        </w:rPr>
        <w:t xml:space="preserve"> (mise en œuvre axée sur les résultats)</w:t>
      </w:r>
      <w:r w:rsidR="0031751A">
        <w:rPr>
          <w:rFonts w:ascii="Times New Roman" w:eastAsia="Times New Roman" w:hAnsi="Times New Roman" w:cs="Times New Roman"/>
          <w:sz w:val="24"/>
          <w:szCs w:val="24"/>
          <w:lang w:eastAsia="fr-FR"/>
        </w:rPr>
        <w:t xml:space="preserve">. </w:t>
      </w:r>
      <w:r w:rsidR="0031751A" w:rsidRPr="0031751A">
        <w:rPr>
          <w:rFonts w:ascii="Times New Roman" w:eastAsia="Times New Roman" w:hAnsi="Times New Roman" w:cs="Times New Roman"/>
          <w:sz w:val="24"/>
        </w:rPr>
        <w:t xml:space="preserve">Pour assurer que </w:t>
      </w:r>
      <w:r w:rsidR="0031751A" w:rsidRPr="0031751A">
        <w:rPr>
          <w:rFonts w:ascii="Times New Roman" w:eastAsia="Times New Roman" w:hAnsi="Times New Roman" w:cs="Times New Roman"/>
          <w:bCs/>
          <w:sz w:val="24"/>
        </w:rPr>
        <w:t xml:space="preserve">l’accent mis </w:t>
      </w:r>
      <w:r w:rsidR="0031751A" w:rsidRPr="0031751A">
        <w:rPr>
          <w:rFonts w:ascii="Times New Roman" w:eastAsia="Times New Roman" w:hAnsi="Times New Roman" w:cs="Times New Roman"/>
          <w:sz w:val="24"/>
        </w:rPr>
        <w:t xml:space="preserve">sur la </w:t>
      </w:r>
      <w:r w:rsidR="0031751A" w:rsidRPr="0031751A">
        <w:rPr>
          <w:rFonts w:ascii="Times New Roman" w:eastAsia="Times New Roman" w:hAnsi="Times New Roman" w:cs="Times New Roman"/>
          <w:bCs/>
          <w:sz w:val="24"/>
        </w:rPr>
        <w:t>réalisation</w:t>
      </w:r>
      <w:r w:rsidR="0031751A" w:rsidRPr="0031751A">
        <w:rPr>
          <w:rFonts w:ascii="Times New Roman" w:eastAsia="Times New Roman" w:hAnsi="Times New Roman" w:cs="Times New Roman"/>
          <w:sz w:val="24"/>
        </w:rPr>
        <w:t xml:space="preserve"> ne demeure pas une </w:t>
      </w:r>
      <w:r w:rsidR="0031751A" w:rsidRPr="0031751A">
        <w:rPr>
          <w:rFonts w:ascii="Times New Roman" w:eastAsia="Times New Roman" w:hAnsi="Times New Roman" w:cs="Times New Roman"/>
          <w:bCs/>
          <w:sz w:val="24"/>
        </w:rPr>
        <w:t>vaine promesse</w:t>
      </w:r>
      <w:r w:rsidR="0031751A" w:rsidRPr="0031751A">
        <w:rPr>
          <w:rFonts w:ascii="Times New Roman" w:eastAsia="Times New Roman" w:hAnsi="Times New Roman" w:cs="Times New Roman"/>
          <w:sz w:val="24"/>
        </w:rPr>
        <w:t xml:space="preserve">, les </w:t>
      </w:r>
      <w:r w:rsidR="0031751A" w:rsidRPr="0031751A">
        <w:rPr>
          <w:rFonts w:ascii="Times New Roman" w:eastAsia="Times New Roman" w:hAnsi="Times New Roman" w:cs="Times New Roman"/>
          <w:bCs/>
          <w:sz w:val="24"/>
        </w:rPr>
        <w:t xml:space="preserve">Chefs d’Etats </w:t>
      </w:r>
      <w:r w:rsidR="0031751A" w:rsidRPr="0031751A">
        <w:rPr>
          <w:rFonts w:ascii="Times New Roman" w:eastAsia="Times New Roman" w:hAnsi="Times New Roman" w:cs="Times New Roman"/>
          <w:sz w:val="24"/>
        </w:rPr>
        <w:t xml:space="preserve">se sont </w:t>
      </w:r>
      <w:r w:rsidR="0031751A" w:rsidRPr="0031751A">
        <w:rPr>
          <w:rFonts w:ascii="Times New Roman" w:eastAsia="Times New Roman" w:hAnsi="Times New Roman" w:cs="Times New Roman"/>
          <w:bCs/>
          <w:sz w:val="24"/>
        </w:rPr>
        <w:t>accordés</w:t>
      </w:r>
      <w:r w:rsidR="0031751A" w:rsidRPr="0031751A">
        <w:rPr>
          <w:rFonts w:ascii="Times New Roman" w:eastAsia="Times New Roman" w:hAnsi="Times New Roman" w:cs="Times New Roman"/>
          <w:sz w:val="24"/>
        </w:rPr>
        <w:t xml:space="preserve"> sur</w:t>
      </w:r>
      <w:r w:rsidR="0031751A">
        <w:rPr>
          <w:rFonts w:ascii="Times New Roman" w:eastAsia="Times New Roman" w:hAnsi="Times New Roman" w:cs="Times New Roman"/>
          <w:sz w:val="24"/>
        </w:rPr>
        <w:t xml:space="preserve"> </w:t>
      </w:r>
      <w:r w:rsidR="0031751A" w:rsidRPr="0031751A">
        <w:rPr>
          <w:rFonts w:ascii="Times New Roman" w:eastAsia="Times New Roman" w:hAnsi="Times New Roman" w:cs="Times New Roman"/>
          <w:sz w:val="24"/>
        </w:rPr>
        <w:t>u</w:t>
      </w:r>
      <w:r w:rsidR="0031751A" w:rsidRPr="0031751A">
        <w:rPr>
          <w:rFonts w:ascii="Times New Roman" w:eastAsia="Times New Roman" w:hAnsi="Times New Roman" w:cs="Times New Roman"/>
          <w:sz w:val="24"/>
          <w:szCs w:val="24"/>
          <w:lang w:eastAsia="fr-FR"/>
        </w:rPr>
        <w:t xml:space="preserve">n </w:t>
      </w:r>
      <w:r w:rsidR="0031751A" w:rsidRPr="0031751A">
        <w:rPr>
          <w:rFonts w:ascii="Times New Roman" w:eastAsia="Times New Roman" w:hAnsi="Times New Roman" w:cs="Times New Roman"/>
          <w:bCs/>
          <w:sz w:val="24"/>
          <w:szCs w:val="24"/>
          <w:lang w:eastAsia="fr-FR"/>
        </w:rPr>
        <w:t>examen biennal</w:t>
      </w:r>
      <w:r w:rsidR="0031751A" w:rsidRPr="0031751A">
        <w:rPr>
          <w:rFonts w:ascii="Times New Roman" w:eastAsia="Times New Roman" w:hAnsi="Times New Roman" w:cs="Times New Roman"/>
          <w:sz w:val="24"/>
          <w:szCs w:val="24"/>
          <w:lang w:eastAsia="fr-FR"/>
        </w:rPr>
        <w:t xml:space="preserve">, au cours duquel la </w:t>
      </w:r>
      <w:r w:rsidR="0031751A" w:rsidRPr="0031751A">
        <w:rPr>
          <w:rFonts w:ascii="Times New Roman" w:eastAsia="Times New Roman" w:hAnsi="Times New Roman" w:cs="Times New Roman"/>
          <w:bCs/>
          <w:sz w:val="24"/>
          <w:szCs w:val="24"/>
          <w:lang w:eastAsia="fr-FR"/>
        </w:rPr>
        <w:t xml:space="preserve">progression de chaque </w:t>
      </w:r>
      <w:r w:rsidR="00D55254">
        <w:rPr>
          <w:rFonts w:ascii="Times New Roman" w:eastAsia="Times New Roman" w:hAnsi="Times New Roman" w:cs="Times New Roman"/>
          <w:sz w:val="24"/>
          <w:szCs w:val="24"/>
          <w:lang w:eastAsia="fr-FR"/>
        </w:rPr>
        <w:t>pays sera</w:t>
      </w:r>
      <w:r w:rsidR="0031751A" w:rsidRPr="0031751A">
        <w:rPr>
          <w:rFonts w:ascii="Times New Roman" w:eastAsia="Times New Roman" w:hAnsi="Times New Roman" w:cs="Times New Roman"/>
          <w:sz w:val="24"/>
          <w:szCs w:val="24"/>
          <w:lang w:eastAsia="fr-FR"/>
        </w:rPr>
        <w:t xml:space="preserve"> </w:t>
      </w:r>
      <w:r w:rsidR="0031751A" w:rsidRPr="0031751A">
        <w:rPr>
          <w:rFonts w:ascii="Times New Roman" w:eastAsia="Times New Roman" w:hAnsi="Times New Roman" w:cs="Times New Roman"/>
          <w:bCs/>
          <w:sz w:val="24"/>
          <w:szCs w:val="24"/>
          <w:lang w:eastAsia="fr-FR"/>
        </w:rPr>
        <w:t>mesurée</w:t>
      </w:r>
      <w:r w:rsidR="0031751A">
        <w:rPr>
          <w:rFonts w:ascii="Times New Roman" w:eastAsia="Times New Roman" w:hAnsi="Times New Roman" w:cs="Times New Roman"/>
          <w:sz w:val="24"/>
          <w:szCs w:val="24"/>
          <w:lang w:eastAsia="fr-FR"/>
        </w:rPr>
        <w:t>.</w:t>
      </w:r>
    </w:p>
    <w:p w:rsidR="003A7AA7" w:rsidRPr="000D6FFF" w:rsidRDefault="00181199" w:rsidP="003A7AA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Après cet </w:t>
      </w:r>
      <w:r w:rsidR="00952FA8">
        <w:rPr>
          <w:rFonts w:ascii="Times New Roman" w:eastAsia="Times New Roman" w:hAnsi="Times New Roman" w:cs="Times New Roman"/>
          <w:sz w:val="24"/>
          <w:szCs w:val="24"/>
          <w:lang w:eastAsia="fr-FR"/>
        </w:rPr>
        <w:t>exposé</w:t>
      </w:r>
      <w:r>
        <w:rPr>
          <w:rFonts w:ascii="Times New Roman" w:eastAsia="Times New Roman" w:hAnsi="Times New Roman" w:cs="Times New Roman"/>
          <w:sz w:val="24"/>
          <w:szCs w:val="24"/>
          <w:lang w:eastAsia="fr-FR"/>
        </w:rPr>
        <w:t>,</w:t>
      </w:r>
      <w:r w:rsidR="00952FA8">
        <w:rPr>
          <w:rFonts w:ascii="Times New Roman" w:eastAsia="Times New Roman" w:hAnsi="Times New Roman" w:cs="Times New Roman"/>
          <w:sz w:val="24"/>
          <w:szCs w:val="24"/>
          <w:lang w:eastAsia="fr-FR"/>
        </w:rPr>
        <w:t xml:space="preserve"> l</w:t>
      </w:r>
      <w:r w:rsidR="000D6FFF">
        <w:rPr>
          <w:rFonts w:ascii="Times New Roman" w:eastAsia="Times New Roman" w:hAnsi="Times New Roman" w:cs="Times New Roman"/>
          <w:sz w:val="24"/>
          <w:szCs w:val="24"/>
          <w:lang w:eastAsia="fr-FR"/>
        </w:rPr>
        <w:t xml:space="preserve">es </w:t>
      </w:r>
      <w:r w:rsidR="00952FA8">
        <w:rPr>
          <w:rFonts w:ascii="Times New Roman" w:eastAsia="Times New Roman" w:hAnsi="Times New Roman" w:cs="Times New Roman"/>
          <w:sz w:val="24"/>
          <w:szCs w:val="24"/>
          <w:lang w:eastAsia="fr-FR"/>
        </w:rPr>
        <w:t>participants ont posé des questions ayant porté sur</w:t>
      </w:r>
      <w:r w:rsidR="000D6FFF">
        <w:rPr>
          <w:rFonts w:ascii="Times New Roman" w:eastAsia="Times New Roman" w:hAnsi="Times New Roman" w:cs="Times New Roman"/>
          <w:sz w:val="24"/>
          <w:szCs w:val="24"/>
          <w:lang w:eastAsia="fr-FR"/>
        </w:rPr>
        <w:t xml:space="preserve"> :</w:t>
      </w:r>
    </w:p>
    <w:p w:rsidR="00952FA8" w:rsidRDefault="00181199" w:rsidP="00570289">
      <w:pPr>
        <w:pStyle w:val="ListParagraph"/>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L’élasticité du processus PDDAA</w:t>
      </w:r>
      <w:r w:rsidR="00952FA8" w:rsidRPr="00952FA8">
        <w:rPr>
          <w:rFonts w:ascii="Times New Roman" w:eastAsia="Times New Roman" w:hAnsi="Times New Roman" w:cs="Times New Roman"/>
          <w:sz w:val="24"/>
          <w:szCs w:val="24"/>
          <w:lang w:eastAsia="fr-FR"/>
        </w:rPr>
        <w:t xml:space="preserve"> ;</w:t>
      </w:r>
    </w:p>
    <w:p w:rsidR="0025283F" w:rsidRDefault="0025283F" w:rsidP="00570289">
      <w:pPr>
        <w:pStyle w:val="ListParagraph"/>
        <w:numPr>
          <w:ilvl w:val="0"/>
          <w:numId w:val="21"/>
        </w:numPr>
        <w:jc w:val="both"/>
        <w:rPr>
          <w:rFonts w:ascii="Times New Roman" w:eastAsia="Times New Roman" w:hAnsi="Times New Roman" w:cs="Times New Roman"/>
          <w:sz w:val="24"/>
          <w:szCs w:val="24"/>
          <w:lang w:eastAsia="fr-FR"/>
        </w:rPr>
      </w:pPr>
      <w:r w:rsidRPr="0025283F">
        <w:rPr>
          <w:rFonts w:ascii="Times New Roman" w:eastAsia="Times New Roman" w:hAnsi="Times New Roman" w:cs="Times New Roman"/>
          <w:sz w:val="24"/>
          <w:szCs w:val="24"/>
          <w:lang w:eastAsia="fr-FR"/>
        </w:rPr>
        <w:t>Comment faire la</w:t>
      </w:r>
      <w:r w:rsidR="003A7AA7" w:rsidRPr="0025283F">
        <w:rPr>
          <w:rFonts w:ascii="Times New Roman" w:eastAsia="Times New Roman" w:hAnsi="Times New Roman" w:cs="Times New Roman"/>
          <w:sz w:val="24"/>
          <w:szCs w:val="24"/>
          <w:lang w:eastAsia="fr-FR"/>
        </w:rPr>
        <w:t xml:space="preserve"> typolo</w:t>
      </w:r>
      <w:r w:rsidRPr="0025283F">
        <w:rPr>
          <w:rFonts w:ascii="Times New Roman" w:eastAsia="Times New Roman" w:hAnsi="Times New Roman" w:cs="Times New Roman"/>
          <w:sz w:val="24"/>
          <w:szCs w:val="24"/>
          <w:lang w:eastAsia="fr-FR"/>
        </w:rPr>
        <w:t>gie des exploitations agricoles ?</w:t>
      </w:r>
    </w:p>
    <w:p w:rsidR="005F5CE6" w:rsidRDefault="0025283F" w:rsidP="00570289">
      <w:pPr>
        <w:pStyle w:val="ListParagraph"/>
        <w:numPr>
          <w:ilvl w:val="0"/>
          <w:numId w:val="21"/>
        </w:numPr>
        <w:jc w:val="both"/>
        <w:rPr>
          <w:rFonts w:ascii="Times New Roman" w:eastAsia="Times New Roman" w:hAnsi="Times New Roman" w:cs="Times New Roman"/>
          <w:sz w:val="24"/>
          <w:szCs w:val="24"/>
          <w:lang w:eastAsia="fr-FR"/>
        </w:rPr>
      </w:pPr>
      <w:r w:rsidRPr="005F5CE6">
        <w:rPr>
          <w:rFonts w:ascii="Times New Roman" w:eastAsia="Times New Roman" w:hAnsi="Times New Roman" w:cs="Times New Roman"/>
          <w:sz w:val="24"/>
          <w:szCs w:val="24"/>
          <w:lang w:eastAsia="fr-FR"/>
        </w:rPr>
        <w:t xml:space="preserve">Le type </w:t>
      </w:r>
      <w:r w:rsidR="00181199" w:rsidRPr="005F5CE6">
        <w:rPr>
          <w:rFonts w:ascii="Times New Roman" w:eastAsia="Times New Roman" w:hAnsi="Times New Roman" w:cs="Times New Roman"/>
          <w:sz w:val="24"/>
          <w:szCs w:val="24"/>
          <w:lang w:eastAsia="fr-FR"/>
        </w:rPr>
        <w:t>de rapprochement</w:t>
      </w:r>
      <w:r w:rsidR="003A7AA7" w:rsidRPr="005F5CE6">
        <w:rPr>
          <w:rFonts w:ascii="Times New Roman" w:eastAsia="Times New Roman" w:hAnsi="Times New Roman" w:cs="Times New Roman"/>
          <w:sz w:val="24"/>
          <w:szCs w:val="24"/>
          <w:lang w:eastAsia="fr-FR"/>
        </w:rPr>
        <w:t xml:space="preserve"> </w:t>
      </w:r>
      <w:r w:rsidRPr="005F5CE6">
        <w:rPr>
          <w:rFonts w:ascii="Times New Roman" w:eastAsia="Times New Roman" w:hAnsi="Times New Roman" w:cs="Times New Roman"/>
          <w:sz w:val="24"/>
          <w:szCs w:val="24"/>
          <w:lang w:eastAsia="fr-FR"/>
        </w:rPr>
        <w:t xml:space="preserve">possible </w:t>
      </w:r>
      <w:r w:rsidR="003A7AA7" w:rsidRPr="005F5CE6">
        <w:rPr>
          <w:rFonts w:ascii="Times New Roman" w:eastAsia="Times New Roman" w:hAnsi="Times New Roman" w:cs="Times New Roman"/>
          <w:sz w:val="24"/>
          <w:szCs w:val="24"/>
          <w:lang w:eastAsia="fr-FR"/>
        </w:rPr>
        <w:t>entre la CEEAC et l'UEMOA pour plus d'efficacité</w:t>
      </w:r>
      <w:r w:rsidRPr="005F5CE6">
        <w:rPr>
          <w:rFonts w:ascii="Times New Roman" w:eastAsia="Times New Roman" w:hAnsi="Times New Roman" w:cs="Times New Roman"/>
          <w:sz w:val="24"/>
          <w:szCs w:val="24"/>
          <w:lang w:eastAsia="fr-FR"/>
        </w:rPr>
        <w:t xml:space="preserve"> ;</w:t>
      </w:r>
    </w:p>
    <w:p w:rsidR="00282D54" w:rsidRDefault="00282D54" w:rsidP="00570289">
      <w:pPr>
        <w:pStyle w:val="ListParagraph"/>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saupoudrage des moyens</w:t>
      </w:r>
      <w:r w:rsidR="003A7AA7" w:rsidRPr="005F5CE6">
        <w:rPr>
          <w:rFonts w:ascii="Times New Roman" w:eastAsia="Times New Roman" w:hAnsi="Times New Roman" w:cs="Times New Roman"/>
          <w:sz w:val="24"/>
          <w:szCs w:val="24"/>
          <w:lang w:eastAsia="fr-FR"/>
        </w:rPr>
        <w:t xml:space="preserve"> dans la mise en œuvre des projets </w:t>
      </w:r>
      <w:r>
        <w:rPr>
          <w:rFonts w:ascii="Times New Roman" w:eastAsia="Times New Roman" w:hAnsi="Times New Roman" w:cs="Times New Roman"/>
          <w:sz w:val="24"/>
          <w:szCs w:val="24"/>
          <w:lang w:eastAsia="fr-FR"/>
        </w:rPr>
        <w:t>agricoles qui constitue</w:t>
      </w:r>
      <w:r w:rsidR="003A7AA7" w:rsidRPr="005F5CE6">
        <w:rPr>
          <w:rFonts w:ascii="Times New Roman" w:eastAsia="Times New Roman" w:hAnsi="Times New Roman" w:cs="Times New Roman"/>
          <w:sz w:val="24"/>
          <w:szCs w:val="24"/>
          <w:lang w:eastAsia="fr-FR"/>
        </w:rPr>
        <w:t xml:space="preserve"> une difficulté pour l'atteinte des résultats</w:t>
      </w:r>
      <w:r>
        <w:rPr>
          <w:rFonts w:ascii="Times New Roman" w:eastAsia="Times New Roman" w:hAnsi="Times New Roman" w:cs="Times New Roman"/>
          <w:sz w:val="24"/>
          <w:szCs w:val="24"/>
          <w:lang w:eastAsia="fr-FR"/>
        </w:rPr>
        <w:t xml:space="preserve">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 xml:space="preserve">Le niveau de mise en œuvre de </w:t>
      </w:r>
      <w:r w:rsidR="003A7AA7" w:rsidRPr="00112E71">
        <w:rPr>
          <w:rFonts w:ascii="Times New Roman" w:eastAsia="Times New Roman" w:hAnsi="Times New Roman" w:cs="Times New Roman"/>
          <w:sz w:val="24"/>
          <w:szCs w:val="24"/>
          <w:lang w:eastAsia="fr-FR"/>
        </w:rPr>
        <w:t xml:space="preserve">la déclaration de Malabo </w:t>
      </w:r>
      <w:r w:rsidRPr="00112E71">
        <w:rPr>
          <w:rFonts w:ascii="Times New Roman" w:eastAsia="Times New Roman" w:hAnsi="Times New Roman" w:cs="Times New Roman"/>
          <w:sz w:val="24"/>
          <w:szCs w:val="24"/>
          <w:lang w:eastAsia="fr-FR"/>
        </w:rPr>
        <w:t xml:space="preserve">en ce qui concerne </w:t>
      </w:r>
      <w:r w:rsidR="003A7AA7" w:rsidRPr="00112E71">
        <w:rPr>
          <w:rFonts w:ascii="Times New Roman" w:eastAsia="Times New Roman" w:hAnsi="Times New Roman" w:cs="Times New Roman"/>
          <w:sz w:val="24"/>
          <w:szCs w:val="24"/>
          <w:lang w:eastAsia="fr-FR"/>
        </w:rPr>
        <w:t>la responsabilité mut</w:t>
      </w:r>
      <w:r w:rsidR="00181199">
        <w:rPr>
          <w:rFonts w:ascii="Times New Roman" w:eastAsia="Times New Roman" w:hAnsi="Times New Roman" w:cs="Times New Roman"/>
          <w:sz w:val="24"/>
          <w:szCs w:val="24"/>
          <w:lang w:eastAsia="fr-FR"/>
        </w:rPr>
        <w:t>uelle et le</w:t>
      </w:r>
      <w:r w:rsidRPr="00112E71">
        <w:rPr>
          <w:rFonts w:ascii="Times New Roman" w:eastAsia="Times New Roman" w:hAnsi="Times New Roman" w:cs="Times New Roman"/>
          <w:sz w:val="24"/>
          <w:szCs w:val="24"/>
          <w:lang w:eastAsia="fr-FR"/>
        </w:rPr>
        <w:t xml:space="preserve"> dépôt des</w:t>
      </w:r>
      <w:r w:rsidR="003A7AA7" w:rsidRPr="00112E71">
        <w:rPr>
          <w:rFonts w:ascii="Times New Roman" w:eastAsia="Times New Roman" w:hAnsi="Times New Roman" w:cs="Times New Roman"/>
          <w:sz w:val="24"/>
          <w:szCs w:val="24"/>
          <w:lang w:eastAsia="fr-FR"/>
        </w:rPr>
        <w:t xml:space="preserve"> rapports pays en de vue de l'évaluation </w:t>
      </w:r>
      <w:r w:rsidR="00181199">
        <w:rPr>
          <w:rFonts w:ascii="Times New Roman" w:eastAsia="Times New Roman" w:hAnsi="Times New Roman" w:cs="Times New Roman"/>
          <w:sz w:val="24"/>
          <w:szCs w:val="24"/>
          <w:lang w:eastAsia="fr-FR"/>
        </w:rPr>
        <w:t xml:space="preserve">par les pairs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 xml:space="preserve">Le </w:t>
      </w:r>
      <w:r w:rsidR="003A7AA7" w:rsidRPr="00112E71">
        <w:rPr>
          <w:rFonts w:ascii="Times New Roman" w:eastAsia="Times New Roman" w:hAnsi="Times New Roman" w:cs="Times New Roman"/>
          <w:sz w:val="24"/>
          <w:szCs w:val="24"/>
          <w:lang w:eastAsia="fr-FR"/>
        </w:rPr>
        <w:t>Fon</w:t>
      </w:r>
      <w:r w:rsidR="00181199">
        <w:rPr>
          <w:rFonts w:ascii="Times New Roman" w:eastAsia="Times New Roman" w:hAnsi="Times New Roman" w:cs="Times New Roman"/>
          <w:sz w:val="24"/>
          <w:szCs w:val="24"/>
          <w:lang w:eastAsia="fr-FR"/>
        </w:rPr>
        <w:t>d</w:t>
      </w:r>
      <w:r w:rsidR="003A7AA7" w:rsidRPr="00112E71">
        <w:rPr>
          <w:rFonts w:ascii="Times New Roman" w:eastAsia="Times New Roman" w:hAnsi="Times New Roman" w:cs="Times New Roman"/>
          <w:sz w:val="24"/>
          <w:szCs w:val="24"/>
          <w:lang w:eastAsia="fr-FR"/>
        </w:rPr>
        <w:t>s spécial régional pour le développement de l'agriculture</w:t>
      </w:r>
      <w:r w:rsidRPr="00112E71">
        <w:rPr>
          <w:rFonts w:ascii="Times New Roman" w:eastAsia="Times New Roman" w:hAnsi="Times New Roman" w:cs="Times New Roman"/>
          <w:sz w:val="24"/>
          <w:szCs w:val="24"/>
          <w:lang w:eastAsia="fr-FR"/>
        </w:rPr>
        <w:t xml:space="preserve">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Le</w:t>
      </w:r>
      <w:r w:rsidR="003A7AA7" w:rsidRPr="00112E71">
        <w:rPr>
          <w:rFonts w:ascii="Times New Roman" w:eastAsia="Times New Roman" w:hAnsi="Times New Roman" w:cs="Times New Roman"/>
          <w:sz w:val="24"/>
          <w:szCs w:val="24"/>
          <w:lang w:eastAsia="fr-FR"/>
        </w:rPr>
        <w:t xml:space="preserve"> </w:t>
      </w:r>
      <w:r w:rsidRPr="00112E71">
        <w:rPr>
          <w:rFonts w:ascii="Times New Roman" w:eastAsia="Times New Roman" w:hAnsi="Times New Roman" w:cs="Times New Roman"/>
          <w:sz w:val="24"/>
          <w:szCs w:val="24"/>
          <w:lang w:eastAsia="fr-FR"/>
        </w:rPr>
        <w:t xml:space="preserve">problème de suivi et d'évaluation des </w:t>
      </w:r>
      <w:r w:rsidR="003A7AA7" w:rsidRPr="00112E71">
        <w:rPr>
          <w:rFonts w:ascii="Times New Roman" w:eastAsia="Times New Roman" w:hAnsi="Times New Roman" w:cs="Times New Roman"/>
          <w:sz w:val="24"/>
          <w:szCs w:val="24"/>
          <w:lang w:eastAsia="fr-FR"/>
        </w:rPr>
        <w:t xml:space="preserve">PRIA et PNIA à l'échelle </w:t>
      </w:r>
      <w:r w:rsidR="00181199" w:rsidRPr="00112E71">
        <w:rPr>
          <w:rFonts w:ascii="Times New Roman" w:eastAsia="Times New Roman" w:hAnsi="Times New Roman" w:cs="Times New Roman"/>
          <w:sz w:val="24"/>
          <w:szCs w:val="24"/>
          <w:lang w:eastAsia="fr-FR"/>
        </w:rPr>
        <w:t xml:space="preserve">régionale </w:t>
      </w:r>
      <w:r w:rsidR="00181199">
        <w:rPr>
          <w:rFonts w:ascii="Times New Roman" w:eastAsia="Times New Roman" w:hAnsi="Times New Roman" w:cs="Times New Roman"/>
          <w:sz w:val="24"/>
          <w:szCs w:val="24"/>
          <w:lang w:eastAsia="fr-FR"/>
        </w:rPr>
        <w:t xml:space="preserve">et </w:t>
      </w:r>
      <w:proofErr w:type="gramStart"/>
      <w:r w:rsidR="00181199">
        <w:rPr>
          <w:rFonts w:ascii="Times New Roman" w:eastAsia="Times New Roman" w:hAnsi="Times New Roman" w:cs="Times New Roman"/>
          <w:sz w:val="24"/>
          <w:szCs w:val="24"/>
          <w:lang w:eastAsia="fr-FR"/>
        </w:rPr>
        <w:t>nationale</w:t>
      </w:r>
      <w:r w:rsidRPr="00112E71">
        <w:rPr>
          <w:rFonts w:ascii="Times New Roman" w:eastAsia="Times New Roman" w:hAnsi="Times New Roman" w:cs="Times New Roman"/>
          <w:sz w:val="24"/>
          <w:szCs w:val="24"/>
          <w:lang w:eastAsia="fr-FR"/>
        </w:rPr>
        <w:t>;</w:t>
      </w:r>
      <w:proofErr w:type="gramEnd"/>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L'état des lieux et les perspectives des tables rondes organisées par les pays en vue de mobiliser les fonds pour leur PRIASAN ;</w:t>
      </w:r>
    </w:p>
    <w:p w:rsidR="003A7AA7" w:rsidRP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w:t>
      </w:r>
      <w:r w:rsidR="003A7AA7" w:rsidRPr="00112E71">
        <w:rPr>
          <w:rFonts w:ascii="Times New Roman" w:eastAsia="Times New Roman" w:hAnsi="Times New Roman" w:cs="Times New Roman"/>
          <w:sz w:val="24"/>
          <w:szCs w:val="24"/>
          <w:lang w:eastAsia="fr-FR"/>
        </w:rPr>
        <w:t>egré d'implication et rôle de la société civile</w:t>
      </w:r>
      <w:r>
        <w:rPr>
          <w:rFonts w:ascii="Times New Roman" w:eastAsia="Times New Roman" w:hAnsi="Times New Roman" w:cs="Times New Roman"/>
          <w:sz w:val="24"/>
          <w:szCs w:val="24"/>
          <w:lang w:eastAsia="fr-FR"/>
        </w:rPr>
        <w:t xml:space="preserve"> dans le processus PRIA et PNIA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 xml:space="preserve">Le contenu des </w:t>
      </w:r>
      <w:r w:rsidR="003A7AA7" w:rsidRPr="00112E71">
        <w:rPr>
          <w:rFonts w:ascii="Times New Roman" w:eastAsia="Times New Roman" w:hAnsi="Times New Roman" w:cs="Times New Roman"/>
          <w:sz w:val="24"/>
          <w:szCs w:val="24"/>
          <w:lang w:eastAsia="fr-FR"/>
        </w:rPr>
        <w:t xml:space="preserve">10% de la déclaration de Malabo </w:t>
      </w:r>
      <w:r w:rsidRPr="00112E71">
        <w:rPr>
          <w:rFonts w:ascii="Times New Roman" w:eastAsia="Times New Roman" w:hAnsi="Times New Roman" w:cs="Times New Roman"/>
          <w:sz w:val="24"/>
          <w:szCs w:val="24"/>
          <w:lang w:eastAsia="fr-FR"/>
        </w:rPr>
        <w:t>ainsi que les indicateurs d'évaluation de ce contenu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L'absence de m</w:t>
      </w:r>
      <w:r w:rsidR="003A7AA7" w:rsidRPr="00112E71">
        <w:rPr>
          <w:rFonts w:ascii="Times New Roman" w:eastAsia="Times New Roman" w:hAnsi="Times New Roman" w:cs="Times New Roman"/>
          <w:sz w:val="24"/>
          <w:szCs w:val="24"/>
          <w:lang w:eastAsia="fr-FR"/>
        </w:rPr>
        <w:t>écanisme de contrôle et de suivi au niveau des pays</w:t>
      </w:r>
      <w:r>
        <w:rPr>
          <w:rFonts w:ascii="Times New Roman" w:eastAsia="Times New Roman" w:hAnsi="Times New Roman" w:cs="Times New Roman"/>
          <w:sz w:val="24"/>
          <w:szCs w:val="24"/>
          <w:lang w:eastAsia="fr-FR"/>
        </w:rPr>
        <w:t xml:space="preserve"> ;</w:t>
      </w:r>
    </w:p>
    <w:p w:rsidR="00112E71" w:rsidRDefault="00112E71" w:rsidP="00570289">
      <w:pPr>
        <w:pStyle w:val="ListParagraph"/>
        <w:numPr>
          <w:ilvl w:val="0"/>
          <w:numId w:val="21"/>
        </w:numPr>
        <w:jc w:val="both"/>
        <w:rPr>
          <w:rFonts w:ascii="Times New Roman" w:eastAsia="Times New Roman" w:hAnsi="Times New Roman" w:cs="Times New Roman"/>
          <w:sz w:val="24"/>
          <w:szCs w:val="24"/>
          <w:lang w:eastAsia="fr-FR"/>
        </w:rPr>
      </w:pPr>
      <w:r w:rsidRPr="00112E71">
        <w:rPr>
          <w:rFonts w:ascii="Times New Roman" w:eastAsia="Times New Roman" w:hAnsi="Times New Roman" w:cs="Times New Roman"/>
          <w:sz w:val="24"/>
          <w:szCs w:val="24"/>
          <w:lang w:eastAsia="fr-FR"/>
        </w:rPr>
        <w:t>L'implication des parlementaire</w:t>
      </w:r>
      <w:r w:rsidR="00CD1ACE">
        <w:rPr>
          <w:rFonts w:ascii="Times New Roman" w:eastAsia="Times New Roman" w:hAnsi="Times New Roman" w:cs="Times New Roman"/>
          <w:sz w:val="24"/>
          <w:szCs w:val="24"/>
          <w:lang w:eastAsia="fr-FR"/>
        </w:rPr>
        <w:t>s</w:t>
      </w:r>
      <w:r w:rsidR="003A7AA7" w:rsidRPr="00112E71">
        <w:rPr>
          <w:rFonts w:ascii="Times New Roman" w:eastAsia="Times New Roman" w:hAnsi="Times New Roman" w:cs="Times New Roman"/>
          <w:sz w:val="24"/>
          <w:szCs w:val="24"/>
          <w:lang w:eastAsia="fr-FR"/>
        </w:rPr>
        <w:t xml:space="preserve"> dans le processus, par exemple le suivi des </w:t>
      </w:r>
      <w:r w:rsidRPr="00112E71">
        <w:rPr>
          <w:rFonts w:ascii="Times New Roman" w:eastAsia="Times New Roman" w:hAnsi="Times New Roman" w:cs="Times New Roman"/>
          <w:sz w:val="24"/>
          <w:szCs w:val="24"/>
          <w:lang w:eastAsia="fr-FR"/>
        </w:rPr>
        <w:t>engagements pris à l'extérieure ;</w:t>
      </w:r>
      <w:r w:rsidR="003A7AA7" w:rsidRPr="00112E71">
        <w:rPr>
          <w:rFonts w:ascii="Times New Roman" w:eastAsia="Times New Roman" w:hAnsi="Times New Roman" w:cs="Times New Roman"/>
          <w:sz w:val="24"/>
          <w:szCs w:val="24"/>
          <w:lang w:eastAsia="fr-FR"/>
        </w:rPr>
        <w:t xml:space="preserve"> </w:t>
      </w:r>
    </w:p>
    <w:p w:rsidR="00CD1ACE" w:rsidRDefault="00CD1ACE" w:rsidP="00112E71">
      <w:pPr>
        <w:pStyle w:val="ListParagraph"/>
        <w:ind w:left="0"/>
        <w:jc w:val="both"/>
        <w:rPr>
          <w:rFonts w:ascii="Times New Roman" w:eastAsia="Times New Roman" w:hAnsi="Times New Roman" w:cs="Times New Roman"/>
          <w:sz w:val="24"/>
          <w:szCs w:val="24"/>
          <w:lang w:eastAsia="fr-FR"/>
        </w:rPr>
      </w:pPr>
    </w:p>
    <w:p w:rsidR="003A7AA7" w:rsidRPr="00112E71" w:rsidRDefault="00CD1ACE" w:rsidP="00112E71">
      <w:pPr>
        <w:pStyle w:val="ListParagraph"/>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Les réponses à ces différentes préoccupations ont donné lieu des échanges à partir desquels on peut retenir ce qui suit : </w:t>
      </w:r>
    </w:p>
    <w:p w:rsidR="003A7AA7" w:rsidRPr="00F654C8" w:rsidRDefault="003A7AA7" w:rsidP="00481C3D">
      <w:pPr>
        <w:pStyle w:val="ListParagraph"/>
        <w:numPr>
          <w:ilvl w:val="0"/>
          <w:numId w:val="3"/>
        </w:numPr>
        <w:jc w:val="both"/>
        <w:rPr>
          <w:rFonts w:ascii="Times New Roman" w:eastAsia="Times New Roman" w:hAnsi="Times New Roman" w:cs="Times New Roman"/>
          <w:sz w:val="24"/>
          <w:szCs w:val="24"/>
          <w:lang w:eastAsia="fr-FR"/>
        </w:rPr>
      </w:pPr>
      <w:r w:rsidRPr="00F654C8">
        <w:rPr>
          <w:rFonts w:ascii="Times New Roman" w:eastAsia="Times New Roman" w:hAnsi="Times New Roman" w:cs="Times New Roman"/>
          <w:sz w:val="24"/>
          <w:szCs w:val="24"/>
          <w:lang w:eastAsia="fr-FR"/>
        </w:rPr>
        <w:t xml:space="preserve">Une typologie </w:t>
      </w:r>
      <w:r w:rsidR="006434D0">
        <w:rPr>
          <w:rFonts w:ascii="Times New Roman" w:eastAsia="Times New Roman" w:hAnsi="Times New Roman" w:cs="Times New Roman"/>
          <w:sz w:val="24"/>
          <w:szCs w:val="24"/>
          <w:lang w:eastAsia="fr-FR"/>
        </w:rPr>
        <w:t>des exploitation</w:t>
      </w:r>
      <w:r w:rsidR="00513462">
        <w:rPr>
          <w:rFonts w:ascii="Times New Roman" w:eastAsia="Times New Roman" w:hAnsi="Times New Roman" w:cs="Times New Roman"/>
          <w:sz w:val="24"/>
          <w:szCs w:val="24"/>
          <w:lang w:eastAsia="fr-FR"/>
        </w:rPr>
        <w:t>s</w:t>
      </w:r>
      <w:r w:rsidR="006434D0">
        <w:rPr>
          <w:rFonts w:ascii="Times New Roman" w:eastAsia="Times New Roman" w:hAnsi="Times New Roman" w:cs="Times New Roman"/>
          <w:sz w:val="24"/>
          <w:szCs w:val="24"/>
          <w:lang w:eastAsia="fr-FR"/>
        </w:rPr>
        <w:t xml:space="preserve"> agricole</w:t>
      </w:r>
      <w:r w:rsidR="00513462">
        <w:rPr>
          <w:rFonts w:ascii="Times New Roman" w:eastAsia="Times New Roman" w:hAnsi="Times New Roman" w:cs="Times New Roman"/>
          <w:sz w:val="24"/>
          <w:szCs w:val="24"/>
          <w:lang w:eastAsia="fr-FR"/>
        </w:rPr>
        <w:t>s</w:t>
      </w:r>
      <w:r w:rsidR="006434D0">
        <w:rPr>
          <w:rFonts w:ascii="Times New Roman" w:eastAsia="Times New Roman" w:hAnsi="Times New Roman" w:cs="Times New Roman"/>
          <w:sz w:val="24"/>
          <w:szCs w:val="24"/>
          <w:lang w:eastAsia="fr-FR"/>
        </w:rPr>
        <w:t xml:space="preserve"> </w:t>
      </w:r>
      <w:r w:rsidRPr="00F654C8">
        <w:rPr>
          <w:rFonts w:ascii="Times New Roman" w:eastAsia="Times New Roman" w:hAnsi="Times New Roman" w:cs="Times New Roman"/>
          <w:sz w:val="24"/>
          <w:szCs w:val="24"/>
          <w:lang w:eastAsia="fr-FR"/>
        </w:rPr>
        <w:t xml:space="preserve">se </w:t>
      </w:r>
      <w:r w:rsidR="006434D0">
        <w:rPr>
          <w:rFonts w:ascii="Times New Roman" w:eastAsia="Times New Roman" w:hAnsi="Times New Roman" w:cs="Times New Roman"/>
          <w:sz w:val="24"/>
          <w:szCs w:val="24"/>
          <w:lang w:eastAsia="fr-FR"/>
        </w:rPr>
        <w:t>fait en fonction des critères. C</w:t>
      </w:r>
      <w:r w:rsidRPr="00F654C8">
        <w:rPr>
          <w:rFonts w:ascii="Times New Roman" w:eastAsia="Times New Roman" w:hAnsi="Times New Roman" w:cs="Times New Roman"/>
          <w:sz w:val="24"/>
          <w:szCs w:val="24"/>
          <w:lang w:eastAsia="fr-FR"/>
        </w:rPr>
        <w:t xml:space="preserve">es critères peuvent être </w:t>
      </w:r>
      <w:r w:rsidR="006434D0">
        <w:rPr>
          <w:rFonts w:ascii="Times New Roman" w:eastAsia="Times New Roman" w:hAnsi="Times New Roman" w:cs="Times New Roman"/>
          <w:sz w:val="24"/>
          <w:szCs w:val="24"/>
          <w:lang w:eastAsia="fr-FR"/>
        </w:rPr>
        <w:t xml:space="preserve">entre autres </w:t>
      </w:r>
      <w:r w:rsidRPr="00F654C8">
        <w:rPr>
          <w:rFonts w:ascii="Times New Roman" w:eastAsia="Times New Roman" w:hAnsi="Times New Roman" w:cs="Times New Roman"/>
          <w:sz w:val="24"/>
          <w:szCs w:val="24"/>
          <w:lang w:eastAsia="fr-FR"/>
        </w:rPr>
        <w:t>les facteurs de production, l'orientation commerciale</w:t>
      </w:r>
      <w:r w:rsidR="006434D0">
        <w:rPr>
          <w:rFonts w:ascii="Times New Roman" w:eastAsia="Times New Roman" w:hAnsi="Times New Roman" w:cs="Times New Roman"/>
          <w:sz w:val="24"/>
          <w:szCs w:val="24"/>
          <w:lang w:eastAsia="fr-FR"/>
        </w:rPr>
        <w:t>, etc.</w:t>
      </w:r>
    </w:p>
    <w:p w:rsidR="003A7AA7" w:rsidRPr="00495333" w:rsidRDefault="00513462"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003A7AA7" w:rsidRPr="00F654C8">
        <w:rPr>
          <w:rFonts w:ascii="Times New Roman" w:eastAsia="Times New Roman" w:hAnsi="Times New Roman" w:cs="Times New Roman"/>
          <w:sz w:val="24"/>
          <w:szCs w:val="24"/>
          <w:lang w:eastAsia="fr-FR"/>
        </w:rPr>
        <w:t xml:space="preserve"> CEMAC n'a pas été impliqué</w:t>
      </w:r>
      <w:r>
        <w:rPr>
          <w:rFonts w:ascii="Times New Roman" w:eastAsia="Times New Roman" w:hAnsi="Times New Roman" w:cs="Times New Roman"/>
          <w:sz w:val="24"/>
          <w:szCs w:val="24"/>
          <w:lang w:eastAsia="fr-FR"/>
        </w:rPr>
        <w:t>e</w:t>
      </w:r>
      <w:r w:rsidR="003A7AA7" w:rsidRPr="00F654C8">
        <w:rPr>
          <w:rFonts w:ascii="Times New Roman" w:eastAsia="Times New Roman" w:hAnsi="Times New Roman" w:cs="Times New Roman"/>
          <w:sz w:val="24"/>
          <w:szCs w:val="24"/>
          <w:lang w:eastAsia="fr-FR"/>
        </w:rPr>
        <w:t xml:space="preserve"> dans tout le processus du PDDAA. Si la CEMAC avait été impliquée, la mise en œuvre aurait été facile à travers les institutions spécialisées. </w:t>
      </w:r>
      <w:r>
        <w:rPr>
          <w:rFonts w:ascii="Times New Roman" w:eastAsia="Times New Roman" w:hAnsi="Times New Roman" w:cs="Times New Roman"/>
          <w:sz w:val="24"/>
          <w:szCs w:val="24"/>
          <w:lang w:eastAsia="fr-FR"/>
        </w:rPr>
        <w:t xml:space="preserve">A l'état actuel, </w:t>
      </w:r>
      <w:r w:rsidR="003A7AA7" w:rsidRPr="00F654C8">
        <w:rPr>
          <w:rFonts w:ascii="Times New Roman" w:eastAsia="Times New Roman" w:hAnsi="Times New Roman" w:cs="Times New Roman"/>
          <w:sz w:val="24"/>
          <w:szCs w:val="24"/>
          <w:lang w:eastAsia="fr-FR"/>
        </w:rPr>
        <w:t xml:space="preserve">il faut un accord de coopération entre les deux </w:t>
      </w:r>
      <w:r>
        <w:rPr>
          <w:rFonts w:ascii="Times New Roman" w:eastAsia="Times New Roman" w:hAnsi="Times New Roman" w:cs="Times New Roman"/>
          <w:sz w:val="24"/>
          <w:szCs w:val="24"/>
          <w:lang w:eastAsia="fr-FR"/>
        </w:rPr>
        <w:t>Communautés Economiques Régionales pour faciliter l'implication de la CEMAC dans la mise en œuvre du PDDAA</w:t>
      </w:r>
      <w:r w:rsidR="00495333">
        <w:rPr>
          <w:rFonts w:ascii="Times New Roman" w:eastAsia="Times New Roman" w:hAnsi="Times New Roman" w:cs="Times New Roman"/>
          <w:sz w:val="24"/>
          <w:szCs w:val="24"/>
          <w:lang w:eastAsia="fr-FR"/>
        </w:rPr>
        <w:t>. Par ailleurs, l</w:t>
      </w:r>
      <w:r w:rsidR="003A7AA7" w:rsidRPr="00495333">
        <w:rPr>
          <w:rFonts w:ascii="Times New Roman" w:eastAsia="Times New Roman" w:hAnsi="Times New Roman" w:cs="Times New Roman"/>
          <w:sz w:val="24"/>
          <w:szCs w:val="24"/>
          <w:lang w:eastAsia="fr-FR"/>
        </w:rPr>
        <w:t xml:space="preserve">e problème de la collaboration entre la CEEAC et la CEMAC ne tient pas aux institutions mais plutôt aux individus qui sont chargés d'animer ces institutions. </w:t>
      </w:r>
      <w:r w:rsidR="00414805">
        <w:rPr>
          <w:rFonts w:ascii="Times New Roman" w:eastAsia="Times New Roman" w:hAnsi="Times New Roman" w:cs="Times New Roman"/>
          <w:sz w:val="24"/>
          <w:szCs w:val="24"/>
          <w:lang w:eastAsia="fr-FR"/>
        </w:rPr>
        <w:t xml:space="preserve">En outre, la responsabilité de la fusion CEMAC-CEEAC a été confiée au Cameroun. </w:t>
      </w:r>
      <w:r w:rsidR="00DC46FC">
        <w:rPr>
          <w:rFonts w:ascii="Times New Roman" w:eastAsia="Times New Roman" w:hAnsi="Times New Roman" w:cs="Times New Roman"/>
          <w:sz w:val="24"/>
          <w:szCs w:val="24"/>
          <w:lang w:eastAsia="fr-FR"/>
        </w:rPr>
        <w:t>Les</w:t>
      </w:r>
      <w:r w:rsidR="003A7AA7" w:rsidRPr="00495333">
        <w:rPr>
          <w:rFonts w:ascii="Times New Roman" w:eastAsia="Times New Roman" w:hAnsi="Times New Roman" w:cs="Times New Roman"/>
          <w:sz w:val="24"/>
          <w:szCs w:val="24"/>
          <w:lang w:eastAsia="fr-FR"/>
        </w:rPr>
        <w:t xml:space="preserve"> OP </w:t>
      </w:r>
      <w:r w:rsidR="00DC46FC">
        <w:rPr>
          <w:rFonts w:ascii="Times New Roman" w:eastAsia="Times New Roman" w:hAnsi="Times New Roman" w:cs="Times New Roman"/>
          <w:sz w:val="24"/>
          <w:szCs w:val="24"/>
          <w:lang w:eastAsia="fr-FR"/>
        </w:rPr>
        <w:t>devraient donc faire</w:t>
      </w:r>
      <w:r w:rsidR="003A7AA7" w:rsidRPr="00495333">
        <w:rPr>
          <w:rFonts w:ascii="Times New Roman" w:eastAsia="Times New Roman" w:hAnsi="Times New Roman" w:cs="Times New Roman"/>
          <w:sz w:val="24"/>
          <w:szCs w:val="24"/>
          <w:lang w:eastAsia="fr-FR"/>
        </w:rPr>
        <w:t xml:space="preserve"> un plaidoyer pour faciliter la collaboration entre les deux institutions</w:t>
      </w:r>
      <w:r w:rsidR="00181199">
        <w:rPr>
          <w:rFonts w:ascii="Times New Roman" w:eastAsia="Times New Roman" w:hAnsi="Times New Roman" w:cs="Times New Roman"/>
          <w:sz w:val="24"/>
          <w:szCs w:val="24"/>
          <w:lang w:eastAsia="fr-FR"/>
        </w:rPr>
        <w:t xml:space="preserve"> </w:t>
      </w:r>
    </w:p>
    <w:p w:rsidR="003A7AA7" w:rsidRPr="00F654C8" w:rsidRDefault="0070402B"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w:t>
      </w:r>
      <w:r w:rsidR="003A7AA7" w:rsidRPr="00F654C8">
        <w:rPr>
          <w:rFonts w:ascii="Times New Roman" w:eastAsia="Times New Roman" w:hAnsi="Times New Roman" w:cs="Times New Roman"/>
          <w:sz w:val="24"/>
          <w:szCs w:val="24"/>
          <w:lang w:eastAsia="fr-FR"/>
        </w:rPr>
        <w:t xml:space="preserve">rocessus PDDAA </w:t>
      </w:r>
      <w:r>
        <w:rPr>
          <w:rFonts w:ascii="Times New Roman" w:eastAsia="Times New Roman" w:hAnsi="Times New Roman" w:cs="Times New Roman"/>
          <w:sz w:val="24"/>
          <w:szCs w:val="24"/>
          <w:lang w:eastAsia="fr-FR"/>
        </w:rPr>
        <w:t>prend du temps parce qu'il est</w:t>
      </w:r>
      <w:r w:rsidR="003A7AA7" w:rsidRPr="00F654C8">
        <w:rPr>
          <w:rFonts w:ascii="Times New Roman" w:eastAsia="Times New Roman" w:hAnsi="Times New Roman" w:cs="Times New Roman"/>
          <w:sz w:val="24"/>
          <w:szCs w:val="24"/>
          <w:lang w:eastAsia="fr-FR"/>
        </w:rPr>
        <w:t xml:space="preserve"> participatif </w:t>
      </w:r>
      <w:r>
        <w:rPr>
          <w:rFonts w:ascii="Times New Roman" w:eastAsia="Times New Roman" w:hAnsi="Times New Roman" w:cs="Times New Roman"/>
          <w:sz w:val="24"/>
          <w:szCs w:val="24"/>
          <w:lang w:eastAsia="fr-FR"/>
        </w:rPr>
        <w:t>;</w:t>
      </w:r>
    </w:p>
    <w:p w:rsidR="003A7AA7" w:rsidRPr="00F654C8" w:rsidRDefault="00966703"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ce qui concerne le contenu des 10%, </w:t>
      </w:r>
      <w:r w:rsidR="003A7AA7" w:rsidRPr="00F654C8">
        <w:rPr>
          <w:rFonts w:ascii="Times New Roman" w:eastAsia="Times New Roman" w:hAnsi="Times New Roman" w:cs="Times New Roman"/>
          <w:sz w:val="24"/>
          <w:szCs w:val="24"/>
          <w:lang w:eastAsia="fr-FR"/>
        </w:rPr>
        <w:t>l'IFPRI fait une modélisation permettant de déterminer exactement quel est le budget nécessaire par pays</w:t>
      </w:r>
      <w:r>
        <w:rPr>
          <w:rFonts w:ascii="Times New Roman" w:eastAsia="Times New Roman" w:hAnsi="Times New Roman" w:cs="Times New Roman"/>
          <w:sz w:val="24"/>
          <w:szCs w:val="24"/>
          <w:lang w:eastAsia="fr-FR"/>
        </w:rPr>
        <w:t xml:space="preserve"> pour financer son agriculture ;</w:t>
      </w:r>
    </w:p>
    <w:p w:rsidR="003A7AA7" w:rsidRPr="00F654C8" w:rsidRDefault="003A7AA7" w:rsidP="00481C3D">
      <w:pPr>
        <w:pStyle w:val="ListParagraph"/>
        <w:numPr>
          <w:ilvl w:val="0"/>
          <w:numId w:val="3"/>
        </w:numPr>
        <w:jc w:val="both"/>
        <w:rPr>
          <w:rFonts w:ascii="Times New Roman" w:eastAsia="Times New Roman" w:hAnsi="Times New Roman" w:cs="Times New Roman"/>
          <w:sz w:val="24"/>
          <w:szCs w:val="24"/>
          <w:lang w:eastAsia="fr-FR"/>
        </w:rPr>
      </w:pPr>
      <w:r w:rsidRPr="00F654C8">
        <w:rPr>
          <w:rFonts w:ascii="Times New Roman" w:eastAsia="Times New Roman" w:hAnsi="Times New Roman" w:cs="Times New Roman"/>
          <w:sz w:val="24"/>
          <w:szCs w:val="24"/>
          <w:lang w:eastAsia="fr-FR"/>
        </w:rPr>
        <w:t xml:space="preserve">Pour </w:t>
      </w:r>
      <w:r w:rsidR="0010121E" w:rsidRPr="00F654C8">
        <w:rPr>
          <w:rFonts w:ascii="Times New Roman" w:eastAsia="Times New Roman" w:hAnsi="Times New Roman" w:cs="Times New Roman"/>
          <w:sz w:val="24"/>
          <w:szCs w:val="24"/>
          <w:lang w:eastAsia="fr-FR"/>
        </w:rPr>
        <w:t>rationaliser</w:t>
      </w:r>
      <w:r w:rsidRPr="00F654C8">
        <w:rPr>
          <w:rFonts w:ascii="Times New Roman" w:eastAsia="Times New Roman" w:hAnsi="Times New Roman" w:cs="Times New Roman"/>
          <w:sz w:val="24"/>
          <w:szCs w:val="24"/>
          <w:lang w:eastAsia="fr-FR"/>
        </w:rPr>
        <w:t xml:space="preserve"> les interventions dans le secteur agricole, il faut typer les producteurs et orienter les apports en fonction de cette typologie</w:t>
      </w:r>
      <w:r w:rsidR="00414805">
        <w:rPr>
          <w:rFonts w:ascii="Times New Roman" w:eastAsia="Times New Roman" w:hAnsi="Times New Roman" w:cs="Times New Roman"/>
          <w:sz w:val="24"/>
          <w:szCs w:val="24"/>
          <w:lang w:eastAsia="fr-FR"/>
        </w:rPr>
        <w:t xml:space="preserve"> ;</w:t>
      </w:r>
    </w:p>
    <w:p w:rsidR="003A7AA7" w:rsidRPr="00F654C8" w:rsidRDefault="00414805"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ce qui est de </w:t>
      </w:r>
      <w:r w:rsidR="0010121E">
        <w:rPr>
          <w:rFonts w:ascii="Times New Roman" w:eastAsia="Times New Roman" w:hAnsi="Times New Roman" w:cs="Times New Roman"/>
          <w:sz w:val="24"/>
          <w:szCs w:val="24"/>
          <w:lang w:eastAsia="fr-FR"/>
        </w:rPr>
        <w:t>r</w:t>
      </w:r>
      <w:r w:rsidR="0010121E" w:rsidRPr="00F654C8">
        <w:rPr>
          <w:rFonts w:ascii="Times New Roman" w:eastAsia="Times New Roman" w:hAnsi="Times New Roman" w:cs="Times New Roman"/>
          <w:sz w:val="24"/>
          <w:szCs w:val="24"/>
          <w:lang w:eastAsia="fr-FR"/>
        </w:rPr>
        <w:t>apports biennaux</w:t>
      </w:r>
      <w:r w:rsidR="003A6F9F">
        <w:rPr>
          <w:rFonts w:ascii="Times New Roman" w:eastAsia="Times New Roman" w:hAnsi="Times New Roman" w:cs="Times New Roman"/>
          <w:sz w:val="24"/>
          <w:szCs w:val="24"/>
          <w:lang w:eastAsia="fr-FR"/>
        </w:rPr>
        <w:t xml:space="preserve"> qui devraient être produits par les Etats en vue de l'évaluation par les pairs</w:t>
      </w:r>
      <w:r w:rsidR="003A7AA7" w:rsidRPr="00F654C8">
        <w:rPr>
          <w:rFonts w:ascii="Times New Roman" w:eastAsia="Times New Roman" w:hAnsi="Times New Roman" w:cs="Times New Roman"/>
          <w:sz w:val="24"/>
          <w:szCs w:val="24"/>
          <w:lang w:eastAsia="fr-FR"/>
        </w:rPr>
        <w:t xml:space="preserve">, </w:t>
      </w:r>
      <w:r w:rsidR="008A2A59">
        <w:rPr>
          <w:rFonts w:ascii="Times New Roman" w:eastAsia="Times New Roman" w:hAnsi="Times New Roman" w:cs="Times New Roman"/>
          <w:sz w:val="24"/>
          <w:szCs w:val="24"/>
          <w:lang w:eastAsia="fr-FR"/>
        </w:rPr>
        <w:t>aucun Etat n'en a encore produit</w:t>
      </w:r>
      <w:r w:rsidR="003A6F9F">
        <w:rPr>
          <w:rFonts w:ascii="Times New Roman" w:eastAsia="Times New Roman" w:hAnsi="Times New Roman" w:cs="Times New Roman"/>
          <w:sz w:val="24"/>
          <w:szCs w:val="24"/>
          <w:lang w:eastAsia="fr-FR"/>
        </w:rPr>
        <w:t xml:space="preserve"> ;</w:t>
      </w:r>
    </w:p>
    <w:p w:rsidR="003A7AA7" w:rsidRPr="00F654C8" w:rsidRDefault="009D0A51"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Quant au </w:t>
      </w:r>
      <w:r w:rsidR="003A7AA7" w:rsidRPr="00F654C8">
        <w:rPr>
          <w:rFonts w:ascii="Times New Roman" w:eastAsia="Times New Roman" w:hAnsi="Times New Roman" w:cs="Times New Roman"/>
          <w:sz w:val="24"/>
          <w:szCs w:val="24"/>
          <w:lang w:eastAsia="fr-FR"/>
        </w:rPr>
        <w:t xml:space="preserve">Fonds spécial de </w:t>
      </w:r>
      <w:r w:rsidR="003A6F9F">
        <w:rPr>
          <w:rFonts w:ascii="Times New Roman" w:eastAsia="Times New Roman" w:hAnsi="Times New Roman" w:cs="Times New Roman"/>
          <w:sz w:val="24"/>
          <w:szCs w:val="24"/>
          <w:lang w:eastAsia="fr-FR"/>
        </w:rPr>
        <w:t>développement</w:t>
      </w:r>
      <w:r w:rsidR="003A7AA7" w:rsidRPr="00F654C8">
        <w:rPr>
          <w:rFonts w:ascii="Times New Roman" w:eastAsia="Times New Roman" w:hAnsi="Times New Roman" w:cs="Times New Roman"/>
          <w:sz w:val="24"/>
          <w:szCs w:val="24"/>
          <w:lang w:eastAsia="fr-FR"/>
        </w:rPr>
        <w:t xml:space="preserve"> agricole</w:t>
      </w:r>
      <w:r>
        <w:rPr>
          <w:rFonts w:ascii="Times New Roman" w:eastAsia="Times New Roman" w:hAnsi="Times New Roman" w:cs="Times New Roman"/>
          <w:sz w:val="24"/>
          <w:szCs w:val="24"/>
          <w:lang w:eastAsia="fr-FR"/>
        </w:rPr>
        <w:t>, il</w:t>
      </w:r>
      <w:r w:rsidR="00FD7E70">
        <w:rPr>
          <w:rFonts w:ascii="Times New Roman" w:eastAsia="Times New Roman" w:hAnsi="Times New Roman" w:cs="Times New Roman"/>
          <w:sz w:val="24"/>
          <w:szCs w:val="24"/>
          <w:lang w:eastAsia="fr-FR"/>
        </w:rPr>
        <w:t xml:space="preserve"> a été créé </w:t>
      </w:r>
      <w:r w:rsidR="003A7AA7" w:rsidRPr="00F654C8">
        <w:rPr>
          <w:rFonts w:ascii="Times New Roman" w:eastAsia="Times New Roman" w:hAnsi="Times New Roman" w:cs="Times New Roman"/>
          <w:sz w:val="24"/>
          <w:szCs w:val="24"/>
          <w:lang w:eastAsia="fr-FR"/>
        </w:rPr>
        <w:t>au niveau régional par les chefs d'Etats membre</w:t>
      </w:r>
      <w:r w:rsidR="0010121E">
        <w:rPr>
          <w:rFonts w:ascii="Times New Roman" w:eastAsia="Times New Roman" w:hAnsi="Times New Roman" w:cs="Times New Roman"/>
          <w:sz w:val="24"/>
          <w:szCs w:val="24"/>
          <w:lang w:eastAsia="fr-FR"/>
        </w:rPr>
        <w:t>s</w:t>
      </w:r>
      <w:r w:rsidR="003A7AA7" w:rsidRPr="00F654C8">
        <w:rPr>
          <w:rFonts w:ascii="Times New Roman" w:eastAsia="Times New Roman" w:hAnsi="Times New Roman" w:cs="Times New Roman"/>
          <w:sz w:val="24"/>
          <w:szCs w:val="24"/>
          <w:lang w:eastAsia="fr-FR"/>
        </w:rPr>
        <w:t xml:space="preserve"> de l</w:t>
      </w:r>
      <w:r>
        <w:rPr>
          <w:rFonts w:ascii="Times New Roman" w:eastAsia="Times New Roman" w:hAnsi="Times New Roman" w:cs="Times New Roman"/>
          <w:sz w:val="24"/>
          <w:szCs w:val="24"/>
          <w:lang w:eastAsia="fr-FR"/>
        </w:rPr>
        <w:t>a CEEAC. Il devait être financé</w:t>
      </w:r>
      <w:r w:rsidR="003A7AA7" w:rsidRPr="00F654C8">
        <w:rPr>
          <w:rFonts w:ascii="Times New Roman" w:eastAsia="Times New Roman" w:hAnsi="Times New Roman" w:cs="Times New Roman"/>
          <w:sz w:val="24"/>
          <w:szCs w:val="24"/>
          <w:lang w:eastAsia="fr-FR"/>
        </w:rPr>
        <w:t xml:space="preserve"> par les cotisations des Etats </w:t>
      </w:r>
      <w:r>
        <w:rPr>
          <w:rFonts w:ascii="Times New Roman" w:eastAsia="Times New Roman" w:hAnsi="Times New Roman" w:cs="Times New Roman"/>
          <w:sz w:val="24"/>
          <w:szCs w:val="24"/>
          <w:lang w:eastAsia="fr-FR"/>
        </w:rPr>
        <w:t xml:space="preserve">mais il n'est pas encore effectif du fait qu'aucun Etat n'a encore payé sa </w:t>
      </w:r>
      <w:r w:rsidR="0010121E">
        <w:rPr>
          <w:rFonts w:ascii="Times New Roman" w:eastAsia="Times New Roman" w:hAnsi="Times New Roman" w:cs="Times New Roman"/>
          <w:sz w:val="24"/>
          <w:szCs w:val="24"/>
          <w:lang w:eastAsia="fr-FR"/>
        </w:rPr>
        <w:t>cotisation ;</w:t>
      </w:r>
    </w:p>
    <w:p w:rsidR="003A7AA7" w:rsidRPr="00F654C8" w:rsidRDefault="00125ED4" w:rsidP="00481C3D">
      <w:pPr>
        <w:pStyle w:val="ListParagraph"/>
        <w:numPr>
          <w:ilvl w:val="0"/>
          <w:numId w:val="3"/>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mobilisation des ressources externes à travers </w:t>
      </w:r>
      <w:r w:rsidR="003A7AA7" w:rsidRPr="00F654C8">
        <w:rPr>
          <w:rFonts w:ascii="Times New Roman" w:eastAsia="Times New Roman" w:hAnsi="Times New Roman" w:cs="Times New Roman"/>
          <w:sz w:val="24"/>
          <w:szCs w:val="24"/>
          <w:lang w:eastAsia="fr-FR"/>
        </w:rPr>
        <w:t xml:space="preserve">les conférences </w:t>
      </w:r>
      <w:r>
        <w:rPr>
          <w:rFonts w:ascii="Times New Roman" w:eastAsia="Times New Roman" w:hAnsi="Times New Roman" w:cs="Times New Roman"/>
          <w:sz w:val="24"/>
          <w:szCs w:val="24"/>
          <w:lang w:eastAsia="fr-FR"/>
        </w:rPr>
        <w:t>est</w:t>
      </w:r>
      <w:r w:rsidR="003A7AA7" w:rsidRPr="00F654C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tributaire</w:t>
      </w:r>
      <w:r w:rsidR="003A7AA7" w:rsidRPr="00F654C8">
        <w:rPr>
          <w:rFonts w:ascii="Times New Roman" w:eastAsia="Times New Roman" w:hAnsi="Times New Roman" w:cs="Times New Roman"/>
          <w:sz w:val="24"/>
          <w:szCs w:val="24"/>
          <w:lang w:eastAsia="fr-FR"/>
        </w:rPr>
        <w:t xml:space="preserve"> des dynamiques internes. Pour ce faire il faut commencer par mobiliser les fonds internes, ce qui po</w:t>
      </w:r>
      <w:r>
        <w:rPr>
          <w:rFonts w:ascii="Times New Roman" w:eastAsia="Times New Roman" w:hAnsi="Times New Roman" w:cs="Times New Roman"/>
          <w:sz w:val="24"/>
          <w:szCs w:val="24"/>
          <w:lang w:eastAsia="fr-FR"/>
        </w:rPr>
        <w:t>urra attirer les financements ex</w:t>
      </w:r>
      <w:r w:rsidR="003A7AA7" w:rsidRPr="00F654C8">
        <w:rPr>
          <w:rFonts w:ascii="Times New Roman" w:eastAsia="Times New Roman" w:hAnsi="Times New Roman" w:cs="Times New Roman"/>
          <w:sz w:val="24"/>
          <w:szCs w:val="24"/>
          <w:lang w:eastAsia="fr-FR"/>
        </w:rPr>
        <w:t>ternes</w:t>
      </w:r>
      <w:r w:rsidR="0036580D">
        <w:rPr>
          <w:rFonts w:ascii="Times New Roman" w:eastAsia="Times New Roman" w:hAnsi="Times New Roman" w:cs="Times New Roman"/>
          <w:sz w:val="24"/>
          <w:szCs w:val="24"/>
          <w:lang w:eastAsia="fr-FR"/>
        </w:rPr>
        <w:t xml:space="preserve"> promis par les bailleurs de fonds ;</w:t>
      </w:r>
    </w:p>
    <w:p w:rsidR="003A7AA7" w:rsidRPr="002B5DD4" w:rsidRDefault="0010121E" w:rsidP="00481C3D">
      <w:pPr>
        <w:pStyle w:val="ListParagraph"/>
        <w:numPr>
          <w:ilvl w:val="0"/>
          <w:numId w:val="3"/>
        </w:numPr>
        <w:jc w:val="both"/>
        <w:rPr>
          <w:rFonts w:ascii="Times New Roman" w:eastAsia="Times New Roman" w:hAnsi="Times New Roman" w:cs="Times New Roman"/>
          <w:sz w:val="24"/>
          <w:szCs w:val="24"/>
          <w:lang w:eastAsia="fr-FR"/>
        </w:rPr>
      </w:pPr>
      <w:r w:rsidRPr="002B5DD4">
        <w:rPr>
          <w:rFonts w:ascii="Times New Roman" w:eastAsia="Times New Roman" w:hAnsi="Times New Roman" w:cs="Times New Roman"/>
          <w:sz w:val="24"/>
          <w:szCs w:val="24"/>
          <w:lang w:eastAsia="fr-FR"/>
        </w:rPr>
        <w:t>Un accord triparti</w:t>
      </w:r>
      <w:r w:rsidR="003A7AA7" w:rsidRPr="002B5DD4">
        <w:rPr>
          <w:rFonts w:ascii="Times New Roman" w:eastAsia="Times New Roman" w:hAnsi="Times New Roman" w:cs="Times New Roman"/>
          <w:sz w:val="24"/>
          <w:szCs w:val="24"/>
          <w:lang w:eastAsia="fr-FR"/>
        </w:rPr>
        <w:t xml:space="preserve"> sera </w:t>
      </w:r>
      <w:r>
        <w:rPr>
          <w:rFonts w:ascii="Times New Roman" w:eastAsia="Times New Roman" w:hAnsi="Times New Roman" w:cs="Times New Roman"/>
          <w:sz w:val="24"/>
          <w:szCs w:val="24"/>
          <w:lang w:eastAsia="fr-FR"/>
        </w:rPr>
        <w:t xml:space="preserve">bientôt </w:t>
      </w:r>
      <w:r w:rsidR="003A7AA7" w:rsidRPr="002B5DD4">
        <w:rPr>
          <w:rFonts w:ascii="Times New Roman" w:eastAsia="Times New Roman" w:hAnsi="Times New Roman" w:cs="Times New Roman"/>
          <w:sz w:val="24"/>
          <w:szCs w:val="24"/>
          <w:lang w:eastAsia="fr-FR"/>
        </w:rPr>
        <w:t>signé entre la CEEAC, la CEMAC et le CILSS</w:t>
      </w:r>
      <w:r w:rsidR="002B5DD4">
        <w:rPr>
          <w:rFonts w:ascii="Times New Roman" w:eastAsia="Times New Roman" w:hAnsi="Times New Roman" w:cs="Times New Roman"/>
          <w:sz w:val="24"/>
          <w:szCs w:val="24"/>
          <w:lang w:eastAsia="fr-FR"/>
        </w:rPr>
        <w:t>.</w:t>
      </w:r>
    </w:p>
    <w:p w:rsidR="003A7AA7" w:rsidRPr="002A1100" w:rsidRDefault="00C45848" w:rsidP="003A7AA7">
      <w:pPr>
        <w:jc w:val="both"/>
        <w:rPr>
          <w:rFonts w:ascii="Times New Roman" w:eastAsia="Times New Roman" w:hAnsi="Times New Roman" w:cs="Times New Roman"/>
          <w:sz w:val="24"/>
          <w:szCs w:val="24"/>
          <w:lang w:eastAsia="fr-FR"/>
        </w:rPr>
      </w:pPr>
      <w:r w:rsidRPr="002A1100">
        <w:rPr>
          <w:rFonts w:ascii="Times New Roman" w:eastAsia="Times New Roman" w:hAnsi="Times New Roman" w:cs="Times New Roman"/>
          <w:sz w:val="24"/>
          <w:szCs w:val="24"/>
          <w:lang w:eastAsia="fr-FR"/>
        </w:rPr>
        <w:t xml:space="preserve">Le Directeur Général du PRASAC Dr. Salomon NAMKOSSERENA a ensuite fait état d'une </w:t>
      </w:r>
      <w:r w:rsidR="00511D60">
        <w:rPr>
          <w:rFonts w:ascii="Times New Roman" w:eastAsia="Times New Roman" w:hAnsi="Times New Roman" w:cs="Times New Roman"/>
          <w:sz w:val="24"/>
          <w:szCs w:val="24"/>
          <w:lang w:eastAsia="fr-FR"/>
        </w:rPr>
        <w:t xml:space="preserve">chenille </w:t>
      </w:r>
      <w:r w:rsidRPr="002A1100">
        <w:rPr>
          <w:rFonts w:ascii="Times New Roman" w:eastAsia="Times New Roman" w:hAnsi="Times New Roman" w:cs="Times New Roman"/>
          <w:sz w:val="24"/>
          <w:szCs w:val="24"/>
          <w:lang w:eastAsia="fr-FR"/>
        </w:rPr>
        <w:t xml:space="preserve">ravageuse de cultures et qui constitue un danger pour la sous-région. En effet, </w:t>
      </w:r>
      <w:r w:rsidR="0010121E">
        <w:rPr>
          <w:rFonts w:ascii="Times New Roman" w:eastAsia="Times New Roman" w:hAnsi="Times New Roman" w:cs="Times New Roman"/>
          <w:sz w:val="24"/>
          <w:szCs w:val="24"/>
          <w:lang w:eastAsia="fr-FR"/>
        </w:rPr>
        <w:t>cette chenille</w:t>
      </w:r>
      <w:r w:rsidRPr="002A1100">
        <w:rPr>
          <w:rFonts w:ascii="Times New Roman" w:eastAsia="Times New Roman" w:hAnsi="Times New Roman" w:cs="Times New Roman"/>
          <w:sz w:val="24"/>
          <w:szCs w:val="24"/>
          <w:lang w:eastAsia="fr-FR"/>
        </w:rPr>
        <w:t xml:space="preserve"> </w:t>
      </w:r>
      <w:r w:rsidR="003A7AA7" w:rsidRPr="002A1100">
        <w:rPr>
          <w:rFonts w:ascii="Times New Roman" w:eastAsia="Times New Roman" w:hAnsi="Times New Roman" w:cs="Times New Roman"/>
          <w:sz w:val="24"/>
          <w:szCs w:val="24"/>
          <w:lang w:eastAsia="fr-FR"/>
        </w:rPr>
        <w:t>est originaire de l'Amérique latine et a été découverte pour la première fois en Sao-Tomé et s'est rependu</w:t>
      </w:r>
      <w:r w:rsidR="00511D60">
        <w:rPr>
          <w:rFonts w:ascii="Times New Roman" w:eastAsia="Times New Roman" w:hAnsi="Times New Roman" w:cs="Times New Roman"/>
          <w:sz w:val="24"/>
          <w:szCs w:val="24"/>
          <w:lang w:eastAsia="fr-FR"/>
        </w:rPr>
        <w:t>e</w:t>
      </w:r>
      <w:r w:rsidR="003A7AA7" w:rsidRPr="002A1100">
        <w:rPr>
          <w:rFonts w:ascii="Times New Roman" w:eastAsia="Times New Roman" w:hAnsi="Times New Roman" w:cs="Times New Roman"/>
          <w:sz w:val="24"/>
          <w:szCs w:val="24"/>
          <w:lang w:eastAsia="fr-FR"/>
        </w:rPr>
        <w:t xml:space="preserve"> progressivement en Afrique Centrale et de l'Ouest. Elle s'attaque au maïs, à la canne à sucre</w:t>
      </w:r>
      <w:r w:rsidR="0010121E">
        <w:rPr>
          <w:rFonts w:ascii="Times New Roman" w:eastAsia="Times New Roman" w:hAnsi="Times New Roman" w:cs="Times New Roman"/>
          <w:sz w:val="24"/>
          <w:szCs w:val="24"/>
          <w:lang w:eastAsia="fr-FR"/>
        </w:rPr>
        <w:t>,</w:t>
      </w:r>
      <w:r w:rsidR="003A7AA7" w:rsidRPr="002A1100">
        <w:rPr>
          <w:rFonts w:ascii="Times New Roman" w:eastAsia="Times New Roman" w:hAnsi="Times New Roman" w:cs="Times New Roman"/>
          <w:sz w:val="24"/>
          <w:szCs w:val="24"/>
          <w:lang w:eastAsia="fr-FR"/>
        </w:rPr>
        <w:t xml:space="preserve"> au niébé, etc.</w:t>
      </w:r>
      <w:r w:rsidRPr="002A1100">
        <w:rPr>
          <w:rFonts w:ascii="Times New Roman" w:eastAsia="Times New Roman" w:hAnsi="Times New Roman" w:cs="Times New Roman"/>
          <w:sz w:val="24"/>
          <w:szCs w:val="24"/>
          <w:lang w:eastAsia="fr-FR"/>
        </w:rPr>
        <w:t xml:space="preserve"> </w:t>
      </w:r>
      <w:r w:rsidR="003A7AA7" w:rsidRPr="002A1100">
        <w:rPr>
          <w:rFonts w:ascii="Times New Roman" w:eastAsia="Times New Roman" w:hAnsi="Times New Roman" w:cs="Times New Roman"/>
          <w:sz w:val="24"/>
          <w:szCs w:val="24"/>
          <w:lang w:eastAsia="fr-FR"/>
        </w:rPr>
        <w:t>La FAO régionale a init</w:t>
      </w:r>
      <w:r w:rsidR="0010121E">
        <w:rPr>
          <w:rFonts w:ascii="Times New Roman" w:eastAsia="Times New Roman" w:hAnsi="Times New Roman" w:cs="Times New Roman"/>
          <w:sz w:val="24"/>
          <w:szCs w:val="24"/>
          <w:lang w:eastAsia="fr-FR"/>
        </w:rPr>
        <w:t>ié un TCP en faveur de</w:t>
      </w:r>
      <w:r w:rsidR="003A7AA7" w:rsidRPr="002A1100">
        <w:rPr>
          <w:rFonts w:ascii="Times New Roman" w:eastAsia="Times New Roman" w:hAnsi="Times New Roman" w:cs="Times New Roman"/>
          <w:sz w:val="24"/>
          <w:szCs w:val="24"/>
          <w:lang w:eastAsia="fr-FR"/>
        </w:rPr>
        <w:t xml:space="preserve"> S</w:t>
      </w:r>
      <w:r w:rsidRPr="002A1100">
        <w:rPr>
          <w:rFonts w:ascii="Times New Roman" w:eastAsia="Times New Roman" w:hAnsi="Times New Roman" w:cs="Times New Roman"/>
          <w:sz w:val="24"/>
          <w:szCs w:val="24"/>
          <w:lang w:eastAsia="fr-FR"/>
        </w:rPr>
        <w:t xml:space="preserve">ao </w:t>
      </w:r>
      <w:r w:rsidR="003A7AA7" w:rsidRPr="002A1100">
        <w:rPr>
          <w:rFonts w:ascii="Times New Roman" w:eastAsia="Times New Roman" w:hAnsi="Times New Roman" w:cs="Times New Roman"/>
          <w:sz w:val="24"/>
          <w:szCs w:val="24"/>
          <w:lang w:eastAsia="fr-FR"/>
        </w:rPr>
        <w:t>T</w:t>
      </w:r>
      <w:r w:rsidRPr="002A1100">
        <w:rPr>
          <w:rFonts w:ascii="Times New Roman" w:eastAsia="Times New Roman" w:hAnsi="Times New Roman" w:cs="Times New Roman"/>
          <w:sz w:val="24"/>
          <w:szCs w:val="24"/>
          <w:lang w:eastAsia="fr-FR"/>
        </w:rPr>
        <w:t xml:space="preserve">omé et </w:t>
      </w:r>
      <w:r w:rsidR="003A7AA7" w:rsidRPr="002A1100">
        <w:rPr>
          <w:rFonts w:ascii="Times New Roman" w:eastAsia="Times New Roman" w:hAnsi="Times New Roman" w:cs="Times New Roman"/>
          <w:sz w:val="24"/>
          <w:szCs w:val="24"/>
          <w:lang w:eastAsia="fr-FR"/>
        </w:rPr>
        <w:t>P</w:t>
      </w:r>
      <w:r w:rsidRPr="002A1100">
        <w:rPr>
          <w:rFonts w:ascii="Times New Roman" w:eastAsia="Times New Roman" w:hAnsi="Times New Roman" w:cs="Times New Roman"/>
          <w:sz w:val="24"/>
          <w:szCs w:val="24"/>
          <w:lang w:eastAsia="fr-FR"/>
        </w:rPr>
        <w:t>rincipe</w:t>
      </w:r>
      <w:r w:rsidR="0010121E">
        <w:rPr>
          <w:rFonts w:ascii="Times New Roman" w:eastAsia="Times New Roman" w:hAnsi="Times New Roman" w:cs="Times New Roman"/>
          <w:sz w:val="24"/>
          <w:szCs w:val="24"/>
          <w:lang w:eastAsia="fr-FR"/>
        </w:rPr>
        <w:t xml:space="preserve"> et de la</w:t>
      </w:r>
      <w:r w:rsidR="003A7AA7" w:rsidRPr="002A1100">
        <w:rPr>
          <w:rFonts w:ascii="Times New Roman" w:eastAsia="Times New Roman" w:hAnsi="Times New Roman" w:cs="Times New Roman"/>
          <w:sz w:val="24"/>
          <w:szCs w:val="24"/>
          <w:lang w:eastAsia="fr-FR"/>
        </w:rPr>
        <w:t xml:space="preserve"> R</w:t>
      </w:r>
      <w:r w:rsidRPr="002A1100">
        <w:rPr>
          <w:rFonts w:ascii="Times New Roman" w:eastAsia="Times New Roman" w:hAnsi="Times New Roman" w:cs="Times New Roman"/>
          <w:sz w:val="24"/>
          <w:szCs w:val="24"/>
          <w:lang w:eastAsia="fr-FR"/>
        </w:rPr>
        <w:t xml:space="preserve">épublique </w:t>
      </w:r>
      <w:r w:rsidR="003A7AA7" w:rsidRPr="002A1100">
        <w:rPr>
          <w:rFonts w:ascii="Times New Roman" w:eastAsia="Times New Roman" w:hAnsi="Times New Roman" w:cs="Times New Roman"/>
          <w:sz w:val="24"/>
          <w:szCs w:val="24"/>
          <w:lang w:eastAsia="fr-FR"/>
        </w:rPr>
        <w:t>D</w:t>
      </w:r>
      <w:r w:rsidRPr="002A1100">
        <w:rPr>
          <w:rFonts w:ascii="Times New Roman" w:eastAsia="Times New Roman" w:hAnsi="Times New Roman" w:cs="Times New Roman"/>
          <w:sz w:val="24"/>
          <w:szCs w:val="24"/>
          <w:lang w:eastAsia="fr-FR"/>
        </w:rPr>
        <w:t xml:space="preserve">émocratique du </w:t>
      </w:r>
      <w:r w:rsidR="003A7AA7" w:rsidRPr="002A1100">
        <w:rPr>
          <w:rFonts w:ascii="Times New Roman" w:eastAsia="Times New Roman" w:hAnsi="Times New Roman" w:cs="Times New Roman"/>
          <w:sz w:val="24"/>
          <w:szCs w:val="24"/>
          <w:lang w:eastAsia="fr-FR"/>
        </w:rPr>
        <w:t>C</w:t>
      </w:r>
      <w:r w:rsidRPr="002A1100">
        <w:rPr>
          <w:rFonts w:ascii="Times New Roman" w:eastAsia="Times New Roman" w:hAnsi="Times New Roman" w:cs="Times New Roman"/>
          <w:sz w:val="24"/>
          <w:szCs w:val="24"/>
          <w:lang w:eastAsia="fr-FR"/>
        </w:rPr>
        <w:t>ongo</w:t>
      </w:r>
      <w:r w:rsidR="003A7AA7" w:rsidRPr="002A1100">
        <w:rPr>
          <w:rFonts w:ascii="Times New Roman" w:eastAsia="Times New Roman" w:hAnsi="Times New Roman" w:cs="Times New Roman"/>
          <w:sz w:val="24"/>
          <w:szCs w:val="24"/>
          <w:lang w:eastAsia="fr-FR"/>
        </w:rPr>
        <w:t xml:space="preserve"> </w:t>
      </w:r>
      <w:r w:rsidR="00511D60">
        <w:rPr>
          <w:rFonts w:ascii="Times New Roman" w:eastAsia="Times New Roman" w:hAnsi="Times New Roman" w:cs="Times New Roman"/>
          <w:sz w:val="24"/>
          <w:szCs w:val="24"/>
          <w:lang w:eastAsia="fr-FR"/>
        </w:rPr>
        <w:t>pour</w:t>
      </w:r>
      <w:r w:rsidR="003A7AA7" w:rsidRPr="002A1100">
        <w:rPr>
          <w:rFonts w:ascii="Times New Roman" w:eastAsia="Times New Roman" w:hAnsi="Times New Roman" w:cs="Times New Roman"/>
          <w:sz w:val="24"/>
          <w:szCs w:val="24"/>
          <w:lang w:eastAsia="fr-FR"/>
        </w:rPr>
        <w:t xml:space="preserve"> évaluer les dégâts. Il y a un travail i</w:t>
      </w:r>
      <w:r w:rsidR="0010121E">
        <w:rPr>
          <w:rFonts w:ascii="Times New Roman" w:eastAsia="Times New Roman" w:hAnsi="Times New Roman" w:cs="Times New Roman"/>
          <w:sz w:val="24"/>
          <w:szCs w:val="24"/>
          <w:lang w:eastAsia="fr-FR"/>
        </w:rPr>
        <w:t>mportant à faire au niveau des é</w:t>
      </w:r>
      <w:r w:rsidR="003A7AA7" w:rsidRPr="002A1100">
        <w:rPr>
          <w:rFonts w:ascii="Times New Roman" w:eastAsia="Times New Roman" w:hAnsi="Times New Roman" w:cs="Times New Roman"/>
          <w:sz w:val="24"/>
          <w:szCs w:val="24"/>
          <w:lang w:eastAsia="fr-FR"/>
        </w:rPr>
        <w:t xml:space="preserve">tats pour </w:t>
      </w:r>
      <w:r w:rsidRPr="002A1100">
        <w:rPr>
          <w:rFonts w:ascii="Times New Roman" w:eastAsia="Times New Roman" w:hAnsi="Times New Roman" w:cs="Times New Roman"/>
          <w:sz w:val="24"/>
          <w:szCs w:val="24"/>
          <w:lang w:eastAsia="fr-FR"/>
        </w:rPr>
        <w:t>limiter les dégâts ; p</w:t>
      </w:r>
      <w:r w:rsidR="00511D60">
        <w:rPr>
          <w:rFonts w:ascii="Times New Roman" w:eastAsia="Times New Roman" w:hAnsi="Times New Roman" w:cs="Times New Roman"/>
          <w:sz w:val="24"/>
          <w:szCs w:val="24"/>
          <w:lang w:eastAsia="fr-FR"/>
        </w:rPr>
        <w:t>o</w:t>
      </w:r>
      <w:r w:rsidRPr="002A1100">
        <w:rPr>
          <w:rFonts w:ascii="Times New Roman" w:eastAsia="Times New Roman" w:hAnsi="Times New Roman" w:cs="Times New Roman"/>
          <w:sz w:val="24"/>
          <w:szCs w:val="24"/>
          <w:lang w:eastAsia="fr-FR"/>
        </w:rPr>
        <w:t>ur ce faire, i</w:t>
      </w:r>
      <w:r w:rsidR="003A7AA7" w:rsidRPr="002A1100">
        <w:rPr>
          <w:rFonts w:ascii="Times New Roman" w:eastAsia="Times New Roman" w:hAnsi="Times New Roman" w:cs="Times New Roman"/>
          <w:sz w:val="24"/>
          <w:szCs w:val="24"/>
          <w:lang w:eastAsia="fr-FR"/>
        </w:rPr>
        <w:t>l a été demandé à la CEMAC et à la CEEAC de s'accorder sur le</w:t>
      </w:r>
      <w:r w:rsidRPr="002A1100">
        <w:rPr>
          <w:rFonts w:ascii="Times New Roman" w:eastAsia="Times New Roman" w:hAnsi="Times New Roman" w:cs="Times New Roman"/>
          <w:sz w:val="24"/>
          <w:szCs w:val="24"/>
          <w:lang w:eastAsia="fr-FR"/>
        </w:rPr>
        <w:t>s</w:t>
      </w:r>
      <w:r w:rsidR="003A7AA7" w:rsidRPr="002A1100">
        <w:rPr>
          <w:rFonts w:ascii="Times New Roman" w:eastAsia="Times New Roman" w:hAnsi="Times New Roman" w:cs="Times New Roman"/>
          <w:sz w:val="24"/>
          <w:szCs w:val="24"/>
          <w:lang w:eastAsia="fr-FR"/>
        </w:rPr>
        <w:t xml:space="preserve"> responsabilité</w:t>
      </w:r>
      <w:r w:rsidRPr="002A1100">
        <w:rPr>
          <w:rFonts w:ascii="Times New Roman" w:eastAsia="Times New Roman" w:hAnsi="Times New Roman" w:cs="Times New Roman"/>
          <w:sz w:val="24"/>
          <w:szCs w:val="24"/>
          <w:lang w:eastAsia="fr-FR"/>
        </w:rPr>
        <w:t>s et</w:t>
      </w:r>
      <w:r w:rsidR="00757F64">
        <w:rPr>
          <w:rFonts w:ascii="Times New Roman" w:eastAsia="Times New Roman" w:hAnsi="Times New Roman" w:cs="Times New Roman"/>
          <w:sz w:val="24"/>
          <w:szCs w:val="24"/>
          <w:lang w:eastAsia="fr-FR"/>
        </w:rPr>
        <w:t xml:space="preserve"> un</w:t>
      </w:r>
      <w:r w:rsidRPr="002A1100">
        <w:rPr>
          <w:rFonts w:ascii="Times New Roman" w:eastAsia="Times New Roman" w:hAnsi="Times New Roman" w:cs="Times New Roman"/>
          <w:sz w:val="24"/>
          <w:szCs w:val="24"/>
          <w:lang w:eastAsia="fr-FR"/>
        </w:rPr>
        <w:t xml:space="preserve"> mémorandum sera signé entre les deux CER pour la lutter contre </w:t>
      </w:r>
      <w:r w:rsidR="00757F64">
        <w:rPr>
          <w:rFonts w:ascii="Times New Roman" w:eastAsia="Times New Roman" w:hAnsi="Times New Roman" w:cs="Times New Roman"/>
          <w:sz w:val="24"/>
          <w:szCs w:val="24"/>
          <w:lang w:eastAsia="fr-FR"/>
        </w:rPr>
        <w:t>cette</w:t>
      </w:r>
      <w:r w:rsidRPr="002A1100">
        <w:rPr>
          <w:rFonts w:ascii="Times New Roman" w:eastAsia="Times New Roman" w:hAnsi="Times New Roman" w:cs="Times New Roman"/>
          <w:sz w:val="24"/>
          <w:szCs w:val="24"/>
          <w:lang w:eastAsia="fr-FR"/>
        </w:rPr>
        <w:t xml:space="preserve"> chenille.</w:t>
      </w:r>
    </w:p>
    <w:p w:rsidR="003A7AA7" w:rsidRPr="002A1100" w:rsidRDefault="00C45848" w:rsidP="003A7AA7">
      <w:pPr>
        <w:jc w:val="both"/>
        <w:rPr>
          <w:rFonts w:ascii="Times New Roman" w:eastAsia="Times New Roman" w:hAnsi="Times New Roman" w:cs="Times New Roman"/>
          <w:sz w:val="24"/>
          <w:szCs w:val="24"/>
          <w:lang w:eastAsia="fr-FR"/>
        </w:rPr>
      </w:pPr>
      <w:r w:rsidRPr="002A1100">
        <w:rPr>
          <w:rFonts w:ascii="Times New Roman" w:eastAsia="Times New Roman" w:hAnsi="Times New Roman" w:cs="Times New Roman"/>
          <w:sz w:val="24"/>
          <w:szCs w:val="24"/>
          <w:lang w:eastAsia="fr-FR"/>
        </w:rPr>
        <w:t xml:space="preserve">Enfin le Directeur du </w:t>
      </w:r>
      <w:r w:rsidR="002A1100" w:rsidRPr="002A1100">
        <w:rPr>
          <w:rFonts w:ascii="Times New Roman" w:eastAsia="Times New Roman" w:hAnsi="Times New Roman" w:cs="Times New Roman"/>
          <w:sz w:val="24"/>
          <w:szCs w:val="24"/>
          <w:lang w:eastAsia="fr-FR"/>
        </w:rPr>
        <w:t>CARBAP a fait un p</w:t>
      </w:r>
      <w:r w:rsidR="003A7AA7" w:rsidRPr="002A1100">
        <w:rPr>
          <w:rFonts w:ascii="Times New Roman" w:eastAsia="Times New Roman" w:hAnsi="Times New Roman" w:cs="Times New Roman"/>
          <w:sz w:val="24"/>
          <w:szCs w:val="24"/>
          <w:lang w:eastAsia="fr-FR"/>
        </w:rPr>
        <w:t xml:space="preserve">oint sur </w:t>
      </w:r>
      <w:r w:rsidR="0010121E" w:rsidRPr="002A1100">
        <w:rPr>
          <w:rFonts w:ascii="Times New Roman" w:eastAsia="Times New Roman" w:hAnsi="Times New Roman" w:cs="Times New Roman"/>
          <w:sz w:val="24"/>
          <w:szCs w:val="24"/>
          <w:lang w:eastAsia="fr-FR"/>
        </w:rPr>
        <w:t>le phénomène</w:t>
      </w:r>
      <w:r w:rsidR="003A7AA7" w:rsidRPr="002A1100">
        <w:rPr>
          <w:rFonts w:ascii="Times New Roman" w:eastAsia="Times New Roman" w:hAnsi="Times New Roman" w:cs="Times New Roman"/>
          <w:sz w:val="24"/>
          <w:szCs w:val="24"/>
          <w:lang w:eastAsia="fr-FR"/>
        </w:rPr>
        <w:t xml:space="preserve"> </w:t>
      </w:r>
      <w:r w:rsidR="002A1100" w:rsidRPr="002A1100">
        <w:rPr>
          <w:rFonts w:ascii="Times New Roman" w:eastAsia="Times New Roman" w:hAnsi="Times New Roman" w:cs="Times New Roman"/>
          <w:sz w:val="24"/>
          <w:szCs w:val="24"/>
          <w:lang w:eastAsia="fr-FR"/>
        </w:rPr>
        <w:t>de murissement artificiel du plantain au Cameroun</w:t>
      </w:r>
      <w:r w:rsidR="003A7AA7" w:rsidRPr="002A1100">
        <w:rPr>
          <w:rFonts w:ascii="Times New Roman" w:eastAsia="Times New Roman" w:hAnsi="Times New Roman" w:cs="Times New Roman"/>
          <w:sz w:val="24"/>
          <w:szCs w:val="24"/>
          <w:lang w:eastAsia="fr-FR"/>
        </w:rPr>
        <w:t xml:space="preserve">. Il </w:t>
      </w:r>
      <w:r w:rsidR="002A1100" w:rsidRPr="002A1100">
        <w:rPr>
          <w:rFonts w:ascii="Times New Roman" w:eastAsia="Times New Roman" w:hAnsi="Times New Roman" w:cs="Times New Roman"/>
          <w:sz w:val="24"/>
          <w:szCs w:val="24"/>
          <w:lang w:eastAsia="fr-FR"/>
        </w:rPr>
        <w:t>a appelé les participants à</w:t>
      </w:r>
      <w:r w:rsidR="003A7AA7" w:rsidRPr="002A1100">
        <w:rPr>
          <w:rFonts w:ascii="Times New Roman" w:eastAsia="Times New Roman" w:hAnsi="Times New Roman" w:cs="Times New Roman"/>
          <w:sz w:val="24"/>
          <w:szCs w:val="24"/>
          <w:lang w:eastAsia="fr-FR"/>
        </w:rPr>
        <w:t xml:space="preserve"> faire attention à cette pratique dont on ne </w:t>
      </w:r>
      <w:r w:rsidR="0010121E" w:rsidRPr="002A1100">
        <w:rPr>
          <w:rFonts w:ascii="Times New Roman" w:eastAsia="Times New Roman" w:hAnsi="Times New Roman" w:cs="Times New Roman"/>
          <w:sz w:val="24"/>
          <w:szCs w:val="24"/>
          <w:lang w:eastAsia="fr-FR"/>
        </w:rPr>
        <w:t>connaît</w:t>
      </w:r>
      <w:r w:rsidR="003A7AA7" w:rsidRPr="002A1100">
        <w:rPr>
          <w:rFonts w:ascii="Times New Roman" w:eastAsia="Times New Roman" w:hAnsi="Times New Roman" w:cs="Times New Roman"/>
          <w:sz w:val="24"/>
          <w:szCs w:val="24"/>
          <w:lang w:eastAsia="fr-FR"/>
        </w:rPr>
        <w:t xml:space="preserve"> pas encore les conséquences sur la santé humaine et sur la qualité du plantain lui-même.</w:t>
      </w:r>
    </w:p>
    <w:p w:rsidR="00BB53A7" w:rsidRPr="00434B7F" w:rsidRDefault="00BB53A7" w:rsidP="00BB53A7">
      <w:pPr>
        <w:pStyle w:val="Heading1"/>
        <w:rPr>
          <w:rFonts w:ascii="Times New Roman" w:eastAsia="Times New Roman" w:hAnsi="Times New Roman" w:cs="Times New Roman"/>
          <w:color w:val="auto"/>
          <w:sz w:val="24"/>
          <w:szCs w:val="24"/>
          <w:lang w:eastAsia="fr-FR"/>
        </w:rPr>
      </w:pPr>
      <w:bookmarkStart w:id="8" w:name="_Toc489616883"/>
      <w:r w:rsidRPr="00434B7F">
        <w:rPr>
          <w:rFonts w:ascii="Times New Roman" w:eastAsia="Calibri" w:hAnsi="Times New Roman" w:cs="Times New Roman"/>
          <w:color w:val="auto"/>
          <w:sz w:val="24"/>
          <w:szCs w:val="24"/>
          <w:u w:val="single"/>
          <w:lang w:eastAsia="fr-FR"/>
        </w:rPr>
        <w:lastRenderedPageBreak/>
        <w:t xml:space="preserve">SEQUENCE </w:t>
      </w:r>
      <w:r w:rsidR="00434B7F">
        <w:rPr>
          <w:rFonts w:ascii="Times New Roman" w:eastAsia="Calibri" w:hAnsi="Times New Roman" w:cs="Times New Roman"/>
          <w:color w:val="auto"/>
          <w:sz w:val="24"/>
          <w:szCs w:val="24"/>
          <w:lang w:eastAsia="fr-FR"/>
        </w:rPr>
        <w:t>2</w:t>
      </w:r>
      <w:r w:rsidR="00992F9A">
        <w:rPr>
          <w:rFonts w:ascii="Times New Roman" w:eastAsia="Calibri" w:hAnsi="Times New Roman" w:cs="Times New Roman"/>
          <w:color w:val="auto"/>
          <w:sz w:val="24"/>
          <w:szCs w:val="24"/>
          <w:lang w:eastAsia="fr-FR"/>
        </w:rPr>
        <w:t xml:space="preserve"> et 3</w:t>
      </w:r>
      <w:r w:rsidR="00434B7F">
        <w:rPr>
          <w:rFonts w:ascii="Times New Roman" w:eastAsia="Calibri" w:hAnsi="Times New Roman" w:cs="Times New Roman"/>
          <w:color w:val="auto"/>
          <w:sz w:val="24"/>
          <w:szCs w:val="24"/>
          <w:lang w:eastAsia="fr-FR"/>
        </w:rPr>
        <w:t xml:space="preserve"> : </w:t>
      </w:r>
      <w:r w:rsidRPr="00434B7F">
        <w:rPr>
          <w:rFonts w:ascii="Times New Roman" w:eastAsia="Calibri" w:hAnsi="Times New Roman" w:cs="Times New Roman"/>
          <w:color w:val="auto"/>
          <w:sz w:val="24"/>
          <w:szCs w:val="24"/>
          <w:lang w:eastAsia="fr-FR"/>
        </w:rPr>
        <w:t xml:space="preserve">LE PROGRAMME REGIONAL D’INVESTISSEMENTS POUR L’AGRICULTURE, LA SECURITE ALIMENTAIRE ET NUTRITIONNELLE (PRIASAN) EN AFRIQUE CENTRALE </w:t>
      </w:r>
      <w:bookmarkEnd w:id="8"/>
    </w:p>
    <w:p w:rsidR="00BB53A7" w:rsidRPr="0027195E" w:rsidRDefault="0027195E" w:rsidP="003A7AA7">
      <w:pPr>
        <w:rPr>
          <w:rFonts w:ascii="Times New Roman" w:hAnsi="Times New Roman" w:cs="Times New Roman"/>
          <w:sz w:val="24"/>
          <w:szCs w:val="24"/>
        </w:rPr>
      </w:pPr>
      <w:r w:rsidRPr="0027195E">
        <w:rPr>
          <w:rFonts w:ascii="Times New Roman" w:hAnsi="Times New Roman" w:cs="Times New Roman"/>
          <w:sz w:val="24"/>
          <w:szCs w:val="24"/>
        </w:rPr>
        <w:t>Cette séquence a été animée par le Dr Aboubakar NJOYA, facilitateur de l'atelier</w:t>
      </w:r>
      <w:r>
        <w:rPr>
          <w:rFonts w:ascii="Times New Roman" w:hAnsi="Times New Roman" w:cs="Times New Roman"/>
          <w:sz w:val="24"/>
          <w:szCs w:val="24"/>
        </w:rPr>
        <w:t>. Il a axé son propos sur le PRIASAN et Afrique Centrale et le processus PPAAC.</w:t>
      </w:r>
    </w:p>
    <w:p w:rsidR="003A7AA7" w:rsidRDefault="0027195E" w:rsidP="0027195E">
      <w:pPr>
        <w:pStyle w:val="Heading2"/>
        <w:rPr>
          <w:rFonts w:ascii="Times New Roman" w:hAnsi="Times New Roman" w:cs="Times New Roman"/>
          <w:color w:val="auto"/>
          <w:sz w:val="24"/>
        </w:rPr>
      </w:pPr>
      <w:bookmarkStart w:id="9" w:name="_Toc489616884"/>
      <w:r w:rsidRPr="0027195E">
        <w:rPr>
          <w:rFonts w:ascii="Times New Roman" w:hAnsi="Times New Roman" w:cs="Times New Roman"/>
          <w:color w:val="auto"/>
          <w:sz w:val="24"/>
        </w:rPr>
        <w:t>I.</w:t>
      </w:r>
      <w:r w:rsidR="003A7AA7" w:rsidRPr="0027195E">
        <w:rPr>
          <w:rFonts w:ascii="Times New Roman" w:hAnsi="Times New Roman" w:cs="Times New Roman"/>
          <w:color w:val="auto"/>
          <w:sz w:val="24"/>
        </w:rPr>
        <w:t xml:space="preserve"> Le PRIASAN en Afrique Centrale</w:t>
      </w:r>
      <w:bookmarkEnd w:id="9"/>
    </w:p>
    <w:p w:rsidR="00BC6DC6" w:rsidRPr="000F157B" w:rsidRDefault="000F157B" w:rsidP="00BC6DC6">
      <w:pPr>
        <w:jc w:val="both"/>
        <w:rPr>
          <w:rFonts w:ascii="Times New Roman" w:hAnsi="Times New Roman" w:cs="Times New Roman"/>
          <w:sz w:val="24"/>
        </w:rPr>
      </w:pPr>
      <w:r>
        <w:rPr>
          <w:rFonts w:ascii="Times New Roman" w:hAnsi="Times New Roman" w:cs="Times New Roman"/>
          <w:sz w:val="24"/>
        </w:rPr>
        <w:t>Dans son propos liminaire, le facilitateur a d'abord présenté la complexité, les atout</w:t>
      </w:r>
      <w:r w:rsidR="0010121E">
        <w:rPr>
          <w:rFonts w:ascii="Times New Roman" w:hAnsi="Times New Roman" w:cs="Times New Roman"/>
          <w:sz w:val="24"/>
        </w:rPr>
        <w:t>s</w:t>
      </w:r>
      <w:r>
        <w:rPr>
          <w:rFonts w:ascii="Times New Roman" w:hAnsi="Times New Roman" w:cs="Times New Roman"/>
          <w:sz w:val="24"/>
        </w:rPr>
        <w:t xml:space="preserve"> et les défis de l'Afrique Centrale, la Politique Agricole Commune de la CEEAC, les réformes politiques récentes en Afrique centrale puis il s'est appesanti sur </w:t>
      </w:r>
      <w:r w:rsidR="009315CA">
        <w:rPr>
          <w:rFonts w:ascii="Times New Roman" w:hAnsi="Times New Roman" w:cs="Times New Roman"/>
          <w:sz w:val="24"/>
        </w:rPr>
        <w:t>le PRI</w:t>
      </w:r>
      <w:r w:rsidR="00992F9A">
        <w:rPr>
          <w:rFonts w:ascii="Times New Roman" w:hAnsi="Times New Roman" w:cs="Times New Roman"/>
          <w:sz w:val="24"/>
        </w:rPr>
        <w:t>A</w:t>
      </w:r>
      <w:r w:rsidR="009315CA">
        <w:rPr>
          <w:rFonts w:ascii="Times New Roman" w:hAnsi="Times New Roman" w:cs="Times New Roman"/>
          <w:sz w:val="24"/>
        </w:rPr>
        <w:t>SAN.</w:t>
      </w:r>
    </w:p>
    <w:p w:rsidR="003A7AA7" w:rsidRPr="009315CA" w:rsidRDefault="003A7AA7" w:rsidP="00570289">
      <w:pPr>
        <w:pStyle w:val="Heading3"/>
        <w:numPr>
          <w:ilvl w:val="0"/>
          <w:numId w:val="22"/>
        </w:numPr>
        <w:rPr>
          <w:rFonts w:ascii="Times New Roman" w:hAnsi="Times New Roman" w:cs="Times New Roman"/>
          <w:i/>
          <w:color w:val="auto"/>
          <w:sz w:val="24"/>
        </w:rPr>
      </w:pPr>
      <w:bookmarkStart w:id="10" w:name="_Toc489616885"/>
      <w:r w:rsidRPr="009315CA">
        <w:rPr>
          <w:rFonts w:ascii="Times New Roman" w:hAnsi="Times New Roman" w:cs="Times New Roman"/>
          <w:i/>
          <w:color w:val="auto"/>
          <w:sz w:val="24"/>
        </w:rPr>
        <w:t>L'Afrique Centrale : complexité, atouts et défis</w:t>
      </w:r>
      <w:bookmarkEnd w:id="10"/>
    </w:p>
    <w:p w:rsidR="003A7AA7" w:rsidRPr="00F654C8" w:rsidRDefault="008260B3" w:rsidP="003A7AA7">
      <w:pPr>
        <w:rPr>
          <w:rFonts w:ascii="Times New Roman" w:hAnsi="Times New Roman" w:cs="Times New Roman"/>
          <w:sz w:val="24"/>
          <w:szCs w:val="24"/>
        </w:rPr>
      </w:pPr>
      <w:r>
        <w:rPr>
          <w:rFonts w:ascii="Times New Roman" w:hAnsi="Times New Roman" w:cs="Times New Roman"/>
          <w:sz w:val="24"/>
          <w:szCs w:val="24"/>
        </w:rPr>
        <w:t>L'Afrique Centrale dispose de t</w:t>
      </w:r>
      <w:r w:rsidR="003A7AA7" w:rsidRPr="00F654C8">
        <w:rPr>
          <w:rFonts w:ascii="Times New Roman" w:hAnsi="Times New Roman" w:cs="Times New Roman"/>
          <w:sz w:val="24"/>
          <w:szCs w:val="24"/>
        </w:rPr>
        <w:t>rois principaux atouts :</w:t>
      </w:r>
    </w:p>
    <w:p w:rsidR="003A7AA7" w:rsidRPr="00F654C8" w:rsidRDefault="008260B3" w:rsidP="00481C3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Des p</w:t>
      </w:r>
      <w:r w:rsidR="003A7AA7" w:rsidRPr="00F654C8">
        <w:rPr>
          <w:rFonts w:ascii="Times New Roman" w:hAnsi="Times New Roman" w:cs="Times New Roman"/>
          <w:sz w:val="24"/>
          <w:szCs w:val="24"/>
        </w:rPr>
        <w:t xml:space="preserve">otentialités </w:t>
      </w:r>
      <w:r>
        <w:rPr>
          <w:rFonts w:ascii="Times New Roman" w:hAnsi="Times New Roman" w:cs="Times New Roman"/>
          <w:sz w:val="24"/>
          <w:szCs w:val="24"/>
        </w:rPr>
        <w:t xml:space="preserve">de développement agricole </w:t>
      </w:r>
      <w:r w:rsidR="003A7AA7" w:rsidRPr="00F654C8">
        <w:rPr>
          <w:rFonts w:ascii="Times New Roman" w:hAnsi="Times New Roman" w:cs="Times New Roman"/>
          <w:sz w:val="24"/>
          <w:szCs w:val="24"/>
        </w:rPr>
        <w:t>énormes</w:t>
      </w:r>
      <w:r>
        <w:rPr>
          <w:rFonts w:ascii="Times New Roman" w:hAnsi="Times New Roman" w:cs="Times New Roman"/>
          <w:sz w:val="24"/>
          <w:szCs w:val="24"/>
        </w:rPr>
        <w:t xml:space="preserve"> ;</w:t>
      </w:r>
    </w:p>
    <w:p w:rsidR="003A7AA7" w:rsidRPr="00F654C8" w:rsidRDefault="008260B3" w:rsidP="00481C3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Un m</w:t>
      </w:r>
      <w:r w:rsidR="003A7AA7" w:rsidRPr="00F654C8">
        <w:rPr>
          <w:rFonts w:ascii="Times New Roman" w:hAnsi="Times New Roman" w:cs="Times New Roman"/>
          <w:sz w:val="24"/>
          <w:szCs w:val="24"/>
        </w:rPr>
        <w:t>arché régional de 163.000.000</w:t>
      </w:r>
      <w:r>
        <w:rPr>
          <w:rFonts w:ascii="Times New Roman" w:hAnsi="Times New Roman" w:cs="Times New Roman"/>
          <w:sz w:val="24"/>
          <w:szCs w:val="24"/>
        </w:rPr>
        <w:t xml:space="preserve"> habitants ;</w:t>
      </w:r>
    </w:p>
    <w:p w:rsidR="003A7AA7" w:rsidRPr="00F654C8" w:rsidRDefault="003A7AA7" w:rsidP="00481C3D">
      <w:pPr>
        <w:pStyle w:val="ListParagraph"/>
        <w:numPr>
          <w:ilvl w:val="0"/>
          <w:numId w:val="4"/>
        </w:numPr>
        <w:rPr>
          <w:rFonts w:ascii="Times New Roman" w:hAnsi="Times New Roman" w:cs="Times New Roman"/>
          <w:sz w:val="24"/>
          <w:szCs w:val="24"/>
        </w:rPr>
      </w:pPr>
      <w:r w:rsidRPr="00F654C8">
        <w:rPr>
          <w:rFonts w:ascii="Times New Roman" w:hAnsi="Times New Roman" w:cs="Times New Roman"/>
          <w:sz w:val="24"/>
          <w:szCs w:val="24"/>
        </w:rPr>
        <w:t xml:space="preserve">Des institutions, des acteurs et des partenaires de plus </w:t>
      </w:r>
      <w:r w:rsidR="008260B3">
        <w:rPr>
          <w:rFonts w:ascii="Times New Roman" w:hAnsi="Times New Roman" w:cs="Times New Roman"/>
          <w:sz w:val="24"/>
          <w:szCs w:val="24"/>
        </w:rPr>
        <w:t>en plus engagés dans le secteur agricole.</w:t>
      </w:r>
    </w:p>
    <w:p w:rsidR="003A7AA7" w:rsidRPr="00F654C8" w:rsidRDefault="008260B3" w:rsidP="003A7AA7">
      <w:pPr>
        <w:rPr>
          <w:rFonts w:ascii="Times New Roman" w:hAnsi="Times New Roman" w:cs="Times New Roman"/>
          <w:sz w:val="24"/>
          <w:szCs w:val="24"/>
        </w:rPr>
      </w:pPr>
      <w:r>
        <w:rPr>
          <w:rFonts w:ascii="Times New Roman" w:hAnsi="Times New Roman" w:cs="Times New Roman"/>
          <w:sz w:val="24"/>
          <w:szCs w:val="24"/>
        </w:rPr>
        <w:t>Au-delà de ces atouts, t</w:t>
      </w:r>
      <w:r w:rsidR="003A7AA7" w:rsidRPr="00F654C8">
        <w:rPr>
          <w:rFonts w:ascii="Times New Roman" w:hAnsi="Times New Roman" w:cs="Times New Roman"/>
          <w:sz w:val="24"/>
          <w:szCs w:val="24"/>
        </w:rPr>
        <w:t>rois défis</w:t>
      </w:r>
      <w:r>
        <w:rPr>
          <w:rFonts w:ascii="Times New Roman" w:hAnsi="Times New Roman" w:cs="Times New Roman"/>
          <w:sz w:val="24"/>
          <w:szCs w:val="24"/>
        </w:rPr>
        <w:t xml:space="preserve"> se présentent également à l'Afrique Centrale. Il s'agit de</w:t>
      </w:r>
      <w:r w:rsidR="003A7AA7" w:rsidRPr="00F654C8">
        <w:rPr>
          <w:rFonts w:ascii="Times New Roman" w:hAnsi="Times New Roman" w:cs="Times New Roman"/>
          <w:sz w:val="24"/>
          <w:szCs w:val="24"/>
        </w:rPr>
        <w:t xml:space="preserve"> :</w:t>
      </w:r>
    </w:p>
    <w:p w:rsidR="003A7AA7" w:rsidRPr="00F654C8" w:rsidRDefault="003A7AA7" w:rsidP="00481C3D">
      <w:pPr>
        <w:pStyle w:val="ListParagraph"/>
        <w:numPr>
          <w:ilvl w:val="0"/>
          <w:numId w:val="5"/>
        </w:numPr>
        <w:rPr>
          <w:rFonts w:ascii="Times New Roman" w:hAnsi="Times New Roman" w:cs="Times New Roman"/>
          <w:sz w:val="24"/>
          <w:szCs w:val="24"/>
        </w:rPr>
      </w:pPr>
      <w:r w:rsidRPr="00F654C8">
        <w:rPr>
          <w:rFonts w:ascii="Times New Roman" w:hAnsi="Times New Roman" w:cs="Times New Roman"/>
          <w:sz w:val="24"/>
          <w:szCs w:val="24"/>
        </w:rPr>
        <w:t>La satisfaction des besoins alimentaires</w:t>
      </w:r>
      <w:r w:rsidR="008260B3">
        <w:rPr>
          <w:rFonts w:ascii="Times New Roman" w:hAnsi="Times New Roman" w:cs="Times New Roman"/>
          <w:sz w:val="24"/>
          <w:szCs w:val="24"/>
        </w:rPr>
        <w:t xml:space="preserve"> ;</w:t>
      </w:r>
    </w:p>
    <w:p w:rsidR="003A7AA7" w:rsidRPr="00F654C8" w:rsidRDefault="003A7AA7" w:rsidP="00481C3D">
      <w:pPr>
        <w:pStyle w:val="ListParagraph"/>
        <w:numPr>
          <w:ilvl w:val="0"/>
          <w:numId w:val="5"/>
        </w:numPr>
        <w:rPr>
          <w:rFonts w:ascii="Times New Roman" w:hAnsi="Times New Roman" w:cs="Times New Roman"/>
          <w:sz w:val="24"/>
          <w:szCs w:val="24"/>
        </w:rPr>
      </w:pPr>
      <w:r w:rsidRPr="00F654C8">
        <w:rPr>
          <w:rFonts w:ascii="Times New Roman" w:hAnsi="Times New Roman" w:cs="Times New Roman"/>
          <w:sz w:val="24"/>
          <w:szCs w:val="24"/>
        </w:rPr>
        <w:t>La gestion rationnelle des ressources productives</w:t>
      </w:r>
      <w:r w:rsidR="008260B3">
        <w:rPr>
          <w:rFonts w:ascii="Times New Roman" w:hAnsi="Times New Roman" w:cs="Times New Roman"/>
          <w:sz w:val="24"/>
          <w:szCs w:val="24"/>
        </w:rPr>
        <w:t xml:space="preserve"> ;</w:t>
      </w:r>
    </w:p>
    <w:p w:rsidR="003A7AA7" w:rsidRPr="00F654C8" w:rsidRDefault="003A7AA7" w:rsidP="00481C3D">
      <w:pPr>
        <w:pStyle w:val="ListParagraph"/>
        <w:numPr>
          <w:ilvl w:val="0"/>
          <w:numId w:val="5"/>
        </w:numPr>
        <w:rPr>
          <w:rFonts w:ascii="Times New Roman" w:hAnsi="Times New Roman" w:cs="Times New Roman"/>
          <w:sz w:val="24"/>
          <w:szCs w:val="24"/>
        </w:rPr>
      </w:pPr>
      <w:r w:rsidRPr="00F654C8">
        <w:rPr>
          <w:rFonts w:ascii="Times New Roman" w:hAnsi="Times New Roman" w:cs="Times New Roman"/>
          <w:sz w:val="24"/>
          <w:szCs w:val="24"/>
        </w:rPr>
        <w:t>L'insertion au</w:t>
      </w:r>
      <w:r w:rsidR="0010121E">
        <w:rPr>
          <w:rFonts w:ascii="Times New Roman" w:hAnsi="Times New Roman" w:cs="Times New Roman"/>
          <w:sz w:val="24"/>
          <w:szCs w:val="24"/>
        </w:rPr>
        <w:t>x</w:t>
      </w:r>
      <w:r w:rsidRPr="00F654C8">
        <w:rPr>
          <w:rFonts w:ascii="Times New Roman" w:hAnsi="Times New Roman" w:cs="Times New Roman"/>
          <w:sz w:val="24"/>
          <w:szCs w:val="24"/>
        </w:rPr>
        <w:t xml:space="preserve"> marché</w:t>
      </w:r>
      <w:r w:rsidR="0010121E">
        <w:rPr>
          <w:rFonts w:ascii="Times New Roman" w:hAnsi="Times New Roman" w:cs="Times New Roman"/>
          <w:sz w:val="24"/>
          <w:szCs w:val="24"/>
        </w:rPr>
        <w:t>s</w:t>
      </w:r>
      <w:r w:rsidRPr="00F654C8">
        <w:rPr>
          <w:rFonts w:ascii="Times New Roman" w:hAnsi="Times New Roman" w:cs="Times New Roman"/>
          <w:sz w:val="24"/>
          <w:szCs w:val="24"/>
        </w:rPr>
        <w:t xml:space="preserve"> régional </w:t>
      </w:r>
      <w:r w:rsidR="0010121E">
        <w:rPr>
          <w:rFonts w:ascii="Times New Roman" w:hAnsi="Times New Roman" w:cs="Times New Roman"/>
          <w:sz w:val="24"/>
          <w:szCs w:val="24"/>
        </w:rPr>
        <w:t>et</w:t>
      </w:r>
      <w:r w:rsidRPr="00F654C8">
        <w:rPr>
          <w:rFonts w:ascii="Times New Roman" w:hAnsi="Times New Roman" w:cs="Times New Roman"/>
          <w:sz w:val="24"/>
          <w:szCs w:val="24"/>
        </w:rPr>
        <w:t xml:space="preserve"> international</w:t>
      </w:r>
      <w:r w:rsidR="008260B3">
        <w:rPr>
          <w:rFonts w:ascii="Times New Roman" w:hAnsi="Times New Roman" w:cs="Times New Roman"/>
          <w:sz w:val="24"/>
          <w:szCs w:val="24"/>
        </w:rPr>
        <w:t>.</w:t>
      </w:r>
    </w:p>
    <w:p w:rsidR="003A7AA7" w:rsidRPr="009315CA" w:rsidRDefault="003A7AA7" w:rsidP="00570289">
      <w:pPr>
        <w:pStyle w:val="Heading3"/>
        <w:numPr>
          <w:ilvl w:val="0"/>
          <w:numId w:val="22"/>
        </w:numPr>
        <w:rPr>
          <w:rFonts w:ascii="Times New Roman" w:hAnsi="Times New Roman" w:cs="Times New Roman"/>
          <w:i/>
          <w:color w:val="auto"/>
          <w:sz w:val="24"/>
        </w:rPr>
      </w:pPr>
      <w:bookmarkStart w:id="11" w:name="_Toc489616886"/>
      <w:r w:rsidRPr="009315CA">
        <w:rPr>
          <w:rFonts w:ascii="Times New Roman" w:hAnsi="Times New Roman" w:cs="Times New Roman"/>
          <w:i/>
          <w:color w:val="auto"/>
          <w:sz w:val="24"/>
        </w:rPr>
        <w:t>La P</w:t>
      </w:r>
      <w:r w:rsidR="008260B3">
        <w:rPr>
          <w:rFonts w:ascii="Times New Roman" w:hAnsi="Times New Roman" w:cs="Times New Roman"/>
          <w:i/>
          <w:color w:val="auto"/>
          <w:sz w:val="24"/>
        </w:rPr>
        <w:t xml:space="preserve">olitique </w:t>
      </w:r>
      <w:r w:rsidRPr="009315CA">
        <w:rPr>
          <w:rFonts w:ascii="Times New Roman" w:hAnsi="Times New Roman" w:cs="Times New Roman"/>
          <w:i/>
          <w:color w:val="auto"/>
          <w:sz w:val="24"/>
        </w:rPr>
        <w:t>A</w:t>
      </w:r>
      <w:r w:rsidR="008260B3">
        <w:rPr>
          <w:rFonts w:ascii="Times New Roman" w:hAnsi="Times New Roman" w:cs="Times New Roman"/>
          <w:i/>
          <w:color w:val="auto"/>
          <w:sz w:val="24"/>
        </w:rPr>
        <w:t xml:space="preserve">gricole </w:t>
      </w:r>
      <w:r w:rsidRPr="009315CA">
        <w:rPr>
          <w:rFonts w:ascii="Times New Roman" w:hAnsi="Times New Roman" w:cs="Times New Roman"/>
          <w:i/>
          <w:color w:val="auto"/>
          <w:sz w:val="24"/>
        </w:rPr>
        <w:t>C</w:t>
      </w:r>
      <w:r w:rsidR="008260B3">
        <w:rPr>
          <w:rFonts w:ascii="Times New Roman" w:hAnsi="Times New Roman" w:cs="Times New Roman"/>
          <w:i/>
          <w:color w:val="auto"/>
          <w:sz w:val="24"/>
        </w:rPr>
        <w:t>ommune (PAC)</w:t>
      </w:r>
      <w:r w:rsidRPr="009315CA">
        <w:rPr>
          <w:rFonts w:ascii="Times New Roman" w:hAnsi="Times New Roman" w:cs="Times New Roman"/>
          <w:i/>
          <w:color w:val="auto"/>
          <w:sz w:val="24"/>
        </w:rPr>
        <w:t xml:space="preserve"> de la CEEAC</w:t>
      </w:r>
      <w:bookmarkEnd w:id="11"/>
    </w:p>
    <w:p w:rsidR="004F56A1" w:rsidRPr="004F56A1" w:rsidRDefault="004F56A1" w:rsidP="004F56A1">
      <w:pPr>
        <w:jc w:val="both"/>
        <w:rPr>
          <w:rFonts w:ascii="Times New Roman" w:hAnsi="Times New Roman" w:cs="Times New Roman"/>
          <w:sz w:val="24"/>
        </w:rPr>
      </w:pPr>
      <w:r>
        <w:rPr>
          <w:rFonts w:ascii="Times New Roman" w:hAnsi="Times New Roman" w:cs="Times New Roman"/>
          <w:sz w:val="24"/>
        </w:rPr>
        <w:t>La PAC de la CEEAC a pour objectif de c</w:t>
      </w:r>
      <w:r w:rsidRPr="004F56A1">
        <w:rPr>
          <w:rFonts w:ascii="Times New Roman" w:hAnsi="Times New Roman" w:cs="Times New Roman"/>
          <w:sz w:val="24"/>
        </w:rPr>
        <w:t>ontribuer de manière substantielle et durable à la satisfaction des besoins alimentaires et nutritionnels, à l’accroissement des exportations et des revenus, à la réduction de la pauvreté de</w:t>
      </w:r>
      <w:r>
        <w:rPr>
          <w:rFonts w:ascii="Times New Roman" w:hAnsi="Times New Roman" w:cs="Times New Roman"/>
          <w:sz w:val="24"/>
        </w:rPr>
        <w:t>s populations rurales dans les E</w:t>
      </w:r>
      <w:r w:rsidRPr="004F56A1">
        <w:rPr>
          <w:rFonts w:ascii="Times New Roman" w:hAnsi="Times New Roman" w:cs="Times New Roman"/>
          <w:sz w:val="24"/>
        </w:rPr>
        <w:t>tats membres. </w:t>
      </w:r>
      <w:r>
        <w:rPr>
          <w:rFonts w:ascii="Times New Roman" w:hAnsi="Times New Roman" w:cs="Times New Roman"/>
          <w:sz w:val="24"/>
        </w:rPr>
        <w:t>Pour atteindre cet objectif, la PAC est basée sur q</w:t>
      </w:r>
      <w:r w:rsidRPr="004F56A1">
        <w:rPr>
          <w:rFonts w:ascii="Times New Roman" w:hAnsi="Times New Roman" w:cs="Times New Roman"/>
          <w:sz w:val="24"/>
        </w:rPr>
        <w:t xml:space="preserve">uatre axes stratégiques : </w:t>
      </w:r>
    </w:p>
    <w:p w:rsidR="008A4C97" w:rsidRPr="004F56A1" w:rsidRDefault="0010121E" w:rsidP="00570289">
      <w:pPr>
        <w:pStyle w:val="ListParagraph"/>
        <w:numPr>
          <w:ilvl w:val="0"/>
          <w:numId w:val="24"/>
        </w:numPr>
        <w:jc w:val="both"/>
        <w:rPr>
          <w:rFonts w:ascii="Times New Roman" w:hAnsi="Times New Roman" w:cs="Times New Roman"/>
          <w:sz w:val="24"/>
        </w:rPr>
      </w:pPr>
      <w:r w:rsidRPr="004F56A1">
        <w:rPr>
          <w:rFonts w:ascii="Times New Roman" w:hAnsi="Times New Roman" w:cs="Times New Roman"/>
          <w:sz w:val="24"/>
        </w:rPr>
        <w:t>L’intensification</w:t>
      </w:r>
      <w:r w:rsidR="008A4C97" w:rsidRPr="004F56A1">
        <w:rPr>
          <w:rFonts w:ascii="Times New Roman" w:hAnsi="Times New Roman" w:cs="Times New Roman"/>
          <w:sz w:val="24"/>
        </w:rPr>
        <w:t xml:space="preserve"> de la production pour améliorer la productivité et la compétitivité des différents sous-secteurs</w:t>
      </w:r>
      <w:r w:rsidR="004F56A1">
        <w:rPr>
          <w:rFonts w:ascii="Times New Roman" w:hAnsi="Times New Roman" w:cs="Times New Roman"/>
          <w:sz w:val="24"/>
        </w:rPr>
        <w:t xml:space="preserve"> ;</w:t>
      </w:r>
      <w:r w:rsidR="008A4C97" w:rsidRPr="004F56A1">
        <w:rPr>
          <w:rFonts w:ascii="Times New Roman" w:hAnsi="Times New Roman" w:cs="Times New Roman"/>
          <w:sz w:val="24"/>
        </w:rPr>
        <w:t xml:space="preserve"> </w:t>
      </w:r>
    </w:p>
    <w:p w:rsidR="008A4C97" w:rsidRPr="004F56A1" w:rsidRDefault="0010121E" w:rsidP="00570289">
      <w:pPr>
        <w:pStyle w:val="ListParagraph"/>
        <w:numPr>
          <w:ilvl w:val="0"/>
          <w:numId w:val="24"/>
        </w:numPr>
        <w:jc w:val="both"/>
        <w:rPr>
          <w:rFonts w:ascii="Times New Roman" w:hAnsi="Times New Roman" w:cs="Times New Roman"/>
          <w:sz w:val="24"/>
        </w:rPr>
      </w:pPr>
      <w:r w:rsidRPr="004F56A1">
        <w:rPr>
          <w:rFonts w:ascii="Times New Roman" w:hAnsi="Times New Roman" w:cs="Times New Roman"/>
          <w:sz w:val="24"/>
        </w:rPr>
        <w:t>La</w:t>
      </w:r>
      <w:r w:rsidR="008A4C97" w:rsidRPr="004F56A1">
        <w:rPr>
          <w:rFonts w:ascii="Times New Roman" w:hAnsi="Times New Roman" w:cs="Times New Roman"/>
          <w:sz w:val="24"/>
        </w:rPr>
        <w:t xml:space="preserve"> conserva</w:t>
      </w:r>
      <w:r w:rsidR="004F56A1">
        <w:rPr>
          <w:rFonts w:ascii="Times New Roman" w:hAnsi="Times New Roman" w:cs="Times New Roman"/>
          <w:sz w:val="24"/>
        </w:rPr>
        <w:t>tion des ressources naturelles ;</w:t>
      </w:r>
    </w:p>
    <w:p w:rsidR="008A4C97" w:rsidRPr="004F56A1" w:rsidRDefault="0010121E" w:rsidP="00570289">
      <w:pPr>
        <w:pStyle w:val="ListParagraph"/>
        <w:numPr>
          <w:ilvl w:val="0"/>
          <w:numId w:val="24"/>
        </w:numPr>
        <w:jc w:val="both"/>
        <w:rPr>
          <w:rFonts w:ascii="Times New Roman" w:hAnsi="Times New Roman" w:cs="Times New Roman"/>
          <w:sz w:val="24"/>
        </w:rPr>
      </w:pPr>
      <w:r w:rsidRPr="004F56A1">
        <w:rPr>
          <w:rFonts w:ascii="Times New Roman" w:hAnsi="Times New Roman" w:cs="Times New Roman"/>
          <w:sz w:val="24"/>
        </w:rPr>
        <w:t>La</w:t>
      </w:r>
      <w:r w:rsidR="008A4C97" w:rsidRPr="004F56A1">
        <w:rPr>
          <w:rFonts w:ascii="Times New Roman" w:hAnsi="Times New Roman" w:cs="Times New Roman"/>
          <w:sz w:val="24"/>
        </w:rPr>
        <w:t xml:space="preserve"> promotion des échanges des produits agricoles, animaux</w:t>
      </w:r>
      <w:r w:rsidR="00E12735">
        <w:rPr>
          <w:rFonts w:ascii="Times New Roman" w:hAnsi="Times New Roman" w:cs="Times New Roman"/>
          <w:sz w:val="24"/>
        </w:rPr>
        <w:t>, halieutiques et forestiers ;</w:t>
      </w:r>
    </w:p>
    <w:p w:rsidR="008A4C97" w:rsidRPr="004F56A1" w:rsidRDefault="0010121E" w:rsidP="00570289">
      <w:pPr>
        <w:pStyle w:val="ListParagraph"/>
        <w:numPr>
          <w:ilvl w:val="0"/>
          <w:numId w:val="24"/>
        </w:numPr>
        <w:jc w:val="both"/>
        <w:rPr>
          <w:rFonts w:ascii="Times New Roman" w:hAnsi="Times New Roman" w:cs="Times New Roman"/>
          <w:sz w:val="24"/>
        </w:rPr>
      </w:pPr>
      <w:r w:rsidRPr="004F56A1">
        <w:rPr>
          <w:rFonts w:ascii="Times New Roman" w:hAnsi="Times New Roman" w:cs="Times New Roman"/>
          <w:sz w:val="24"/>
        </w:rPr>
        <w:t>L’amélioration</w:t>
      </w:r>
      <w:r w:rsidR="008A4C97" w:rsidRPr="004F56A1">
        <w:rPr>
          <w:rFonts w:ascii="Times New Roman" w:hAnsi="Times New Roman" w:cs="Times New Roman"/>
          <w:sz w:val="24"/>
        </w:rPr>
        <w:t xml:space="preserve"> de l’accès à l’alimentation pour les populations vulnérables</w:t>
      </w:r>
      <w:r w:rsidR="004F56A1">
        <w:rPr>
          <w:rFonts w:ascii="Times New Roman" w:hAnsi="Times New Roman" w:cs="Times New Roman"/>
          <w:sz w:val="24"/>
        </w:rPr>
        <w:t>.</w:t>
      </w:r>
    </w:p>
    <w:p w:rsidR="003A7AA7" w:rsidRDefault="004F56A1" w:rsidP="00570289">
      <w:pPr>
        <w:pStyle w:val="Heading3"/>
        <w:numPr>
          <w:ilvl w:val="0"/>
          <w:numId w:val="22"/>
        </w:numPr>
        <w:rPr>
          <w:rFonts w:ascii="Times New Roman" w:hAnsi="Times New Roman" w:cs="Times New Roman"/>
          <w:i/>
          <w:color w:val="auto"/>
          <w:sz w:val="24"/>
        </w:rPr>
      </w:pPr>
      <w:r w:rsidRPr="004F56A1">
        <w:rPr>
          <w:rFonts w:ascii="Times New Roman" w:eastAsiaTheme="minorHAnsi" w:hAnsi="Times New Roman" w:cs="Times New Roman"/>
          <w:b w:val="0"/>
          <w:bCs w:val="0"/>
          <w:i/>
          <w:color w:val="FF0000"/>
          <w:sz w:val="24"/>
          <w:szCs w:val="24"/>
        </w:rPr>
        <w:t xml:space="preserve"> </w:t>
      </w:r>
      <w:bookmarkStart w:id="12" w:name="_Toc489616887"/>
      <w:r w:rsidR="003A7AA7" w:rsidRPr="009315CA">
        <w:rPr>
          <w:rFonts w:ascii="Times New Roman" w:hAnsi="Times New Roman" w:cs="Times New Roman"/>
          <w:i/>
          <w:color w:val="auto"/>
          <w:sz w:val="24"/>
        </w:rPr>
        <w:t>Les récentes réforme</w:t>
      </w:r>
      <w:r w:rsidR="001A0421">
        <w:rPr>
          <w:rFonts w:ascii="Times New Roman" w:hAnsi="Times New Roman" w:cs="Times New Roman"/>
          <w:i/>
          <w:color w:val="auto"/>
          <w:sz w:val="24"/>
        </w:rPr>
        <w:t>s</w:t>
      </w:r>
      <w:r w:rsidR="003A7AA7" w:rsidRPr="009315CA">
        <w:rPr>
          <w:rFonts w:ascii="Times New Roman" w:hAnsi="Times New Roman" w:cs="Times New Roman"/>
          <w:i/>
          <w:color w:val="auto"/>
          <w:sz w:val="24"/>
        </w:rPr>
        <w:t xml:space="preserve"> politiques en Afrique Centrale</w:t>
      </w:r>
      <w:bookmarkEnd w:id="12"/>
    </w:p>
    <w:p w:rsidR="001A0421" w:rsidRPr="001A0421" w:rsidRDefault="001A0421" w:rsidP="001A0421">
      <w:pPr>
        <w:jc w:val="both"/>
        <w:rPr>
          <w:rFonts w:ascii="Times New Roman" w:hAnsi="Times New Roman" w:cs="Times New Roman"/>
          <w:sz w:val="24"/>
        </w:rPr>
      </w:pPr>
      <w:r>
        <w:rPr>
          <w:rFonts w:ascii="Times New Roman" w:hAnsi="Times New Roman" w:cs="Times New Roman"/>
          <w:sz w:val="24"/>
        </w:rPr>
        <w:t xml:space="preserve">Au cours des dernières années, les Chefs d'Etat de la CEEAC ont pris de nombreuses décisions dans le cadre des réformes politiques en Afrique Centrale. </w:t>
      </w:r>
      <w:r w:rsidR="00C2193A">
        <w:rPr>
          <w:rFonts w:ascii="Times New Roman" w:hAnsi="Times New Roman" w:cs="Times New Roman"/>
          <w:sz w:val="24"/>
        </w:rPr>
        <w:t>Et certaines de</w:t>
      </w:r>
      <w:r>
        <w:rPr>
          <w:rFonts w:ascii="Times New Roman" w:hAnsi="Times New Roman" w:cs="Times New Roman"/>
          <w:sz w:val="24"/>
        </w:rPr>
        <w:t xml:space="preserve"> ces décisions </w:t>
      </w:r>
      <w:r w:rsidR="00C2193A">
        <w:rPr>
          <w:rFonts w:ascii="Times New Roman" w:hAnsi="Times New Roman" w:cs="Times New Roman"/>
          <w:sz w:val="24"/>
        </w:rPr>
        <w:t xml:space="preserve">concernent le domaine agricole </w:t>
      </w:r>
      <w:r w:rsidR="000E7369">
        <w:rPr>
          <w:rFonts w:ascii="Times New Roman" w:hAnsi="Times New Roman" w:cs="Times New Roman"/>
          <w:sz w:val="24"/>
        </w:rPr>
        <w:t xml:space="preserve">ou peuvent contribuer à l'essor du secteur </w:t>
      </w:r>
      <w:r w:rsidR="00C2193A">
        <w:rPr>
          <w:rFonts w:ascii="Times New Roman" w:hAnsi="Times New Roman" w:cs="Times New Roman"/>
          <w:sz w:val="24"/>
        </w:rPr>
        <w:t xml:space="preserve">notamment : </w:t>
      </w:r>
    </w:p>
    <w:p w:rsidR="000E7369" w:rsidRPr="00E12735" w:rsidRDefault="000E7369" w:rsidP="00E12735">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La décision N° 1</w:t>
      </w:r>
      <w:r w:rsidRPr="000E7369">
        <w:rPr>
          <w:rFonts w:ascii="Times New Roman" w:hAnsi="Times New Roman" w:cs="Times New Roman"/>
          <w:bCs/>
          <w:sz w:val="24"/>
          <w:szCs w:val="24"/>
        </w:rPr>
        <w:t>0</w:t>
      </w:r>
      <w:r w:rsidR="00E12735">
        <w:rPr>
          <w:rFonts w:ascii="Times New Roman" w:hAnsi="Times New Roman" w:cs="Times New Roman"/>
          <w:bCs/>
          <w:sz w:val="24"/>
          <w:szCs w:val="24"/>
        </w:rPr>
        <w:t xml:space="preserve"> instituant un laissez-passer dans</w:t>
      </w:r>
      <w:r w:rsidRPr="000E7369">
        <w:rPr>
          <w:rFonts w:ascii="Times New Roman" w:hAnsi="Times New Roman" w:cs="Times New Roman"/>
          <w:bCs/>
          <w:sz w:val="24"/>
          <w:szCs w:val="24"/>
        </w:rPr>
        <w:t xml:space="preserve"> la Communauté Economique des Etats de l’Afrique Centrale (CEEAC).</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lastRenderedPageBreak/>
        <w:t xml:space="preserve">La décision </w:t>
      </w:r>
      <w:r w:rsidRPr="000E7369">
        <w:rPr>
          <w:rFonts w:ascii="Times New Roman" w:hAnsi="Times New Roman" w:cs="Times New Roman"/>
          <w:bCs/>
          <w:sz w:val="24"/>
          <w:szCs w:val="24"/>
        </w:rPr>
        <w:t>N° 34 portant institutionnalisation de la conférence des ministres de la CEEAC sur le développement et la promotion de l’Economie Verte en Afrique Centrale.</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36 portant adoption de la Politique Agricole Commune (PAC) de la CEEAC.</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 xml:space="preserve">N° 39 portant </w:t>
      </w:r>
      <w:r w:rsidR="00DF1831">
        <w:rPr>
          <w:rFonts w:ascii="Times New Roman" w:hAnsi="Times New Roman" w:cs="Times New Roman"/>
          <w:bCs/>
          <w:sz w:val="24"/>
          <w:szCs w:val="24"/>
        </w:rPr>
        <w:t>adoption du Programme Régional d'</w:t>
      </w:r>
      <w:r w:rsidRPr="000E7369">
        <w:rPr>
          <w:rFonts w:ascii="Times New Roman" w:hAnsi="Times New Roman" w:cs="Times New Roman"/>
          <w:bCs/>
          <w:sz w:val="24"/>
          <w:szCs w:val="24"/>
        </w:rPr>
        <w:t>Investissement Agri</w:t>
      </w:r>
      <w:r w:rsidR="00DD0661">
        <w:rPr>
          <w:rFonts w:ascii="Times New Roman" w:hAnsi="Times New Roman" w:cs="Times New Roman"/>
          <w:bCs/>
          <w:sz w:val="24"/>
          <w:szCs w:val="24"/>
        </w:rPr>
        <w:t>cole, d</w:t>
      </w:r>
      <w:r w:rsidRPr="000E7369">
        <w:rPr>
          <w:rFonts w:ascii="Times New Roman" w:hAnsi="Times New Roman" w:cs="Times New Roman"/>
          <w:bCs/>
          <w:sz w:val="24"/>
          <w:szCs w:val="24"/>
        </w:rPr>
        <w:t xml:space="preserve">e Sécurité Alimentaire </w:t>
      </w:r>
      <w:r w:rsidR="00DD0661">
        <w:rPr>
          <w:rFonts w:ascii="Times New Roman" w:hAnsi="Times New Roman" w:cs="Times New Roman"/>
          <w:bCs/>
          <w:sz w:val="24"/>
          <w:szCs w:val="24"/>
        </w:rPr>
        <w:t>et</w:t>
      </w:r>
      <w:r w:rsidRPr="000E7369">
        <w:rPr>
          <w:rFonts w:ascii="Times New Roman" w:hAnsi="Times New Roman" w:cs="Times New Roman"/>
          <w:bCs/>
          <w:sz w:val="24"/>
          <w:szCs w:val="24"/>
        </w:rPr>
        <w:t xml:space="preserve"> Nutritionnelle (PRIASAN).</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37 portant adoption de la stratégie de la CEEAC pour le développement de la filière coton-textile-confection en Afrique Centrale.</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40 portant restructuration et renforcement des capacités de la direction de l'agriculture, du développement rural et de l'environnement du secrétariat général de la CEEAC.</w:t>
      </w:r>
      <w:r w:rsidRPr="000E7369">
        <w:rPr>
          <w:rFonts w:ascii="Times New Roman" w:hAnsi="Times New Roman" w:cs="Times New Roman"/>
          <w:sz w:val="24"/>
          <w:szCs w:val="24"/>
        </w:rPr>
        <w:t xml:space="preserve"> </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41 portant création d'un Centre Régional de Santé Animale pour l'Afrique Centrale.</w:t>
      </w:r>
      <w:r w:rsidRPr="000E7369">
        <w:rPr>
          <w:rFonts w:ascii="Times New Roman" w:hAnsi="Times New Roman" w:cs="Times New Roman"/>
          <w:sz w:val="24"/>
          <w:szCs w:val="24"/>
        </w:rPr>
        <w:t xml:space="preserve"> </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46 portant approbation de la stratégie régionale Afrique Centrale de prévention des risques, de gestion des catastrophes et d'adaptation aux changements climatiques.</w:t>
      </w:r>
      <w:r w:rsidRPr="000E7369">
        <w:rPr>
          <w:rFonts w:ascii="Times New Roman" w:hAnsi="Times New Roman" w:cs="Times New Roman"/>
          <w:sz w:val="24"/>
          <w:szCs w:val="24"/>
        </w:rPr>
        <w:t xml:space="preserve"> </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60 approuvant l'accord de partenariat entre la CEEAC et l’Agence Inter-établisse</w:t>
      </w:r>
      <w:r w:rsidR="00DD0661">
        <w:rPr>
          <w:rFonts w:ascii="Times New Roman" w:hAnsi="Times New Roman" w:cs="Times New Roman"/>
          <w:bCs/>
          <w:sz w:val="24"/>
          <w:szCs w:val="24"/>
        </w:rPr>
        <w:t xml:space="preserve">ments De </w:t>
      </w:r>
      <w:r w:rsidR="00512C28">
        <w:rPr>
          <w:rFonts w:ascii="Times New Roman" w:hAnsi="Times New Roman" w:cs="Times New Roman"/>
          <w:bCs/>
          <w:sz w:val="24"/>
          <w:szCs w:val="24"/>
        </w:rPr>
        <w:t>Recherche</w:t>
      </w:r>
      <w:r w:rsidR="00DD0661">
        <w:rPr>
          <w:rFonts w:ascii="Times New Roman" w:hAnsi="Times New Roman" w:cs="Times New Roman"/>
          <w:bCs/>
          <w:sz w:val="24"/>
          <w:szCs w:val="24"/>
        </w:rPr>
        <w:t xml:space="preserve"> pour l</w:t>
      </w:r>
      <w:r w:rsidRPr="000E7369">
        <w:rPr>
          <w:rFonts w:ascii="Times New Roman" w:hAnsi="Times New Roman" w:cs="Times New Roman"/>
          <w:bCs/>
          <w:sz w:val="24"/>
          <w:szCs w:val="24"/>
        </w:rPr>
        <w:t xml:space="preserve">e Développement (AIRD) portant création du consortium pour la </w:t>
      </w:r>
      <w:r w:rsidR="00512C28">
        <w:rPr>
          <w:rFonts w:ascii="Times New Roman" w:hAnsi="Times New Roman" w:cs="Times New Roman"/>
          <w:bCs/>
          <w:sz w:val="24"/>
          <w:szCs w:val="24"/>
        </w:rPr>
        <w:t>Recherche</w:t>
      </w:r>
      <w:r w:rsidRPr="000E7369">
        <w:rPr>
          <w:rFonts w:ascii="Times New Roman" w:hAnsi="Times New Roman" w:cs="Times New Roman"/>
          <w:bCs/>
          <w:sz w:val="24"/>
          <w:szCs w:val="24"/>
        </w:rPr>
        <w:t xml:space="preserve"> et l’Innovation et la Formation pour le Développement en Afrique Centrale (CRIFDAF).</w:t>
      </w:r>
      <w:r w:rsidRPr="000E7369">
        <w:rPr>
          <w:rFonts w:ascii="Times New Roman" w:hAnsi="Times New Roman" w:cs="Times New Roman"/>
          <w:sz w:val="24"/>
          <w:szCs w:val="24"/>
        </w:rPr>
        <w:t xml:space="preserve"> </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71 approuvant l'accord de partenariat concernant une contribution pour la mise en œuvre de l'action intitulée Renforcement de la Gouvernance Vétérinaire en Afrique Centrale.</w:t>
      </w:r>
      <w:r w:rsidRPr="000E7369">
        <w:rPr>
          <w:rFonts w:ascii="Times New Roman" w:hAnsi="Times New Roman" w:cs="Times New Roman"/>
          <w:sz w:val="24"/>
          <w:szCs w:val="24"/>
        </w:rPr>
        <w:t xml:space="preserve"> </w:t>
      </w:r>
    </w:p>
    <w:p w:rsidR="000E7369" w:rsidRPr="000E7369" w:rsidRDefault="000E7369" w:rsidP="00481C3D">
      <w:pPr>
        <w:pStyle w:val="ListParagraph"/>
        <w:numPr>
          <w:ilvl w:val="0"/>
          <w:numId w:val="6"/>
        </w:numPr>
        <w:rPr>
          <w:rFonts w:ascii="Times New Roman" w:hAnsi="Times New Roman" w:cs="Times New Roman"/>
          <w:sz w:val="24"/>
          <w:szCs w:val="24"/>
        </w:rPr>
      </w:pPr>
      <w:r>
        <w:rPr>
          <w:rFonts w:ascii="Times New Roman" w:hAnsi="Times New Roman" w:cs="Times New Roman"/>
          <w:bCs/>
          <w:sz w:val="24"/>
          <w:szCs w:val="24"/>
        </w:rPr>
        <w:t xml:space="preserve">La décision </w:t>
      </w:r>
      <w:r w:rsidRPr="000E7369">
        <w:rPr>
          <w:rFonts w:ascii="Times New Roman" w:hAnsi="Times New Roman" w:cs="Times New Roman"/>
          <w:bCs/>
          <w:sz w:val="24"/>
          <w:szCs w:val="24"/>
        </w:rPr>
        <w:t>N° 72 portant création du Centre d’Application et de Prévision Climatologique de l’Afrique Centrale en abrégé « CAPC-AC ».</w:t>
      </w:r>
      <w:r w:rsidRPr="000E7369">
        <w:rPr>
          <w:rFonts w:ascii="Times New Roman" w:hAnsi="Times New Roman" w:cs="Times New Roman"/>
          <w:sz w:val="24"/>
          <w:szCs w:val="24"/>
        </w:rPr>
        <w:t xml:space="preserve"> </w:t>
      </w:r>
    </w:p>
    <w:p w:rsidR="003A7AA7" w:rsidRPr="00212215" w:rsidRDefault="003A7AA7" w:rsidP="000E7369">
      <w:pPr>
        <w:pStyle w:val="ListParagraph"/>
        <w:rPr>
          <w:rFonts w:ascii="Times New Roman" w:hAnsi="Times New Roman" w:cs="Times New Roman"/>
          <w:color w:val="FF0000"/>
          <w:sz w:val="24"/>
          <w:szCs w:val="24"/>
        </w:rPr>
      </w:pPr>
    </w:p>
    <w:p w:rsidR="003A7AA7" w:rsidRDefault="003A7AA7" w:rsidP="00570289">
      <w:pPr>
        <w:pStyle w:val="Heading3"/>
        <w:numPr>
          <w:ilvl w:val="0"/>
          <w:numId w:val="22"/>
        </w:numPr>
        <w:rPr>
          <w:rFonts w:ascii="Times New Roman" w:hAnsi="Times New Roman" w:cs="Times New Roman"/>
          <w:i/>
          <w:color w:val="auto"/>
          <w:sz w:val="24"/>
        </w:rPr>
      </w:pPr>
      <w:bookmarkStart w:id="13" w:name="_Toc489616888"/>
      <w:r w:rsidRPr="009315CA">
        <w:rPr>
          <w:rFonts w:ascii="Times New Roman" w:hAnsi="Times New Roman" w:cs="Times New Roman"/>
          <w:i/>
          <w:color w:val="auto"/>
          <w:sz w:val="24"/>
        </w:rPr>
        <w:t>Le PRIASAN</w:t>
      </w:r>
      <w:bookmarkEnd w:id="13"/>
    </w:p>
    <w:p w:rsidR="00CF1126" w:rsidRDefault="00CF1126" w:rsidP="00CF1126">
      <w:pPr>
        <w:jc w:val="both"/>
        <w:rPr>
          <w:rFonts w:ascii="Times New Roman" w:hAnsi="Times New Roman" w:cs="Times New Roman"/>
          <w:bCs/>
          <w:sz w:val="24"/>
          <w:szCs w:val="24"/>
        </w:rPr>
      </w:pPr>
      <w:r w:rsidRPr="00CF1126">
        <w:rPr>
          <w:rFonts w:ascii="Times New Roman" w:hAnsi="Times New Roman" w:cs="Times New Roman"/>
          <w:sz w:val="24"/>
          <w:szCs w:val="24"/>
        </w:rPr>
        <w:t xml:space="preserve">Le PRIASAN est l'instrument régional d'opérationnalisation de la PAC. Pour ce faire, il a le même objectif que celle-ci à savoir </w:t>
      </w:r>
      <w:r w:rsidR="007001EE">
        <w:rPr>
          <w:rFonts w:ascii="Times New Roman" w:hAnsi="Times New Roman" w:cs="Times New Roman"/>
          <w:bCs/>
          <w:sz w:val="24"/>
          <w:szCs w:val="24"/>
        </w:rPr>
        <w:t>c</w:t>
      </w:r>
      <w:r w:rsidRPr="00CF1126">
        <w:rPr>
          <w:rFonts w:ascii="Times New Roman" w:hAnsi="Times New Roman" w:cs="Times New Roman"/>
          <w:bCs/>
          <w:sz w:val="24"/>
          <w:szCs w:val="24"/>
        </w:rPr>
        <w:t>ontribuer de manière substantielle et durable à la satisfaction des besoins alimentaires et nutritionnels, à l’accroissement des exportations et des revenus, à la réduction de la pauvreté de</w:t>
      </w:r>
      <w:r>
        <w:rPr>
          <w:rFonts w:ascii="Times New Roman" w:hAnsi="Times New Roman" w:cs="Times New Roman"/>
          <w:bCs/>
          <w:sz w:val="24"/>
          <w:szCs w:val="24"/>
        </w:rPr>
        <w:t>s populations rurales dans les E</w:t>
      </w:r>
      <w:r w:rsidRPr="00CF1126">
        <w:rPr>
          <w:rFonts w:ascii="Times New Roman" w:hAnsi="Times New Roman" w:cs="Times New Roman"/>
          <w:bCs/>
          <w:sz w:val="24"/>
          <w:szCs w:val="24"/>
        </w:rPr>
        <w:t xml:space="preserve">tats membres. </w:t>
      </w:r>
      <w:r>
        <w:rPr>
          <w:rFonts w:ascii="Times New Roman" w:hAnsi="Times New Roman" w:cs="Times New Roman"/>
          <w:bCs/>
          <w:sz w:val="24"/>
          <w:szCs w:val="24"/>
        </w:rPr>
        <w:t>Cet objectif global se décline en quatre objectifs spécifiques traduisant les quatre composante</w:t>
      </w:r>
      <w:r w:rsidR="007001EE">
        <w:rPr>
          <w:rFonts w:ascii="Times New Roman" w:hAnsi="Times New Roman" w:cs="Times New Roman"/>
          <w:bCs/>
          <w:sz w:val="24"/>
          <w:szCs w:val="24"/>
        </w:rPr>
        <w:t>s</w:t>
      </w:r>
      <w:r>
        <w:rPr>
          <w:rFonts w:ascii="Times New Roman" w:hAnsi="Times New Roman" w:cs="Times New Roman"/>
          <w:bCs/>
          <w:sz w:val="24"/>
          <w:szCs w:val="24"/>
        </w:rPr>
        <w:t xml:space="preserve"> du programme :</w:t>
      </w:r>
    </w:p>
    <w:p w:rsidR="00CF1126" w:rsidRPr="00CF1126" w:rsidRDefault="00CF1126" w:rsidP="00570289">
      <w:pPr>
        <w:pStyle w:val="ListParagraph"/>
        <w:numPr>
          <w:ilvl w:val="0"/>
          <w:numId w:val="25"/>
        </w:numPr>
        <w:jc w:val="both"/>
        <w:rPr>
          <w:rFonts w:ascii="Times New Roman" w:hAnsi="Times New Roman" w:cs="Times New Roman"/>
          <w:sz w:val="24"/>
          <w:szCs w:val="24"/>
        </w:rPr>
      </w:pPr>
      <w:r w:rsidRPr="00CF1126">
        <w:rPr>
          <w:rFonts w:ascii="Times New Roman" w:hAnsi="Times New Roman" w:cs="Times New Roman"/>
          <w:bCs/>
          <w:sz w:val="24"/>
          <w:szCs w:val="24"/>
        </w:rPr>
        <w:t>OS</w:t>
      </w:r>
      <w:r w:rsidR="00664126" w:rsidRPr="00CF1126">
        <w:rPr>
          <w:rFonts w:ascii="Times New Roman" w:hAnsi="Times New Roman" w:cs="Times New Roman"/>
          <w:bCs/>
          <w:sz w:val="24"/>
          <w:szCs w:val="24"/>
        </w:rPr>
        <w:t>1 :</w:t>
      </w:r>
      <w:r w:rsidRPr="00CF1126">
        <w:rPr>
          <w:rFonts w:ascii="Times New Roman" w:hAnsi="Times New Roman" w:cs="Times New Roman"/>
          <w:bCs/>
          <w:sz w:val="24"/>
          <w:szCs w:val="24"/>
        </w:rPr>
        <w:t xml:space="preserve"> Accroitre durablement la productivité et la compétitivité de l’agriculture, de l’élevage, de la pêche, de l’aquaculture et de la </w:t>
      </w:r>
      <w:r w:rsidR="00165A01" w:rsidRPr="00CF1126">
        <w:rPr>
          <w:rFonts w:ascii="Times New Roman" w:hAnsi="Times New Roman" w:cs="Times New Roman"/>
          <w:bCs/>
          <w:sz w:val="24"/>
          <w:szCs w:val="24"/>
        </w:rPr>
        <w:t>foresterie, pour</w:t>
      </w:r>
      <w:r w:rsidRPr="00CF1126">
        <w:rPr>
          <w:rFonts w:ascii="Times New Roman" w:hAnsi="Times New Roman" w:cs="Times New Roman"/>
          <w:bCs/>
          <w:sz w:val="24"/>
          <w:szCs w:val="24"/>
        </w:rPr>
        <w:t xml:space="preserve"> réduire le déficit agroalimentaire régional et améliorer les revenus des producteurs ; </w:t>
      </w:r>
    </w:p>
    <w:p w:rsidR="00CF1126" w:rsidRPr="00CF1126" w:rsidRDefault="00CF1126" w:rsidP="00570289">
      <w:pPr>
        <w:pStyle w:val="ListParagraph"/>
        <w:numPr>
          <w:ilvl w:val="0"/>
          <w:numId w:val="25"/>
        </w:numPr>
        <w:jc w:val="both"/>
        <w:rPr>
          <w:rFonts w:ascii="Times New Roman" w:hAnsi="Times New Roman" w:cs="Times New Roman"/>
          <w:sz w:val="24"/>
          <w:szCs w:val="24"/>
        </w:rPr>
      </w:pPr>
      <w:r w:rsidRPr="00CF1126">
        <w:rPr>
          <w:rFonts w:ascii="Times New Roman" w:hAnsi="Times New Roman" w:cs="Times New Roman"/>
          <w:bCs/>
          <w:sz w:val="24"/>
          <w:szCs w:val="24"/>
        </w:rPr>
        <w:t>OS</w:t>
      </w:r>
      <w:r w:rsidR="00664126" w:rsidRPr="00CF1126">
        <w:rPr>
          <w:rFonts w:ascii="Times New Roman" w:hAnsi="Times New Roman" w:cs="Times New Roman"/>
          <w:bCs/>
          <w:sz w:val="24"/>
          <w:szCs w:val="24"/>
        </w:rPr>
        <w:t>2 :</w:t>
      </w:r>
      <w:r w:rsidRPr="00CF1126">
        <w:rPr>
          <w:rFonts w:ascii="Times New Roman" w:hAnsi="Times New Roman" w:cs="Times New Roman"/>
          <w:bCs/>
          <w:sz w:val="24"/>
          <w:szCs w:val="24"/>
        </w:rPr>
        <w:t xml:space="preserve"> Développer des stratégies de gestion rationnelle et durable </w:t>
      </w:r>
      <w:r w:rsidR="00165A01" w:rsidRPr="00CF1126">
        <w:rPr>
          <w:rFonts w:ascii="Times New Roman" w:hAnsi="Times New Roman" w:cs="Times New Roman"/>
          <w:bCs/>
          <w:sz w:val="24"/>
          <w:szCs w:val="24"/>
        </w:rPr>
        <w:t>des ressources naturelles</w:t>
      </w:r>
      <w:r w:rsidR="00165A01">
        <w:rPr>
          <w:rFonts w:ascii="Times New Roman" w:hAnsi="Times New Roman" w:cs="Times New Roman"/>
          <w:bCs/>
          <w:sz w:val="24"/>
          <w:szCs w:val="24"/>
        </w:rPr>
        <w:t xml:space="preserve"> </w:t>
      </w:r>
    </w:p>
    <w:p w:rsidR="00CF1126" w:rsidRPr="00CF1126" w:rsidRDefault="00CF1126" w:rsidP="00570289">
      <w:pPr>
        <w:pStyle w:val="ListParagraph"/>
        <w:numPr>
          <w:ilvl w:val="0"/>
          <w:numId w:val="25"/>
        </w:numPr>
        <w:jc w:val="both"/>
        <w:rPr>
          <w:rFonts w:ascii="Times New Roman" w:hAnsi="Times New Roman" w:cs="Times New Roman"/>
          <w:sz w:val="24"/>
          <w:szCs w:val="24"/>
        </w:rPr>
      </w:pPr>
      <w:r w:rsidRPr="00CF1126">
        <w:rPr>
          <w:rFonts w:ascii="Times New Roman" w:hAnsi="Times New Roman" w:cs="Times New Roman"/>
          <w:bCs/>
          <w:sz w:val="24"/>
          <w:szCs w:val="24"/>
        </w:rPr>
        <w:t>OS</w:t>
      </w:r>
      <w:r w:rsidR="00664126" w:rsidRPr="00CF1126">
        <w:rPr>
          <w:rFonts w:ascii="Times New Roman" w:hAnsi="Times New Roman" w:cs="Times New Roman"/>
          <w:bCs/>
          <w:sz w:val="24"/>
          <w:szCs w:val="24"/>
        </w:rPr>
        <w:t>3 :</w:t>
      </w:r>
      <w:r w:rsidRPr="00CF1126">
        <w:rPr>
          <w:rFonts w:ascii="Times New Roman" w:hAnsi="Times New Roman" w:cs="Times New Roman"/>
          <w:bCs/>
          <w:sz w:val="24"/>
          <w:szCs w:val="24"/>
        </w:rPr>
        <w:t xml:space="preserve"> Promouvoir un environnement global favorable au développement agricole régional ;</w:t>
      </w:r>
    </w:p>
    <w:p w:rsidR="00DF1831" w:rsidRPr="00CF1126" w:rsidRDefault="00CF1126" w:rsidP="00570289">
      <w:pPr>
        <w:pStyle w:val="ListParagraph"/>
        <w:numPr>
          <w:ilvl w:val="0"/>
          <w:numId w:val="25"/>
        </w:numPr>
        <w:jc w:val="both"/>
        <w:rPr>
          <w:rFonts w:ascii="Times New Roman" w:hAnsi="Times New Roman" w:cs="Times New Roman"/>
          <w:sz w:val="24"/>
          <w:szCs w:val="24"/>
        </w:rPr>
      </w:pPr>
      <w:r w:rsidRPr="00CF1126">
        <w:rPr>
          <w:rFonts w:ascii="Times New Roman" w:hAnsi="Times New Roman" w:cs="Times New Roman"/>
          <w:bCs/>
          <w:sz w:val="24"/>
          <w:szCs w:val="24"/>
        </w:rPr>
        <w:t>OS</w:t>
      </w:r>
      <w:r w:rsidR="00165A01" w:rsidRPr="00CF1126">
        <w:rPr>
          <w:rFonts w:ascii="Times New Roman" w:hAnsi="Times New Roman" w:cs="Times New Roman"/>
          <w:bCs/>
          <w:sz w:val="24"/>
          <w:szCs w:val="24"/>
        </w:rPr>
        <w:t>4 :</w:t>
      </w:r>
      <w:r w:rsidRPr="00CF1126">
        <w:rPr>
          <w:rFonts w:ascii="Times New Roman" w:hAnsi="Times New Roman" w:cs="Times New Roman"/>
          <w:bCs/>
          <w:sz w:val="24"/>
          <w:szCs w:val="24"/>
        </w:rPr>
        <w:t xml:space="preserve"> Favoriser l’accès à l’alimentation par les personnes vulnérables et exposées aux crises alimentaires et nutritionnelles.</w:t>
      </w:r>
    </w:p>
    <w:p w:rsidR="003A7AA7" w:rsidRPr="009315CA" w:rsidRDefault="003A7AA7" w:rsidP="00570289">
      <w:pPr>
        <w:pStyle w:val="Heading3"/>
        <w:numPr>
          <w:ilvl w:val="0"/>
          <w:numId w:val="22"/>
        </w:numPr>
        <w:rPr>
          <w:rFonts w:ascii="Times New Roman" w:hAnsi="Times New Roman" w:cs="Times New Roman"/>
          <w:i/>
          <w:color w:val="auto"/>
          <w:sz w:val="24"/>
        </w:rPr>
      </w:pPr>
      <w:bookmarkStart w:id="14" w:name="_Toc489616889"/>
      <w:r w:rsidRPr="009315CA">
        <w:rPr>
          <w:rFonts w:ascii="Times New Roman" w:hAnsi="Times New Roman" w:cs="Times New Roman"/>
          <w:i/>
          <w:color w:val="auto"/>
          <w:sz w:val="24"/>
        </w:rPr>
        <w:lastRenderedPageBreak/>
        <w:t>Priorisation des projets régionaux du PRIASAN</w:t>
      </w:r>
      <w:bookmarkEnd w:id="14"/>
    </w:p>
    <w:p w:rsidR="00212215" w:rsidRDefault="00212215" w:rsidP="00212215">
      <w:pPr>
        <w:pStyle w:val="ListParagraph"/>
        <w:ind w:left="0"/>
        <w:rPr>
          <w:rFonts w:ascii="Times New Roman" w:hAnsi="Times New Roman" w:cs="Times New Roman"/>
          <w:sz w:val="24"/>
          <w:szCs w:val="24"/>
        </w:rPr>
      </w:pPr>
      <w:r>
        <w:rPr>
          <w:rFonts w:ascii="Times New Roman" w:hAnsi="Times New Roman" w:cs="Times New Roman"/>
          <w:sz w:val="24"/>
          <w:szCs w:val="24"/>
        </w:rPr>
        <w:t>Les projets du PRIASAN sont priorisés en fonction des critères suivants :</w:t>
      </w:r>
    </w:p>
    <w:p w:rsidR="003A7AA7" w:rsidRPr="00F654C8" w:rsidRDefault="00212215" w:rsidP="00481C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Le d</w:t>
      </w:r>
      <w:r w:rsidR="003A7AA7" w:rsidRPr="00F654C8">
        <w:rPr>
          <w:rFonts w:ascii="Times New Roman" w:hAnsi="Times New Roman" w:cs="Times New Roman"/>
          <w:sz w:val="24"/>
          <w:szCs w:val="24"/>
        </w:rPr>
        <w:t>egré de maturité</w:t>
      </w:r>
      <w:r>
        <w:rPr>
          <w:rFonts w:ascii="Times New Roman" w:hAnsi="Times New Roman" w:cs="Times New Roman"/>
          <w:sz w:val="24"/>
          <w:szCs w:val="24"/>
        </w:rPr>
        <w:t xml:space="preserve"> ;</w:t>
      </w:r>
    </w:p>
    <w:p w:rsidR="003A7AA7" w:rsidRPr="00F654C8" w:rsidRDefault="00212215" w:rsidP="00481C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La c</w:t>
      </w:r>
      <w:r w:rsidR="003A7AA7" w:rsidRPr="00F654C8">
        <w:rPr>
          <w:rFonts w:ascii="Times New Roman" w:hAnsi="Times New Roman" w:cs="Times New Roman"/>
          <w:sz w:val="24"/>
          <w:szCs w:val="24"/>
        </w:rPr>
        <w:t xml:space="preserve">apacité de mise en </w:t>
      </w:r>
      <w:r w:rsidRPr="00F654C8">
        <w:rPr>
          <w:rFonts w:ascii="Times New Roman" w:hAnsi="Times New Roman" w:cs="Times New Roman"/>
          <w:sz w:val="24"/>
          <w:szCs w:val="24"/>
        </w:rPr>
        <w:t>œuvre</w:t>
      </w:r>
      <w:r w:rsidR="003A7AA7" w:rsidRPr="00F654C8">
        <w:rPr>
          <w:rFonts w:ascii="Times New Roman" w:hAnsi="Times New Roman" w:cs="Times New Roman"/>
          <w:sz w:val="24"/>
          <w:szCs w:val="24"/>
        </w:rPr>
        <w:t xml:space="preserve"> immédiate par la CEEAC</w:t>
      </w:r>
      <w:r>
        <w:rPr>
          <w:rFonts w:ascii="Times New Roman" w:hAnsi="Times New Roman" w:cs="Times New Roman"/>
          <w:sz w:val="24"/>
          <w:szCs w:val="24"/>
        </w:rPr>
        <w:t xml:space="preserve"> ;</w:t>
      </w:r>
    </w:p>
    <w:p w:rsidR="003A7AA7" w:rsidRPr="00F654C8" w:rsidRDefault="00212215" w:rsidP="00481C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w:t>
      </w:r>
      <w:r w:rsidR="003A7AA7" w:rsidRPr="00F654C8">
        <w:rPr>
          <w:rFonts w:ascii="Times New Roman" w:hAnsi="Times New Roman" w:cs="Times New Roman"/>
          <w:sz w:val="24"/>
          <w:szCs w:val="24"/>
        </w:rPr>
        <w:t>mportance des impact</w:t>
      </w:r>
      <w:r>
        <w:rPr>
          <w:rFonts w:ascii="Times New Roman" w:hAnsi="Times New Roman" w:cs="Times New Roman"/>
          <w:sz w:val="24"/>
          <w:szCs w:val="24"/>
        </w:rPr>
        <w:t>s ;</w:t>
      </w:r>
    </w:p>
    <w:p w:rsidR="00794A47" w:rsidRPr="00B641A6" w:rsidRDefault="00212215" w:rsidP="003A7AA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La f</w:t>
      </w:r>
      <w:r w:rsidR="003A7AA7" w:rsidRPr="00F654C8">
        <w:rPr>
          <w:rFonts w:ascii="Times New Roman" w:hAnsi="Times New Roman" w:cs="Times New Roman"/>
          <w:sz w:val="24"/>
          <w:szCs w:val="24"/>
        </w:rPr>
        <w:t>acilité de mobilisation des ressources</w:t>
      </w:r>
      <w:r>
        <w:rPr>
          <w:rFonts w:ascii="Times New Roman" w:hAnsi="Times New Roman" w:cs="Times New Roman"/>
          <w:sz w:val="24"/>
          <w:szCs w:val="24"/>
        </w:rPr>
        <w:t>.</w:t>
      </w:r>
    </w:p>
    <w:p w:rsidR="003A7AA7" w:rsidRDefault="009A2A91" w:rsidP="003A7AA7">
      <w:pPr>
        <w:rPr>
          <w:rFonts w:ascii="Times New Roman" w:hAnsi="Times New Roman" w:cs="Times New Roman"/>
          <w:sz w:val="24"/>
          <w:szCs w:val="24"/>
        </w:rPr>
      </w:pPr>
      <w:r>
        <w:rPr>
          <w:rFonts w:ascii="Times New Roman" w:hAnsi="Times New Roman" w:cs="Times New Roman"/>
          <w:sz w:val="24"/>
          <w:szCs w:val="24"/>
        </w:rPr>
        <w:t>Les p</w:t>
      </w:r>
      <w:r w:rsidR="003A7AA7" w:rsidRPr="00F654C8">
        <w:rPr>
          <w:rFonts w:ascii="Times New Roman" w:hAnsi="Times New Roman" w:cs="Times New Roman"/>
          <w:sz w:val="24"/>
          <w:szCs w:val="24"/>
        </w:rPr>
        <w:t>rojets</w:t>
      </w:r>
      <w:r w:rsidR="00683B19">
        <w:rPr>
          <w:rFonts w:ascii="Times New Roman" w:hAnsi="Times New Roman" w:cs="Times New Roman"/>
          <w:sz w:val="24"/>
          <w:szCs w:val="24"/>
        </w:rPr>
        <w:t xml:space="preserve"> du PRIASAN</w:t>
      </w:r>
      <w:r w:rsidR="000F2AF4">
        <w:rPr>
          <w:rFonts w:ascii="Times New Roman" w:hAnsi="Times New Roman" w:cs="Times New Roman"/>
          <w:sz w:val="24"/>
          <w:szCs w:val="24"/>
        </w:rPr>
        <w:t xml:space="preserve"> sont, par ordre de priorité les suivants</w:t>
      </w:r>
      <w:r w:rsidR="003A7AA7" w:rsidRPr="00F654C8">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8115"/>
        <w:gridCol w:w="1090"/>
      </w:tblGrid>
      <w:tr w:rsidR="000F2AF4" w:rsidRPr="000F2AF4" w:rsidTr="008A4C97">
        <w:trPr>
          <w:trHeight w:val="469"/>
        </w:trPr>
        <w:tc>
          <w:tcPr>
            <w:tcW w:w="4408" w:type="pct"/>
            <w:hideMark/>
          </w:tcPr>
          <w:p w:rsidR="008A4C97" w:rsidRPr="000F2AF4" w:rsidRDefault="000F2AF4" w:rsidP="000F2AF4">
            <w:pPr>
              <w:rPr>
                <w:rFonts w:ascii="Times New Roman" w:hAnsi="Times New Roman" w:cs="Times New Roman"/>
                <w:b/>
                <w:sz w:val="24"/>
                <w:szCs w:val="24"/>
              </w:rPr>
            </w:pPr>
            <w:r w:rsidRPr="000F2AF4">
              <w:rPr>
                <w:rFonts w:ascii="Times New Roman" w:hAnsi="Times New Roman" w:cs="Times New Roman"/>
                <w:b/>
                <w:bCs/>
                <w:sz w:val="24"/>
                <w:szCs w:val="24"/>
              </w:rPr>
              <w:t>Projets</w:t>
            </w:r>
          </w:p>
        </w:tc>
        <w:tc>
          <w:tcPr>
            <w:tcW w:w="592" w:type="pct"/>
            <w:hideMark/>
          </w:tcPr>
          <w:p w:rsidR="008A4C97" w:rsidRPr="000F2AF4" w:rsidRDefault="000F2AF4" w:rsidP="000F2AF4">
            <w:pPr>
              <w:rPr>
                <w:rFonts w:ascii="Times New Roman" w:hAnsi="Times New Roman" w:cs="Times New Roman"/>
                <w:b/>
                <w:sz w:val="24"/>
                <w:szCs w:val="24"/>
              </w:rPr>
            </w:pPr>
            <w:r w:rsidRPr="000F2AF4">
              <w:rPr>
                <w:rFonts w:ascii="Times New Roman" w:hAnsi="Times New Roman" w:cs="Times New Roman"/>
                <w:b/>
                <w:bCs/>
                <w:sz w:val="24"/>
                <w:szCs w:val="24"/>
              </w:rPr>
              <w:t>Priorité</w:t>
            </w:r>
          </w:p>
        </w:tc>
      </w:tr>
      <w:tr w:rsidR="000F2AF4" w:rsidRPr="000F2AF4" w:rsidTr="00165A01">
        <w:trPr>
          <w:trHeight w:val="1086"/>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 xml:space="preserve">Appui au renforcement des capacités des organisations socioprofessionnelles, SG de la CEEAC et Institutions Spécialisées Régionales (PRASAC, CEBEVHIRA, </w:t>
            </w:r>
            <w:r w:rsidRPr="000F2AF4">
              <w:rPr>
                <w:rFonts w:ascii="Times New Roman" w:hAnsi="Times New Roman" w:cs="Times New Roman"/>
                <w:bCs/>
                <w:sz w:val="24"/>
                <w:szCs w:val="24"/>
                <w:lang w:val="fr-CA"/>
              </w:rPr>
              <w:t>COREP)</w:t>
            </w:r>
            <w:r w:rsidRPr="000F2AF4">
              <w:rPr>
                <w:rFonts w:ascii="Times New Roman" w:hAnsi="Times New Roman" w:cs="Times New Roman"/>
                <w:bCs/>
                <w:sz w:val="24"/>
                <w:szCs w:val="24"/>
              </w:rPr>
              <w:t xml:space="preserve"> </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1</w:t>
            </w:r>
          </w:p>
        </w:tc>
      </w:tr>
      <w:tr w:rsidR="000F2AF4" w:rsidRPr="000F2AF4" w:rsidTr="00165A01">
        <w:trPr>
          <w:trHeight w:val="479"/>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 xml:space="preserve">Projet de Productivité Agricole en Afrique Centrale (PPAAC) </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2</w:t>
            </w:r>
          </w:p>
        </w:tc>
      </w:tr>
      <w:tr w:rsidR="000F2AF4" w:rsidRPr="000F2AF4" w:rsidTr="00165A01">
        <w:trPr>
          <w:trHeight w:val="529"/>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Fonds Spécial Régional pour le Développement de l’Agriculture</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3</w:t>
            </w:r>
          </w:p>
        </w:tc>
      </w:tr>
      <w:tr w:rsidR="000F2AF4" w:rsidRPr="000F2AF4" w:rsidTr="00165A01">
        <w:trPr>
          <w:trHeight w:val="409"/>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 xml:space="preserve">Facilitation du Commerce Régional des Produits et Services Agricoles </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4</w:t>
            </w:r>
          </w:p>
        </w:tc>
      </w:tr>
      <w:tr w:rsidR="000F2AF4" w:rsidRPr="000F2AF4" w:rsidTr="00165A01">
        <w:trPr>
          <w:trHeight w:val="460"/>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Promotion des Cultures Vivrières pour la Sécurité Alimentaire et Nutritionnelle</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5</w:t>
            </w:r>
          </w:p>
        </w:tc>
      </w:tr>
      <w:tr w:rsidR="000F2AF4" w:rsidRPr="000F2AF4" w:rsidTr="00165A01">
        <w:trPr>
          <w:trHeight w:val="495"/>
        </w:trPr>
        <w:tc>
          <w:tcPr>
            <w:tcW w:w="4408" w:type="pct"/>
            <w:hideMark/>
          </w:tcPr>
          <w:p w:rsidR="008A4C97"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Promotion de l’Elevage et de l’Economie Pastorale,</w:t>
            </w:r>
          </w:p>
        </w:tc>
        <w:tc>
          <w:tcPr>
            <w:tcW w:w="592" w:type="pct"/>
            <w:vAlign w:val="center"/>
            <w:hideMark/>
          </w:tcPr>
          <w:p w:rsidR="008A4C97" w:rsidRPr="000F2AF4" w:rsidRDefault="000F2AF4" w:rsidP="00165A01">
            <w:pPr>
              <w:jc w:val="center"/>
              <w:rPr>
                <w:rFonts w:ascii="Times New Roman" w:hAnsi="Times New Roman" w:cs="Times New Roman"/>
                <w:sz w:val="24"/>
                <w:szCs w:val="24"/>
              </w:rPr>
            </w:pPr>
            <w:r w:rsidRPr="000F2AF4">
              <w:rPr>
                <w:rFonts w:ascii="Times New Roman" w:hAnsi="Times New Roman" w:cs="Times New Roman"/>
                <w:bCs/>
                <w:sz w:val="24"/>
                <w:szCs w:val="24"/>
              </w:rPr>
              <w:t>6</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Développement des Pêches et de l’Aquaculture en Afrique Centrale</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bCs/>
                <w:sz w:val="24"/>
                <w:szCs w:val="24"/>
              </w:rPr>
            </w:pPr>
            <w:r w:rsidRPr="000F2AF4">
              <w:rPr>
                <w:rFonts w:ascii="Times New Roman" w:hAnsi="Times New Roman" w:cs="Times New Roman"/>
                <w:bCs/>
                <w:sz w:val="24"/>
                <w:szCs w:val="24"/>
              </w:rPr>
              <w:t>Amélioration de la Gestion Durable des Ressources Naturelles et du Foncier</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bCs/>
                <w:sz w:val="24"/>
                <w:szCs w:val="24"/>
              </w:rPr>
            </w:pPr>
            <w:r w:rsidRPr="000F2AF4">
              <w:rPr>
                <w:rFonts w:ascii="Times New Roman" w:hAnsi="Times New Roman" w:cs="Times New Roman"/>
                <w:bCs/>
                <w:sz w:val="24"/>
                <w:szCs w:val="24"/>
              </w:rPr>
              <w:t>Amélioration de l’Accès à l’Alimentation pour les Populations Vulnérables</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9</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Stratégie de Développement de la Filière Café en Afrique Centrale</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bCs/>
                <w:sz w:val="24"/>
                <w:szCs w:val="24"/>
              </w:rPr>
            </w:pPr>
            <w:r w:rsidRPr="000F2AF4">
              <w:rPr>
                <w:rFonts w:ascii="Times New Roman" w:hAnsi="Times New Roman" w:cs="Times New Roman"/>
                <w:bCs/>
                <w:sz w:val="24"/>
                <w:szCs w:val="24"/>
              </w:rPr>
              <w:t>Développement de la Filière Coton-Textile-Confection</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0F2AF4" w:rsidRPr="000F2AF4" w:rsidTr="00165A01">
        <w:trPr>
          <w:trHeight w:val="495"/>
        </w:trPr>
        <w:tc>
          <w:tcPr>
            <w:tcW w:w="4408" w:type="pct"/>
            <w:hideMark/>
          </w:tcPr>
          <w:p w:rsidR="000F2AF4" w:rsidRPr="000F2AF4" w:rsidRDefault="000F2AF4" w:rsidP="000F2AF4">
            <w:pPr>
              <w:rPr>
                <w:rFonts w:ascii="Times New Roman" w:hAnsi="Times New Roman" w:cs="Times New Roman"/>
                <w:sz w:val="24"/>
                <w:szCs w:val="24"/>
              </w:rPr>
            </w:pPr>
            <w:r w:rsidRPr="000F2AF4">
              <w:rPr>
                <w:rFonts w:ascii="Times New Roman" w:hAnsi="Times New Roman" w:cs="Times New Roman"/>
                <w:bCs/>
                <w:sz w:val="24"/>
                <w:szCs w:val="24"/>
              </w:rPr>
              <w:t>Promotion des Produits Forestiers Non ligneux</w:t>
            </w:r>
          </w:p>
        </w:tc>
        <w:tc>
          <w:tcPr>
            <w:tcW w:w="592" w:type="pct"/>
            <w:vAlign w:val="center"/>
            <w:hideMark/>
          </w:tcPr>
          <w:p w:rsidR="000F2AF4" w:rsidRPr="000F2AF4" w:rsidRDefault="00135979" w:rsidP="00165A01">
            <w:pPr>
              <w:jc w:val="center"/>
              <w:rPr>
                <w:rFonts w:ascii="Times New Roman" w:hAnsi="Times New Roman" w:cs="Times New Roman"/>
                <w:bCs/>
                <w:sz w:val="24"/>
                <w:szCs w:val="24"/>
              </w:rPr>
            </w:pPr>
            <w:r>
              <w:rPr>
                <w:rFonts w:ascii="Times New Roman" w:hAnsi="Times New Roman" w:cs="Times New Roman"/>
                <w:bCs/>
                <w:sz w:val="24"/>
                <w:szCs w:val="24"/>
              </w:rPr>
              <w:t>12</w:t>
            </w:r>
          </w:p>
        </w:tc>
      </w:tr>
    </w:tbl>
    <w:p w:rsidR="000F2AF4" w:rsidRPr="00F654C8" w:rsidRDefault="00165A01" w:rsidP="00165A01">
      <w:pPr>
        <w:tabs>
          <w:tab w:val="left" w:pos="7471"/>
        </w:tabs>
        <w:rPr>
          <w:rFonts w:ascii="Times New Roman" w:hAnsi="Times New Roman" w:cs="Times New Roman"/>
          <w:sz w:val="24"/>
          <w:szCs w:val="24"/>
        </w:rPr>
      </w:pPr>
      <w:r>
        <w:rPr>
          <w:rFonts w:ascii="Times New Roman" w:hAnsi="Times New Roman" w:cs="Times New Roman"/>
          <w:sz w:val="24"/>
          <w:szCs w:val="24"/>
        </w:rPr>
        <w:tab/>
      </w:r>
    </w:p>
    <w:p w:rsidR="003A7AA7" w:rsidRPr="009315CA" w:rsidRDefault="003A7AA7" w:rsidP="00570289">
      <w:pPr>
        <w:pStyle w:val="Heading3"/>
        <w:numPr>
          <w:ilvl w:val="0"/>
          <w:numId w:val="22"/>
        </w:numPr>
        <w:rPr>
          <w:rFonts w:ascii="Times New Roman" w:hAnsi="Times New Roman" w:cs="Times New Roman"/>
          <w:i/>
          <w:color w:val="auto"/>
          <w:sz w:val="24"/>
        </w:rPr>
      </w:pPr>
      <w:bookmarkStart w:id="15" w:name="_Toc489616890"/>
      <w:r w:rsidRPr="009315CA">
        <w:rPr>
          <w:rFonts w:ascii="Times New Roman" w:hAnsi="Times New Roman" w:cs="Times New Roman"/>
          <w:i/>
          <w:color w:val="auto"/>
          <w:sz w:val="24"/>
        </w:rPr>
        <w:t>Coût et plan de financement</w:t>
      </w:r>
      <w:bookmarkEnd w:id="15"/>
    </w:p>
    <w:p w:rsidR="003A7AA7" w:rsidRPr="00F654C8" w:rsidRDefault="00A162E4" w:rsidP="003A7AA7">
      <w:pPr>
        <w:rPr>
          <w:rFonts w:ascii="Times New Roman" w:hAnsi="Times New Roman" w:cs="Times New Roman"/>
          <w:sz w:val="24"/>
          <w:szCs w:val="24"/>
        </w:rPr>
      </w:pPr>
      <w:r>
        <w:rPr>
          <w:rFonts w:ascii="Times New Roman" w:hAnsi="Times New Roman" w:cs="Times New Roman"/>
          <w:sz w:val="24"/>
          <w:szCs w:val="24"/>
        </w:rPr>
        <w:t xml:space="preserve">Le coût global du PRIASAN est évalué à </w:t>
      </w:r>
      <w:r w:rsidR="003A7AA7" w:rsidRPr="00F654C8">
        <w:rPr>
          <w:rFonts w:ascii="Times New Roman" w:hAnsi="Times New Roman" w:cs="Times New Roman"/>
          <w:sz w:val="24"/>
          <w:szCs w:val="24"/>
        </w:rPr>
        <w:t>925.050.000 USD pour</w:t>
      </w:r>
      <w:r>
        <w:rPr>
          <w:rFonts w:ascii="Times New Roman" w:hAnsi="Times New Roman" w:cs="Times New Roman"/>
          <w:sz w:val="24"/>
          <w:szCs w:val="24"/>
        </w:rPr>
        <w:t xml:space="preserve"> une durée de</w:t>
      </w:r>
      <w:r w:rsidR="003A7AA7" w:rsidRPr="00F654C8">
        <w:rPr>
          <w:rFonts w:ascii="Times New Roman" w:hAnsi="Times New Roman" w:cs="Times New Roman"/>
          <w:sz w:val="24"/>
          <w:szCs w:val="24"/>
        </w:rPr>
        <w:t xml:space="preserve"> 5 ans</w:t>
      </w:r>
      <w:r>
        <w:rPr>
          <w:rFonts w:ascii="Times New Roman" w:hAnsi="Times New Roman" w:cs="Times New Roman"/>
          <w:sz w:val="24"/>
          <w:szCs w:val="24"/>
        </w:rPr>
        <w:t>.</w:t>
      </w:r>
    </w:p>
    <w:p w:rsidR="003A7AA7" w:rsidRPr="00A162E4" w:rsidRDefault="0032190A" w:rsidP="00A162E4">
      <w:pPr>
        <w:pStyle w:val="Heading2"/>
        <w:rPr>
          <w:rFonts w:ascii="Times New Roman" w:hAnsi="Times New Roman" w:cs="Times New Roman"/>
          <w:color w:val="auto"/>
          <w:sz w:val="24"/>
        </w:rPr>
      </w:pPr>
      <w:bookmarkStart w:id="16" w:name="_Toc489616891"/>
      <w:r w:rsidRPr="00A162E4">
        <w:rPr>
          <w:rFonts w:ascii="Times New Roman" w:hAnsi="Times New Roman" w:cs="Times New Roman"/>
          <w:color w:val="auto"/>
          <w:sz w:val="24"/>
        </w:rPr>
        <w:t xml:space="preserve">II. </w:t>
      </w:r>
      <w:r w:rsidR="003A7AA7" w:rsidRPr="00A162E4">
        <w:rPr>
          <w:rFonts w:ascii="Times New Roman" w:hAnsi="Times New Roman" w:cs="Times New Roman"/>
          <w:color w:val="auto"/>
          <w:sz w:val="24"/>
        </w:rPr>
        <w:t>Le processus du PPAAC en Afrique Centrale</w:t>
      </w:r>
      <w:bookmarkEnd w:id="16"/>
    </w:p>
    <w:p w:rsidR="00763B1C" w:rsidRPr="00763B1C" w:rsidRDefault="0057497D" w:rsidP="007C75CA">
      <w:pPr>
        <w:jc w:val="both"/>
        <w:rPr>
          <w:rFonts w:ascii="Times New Roman" w:hAnsi="Times New Roman" w:cs="Times New Roman"/>
          <w:sz w:val="24"/>
          <w:szCs w:val="24"/>
        </w:rPr>
      </w:pPr>
      <w:r>
        <w:rPr>
          <w:rFonts w:ascii="Times New Roman" w:hAnsi="Times New Roman" w:cs="Times New Roman"/>
          <w:sz w:val="24"/>
          <w:szCs w:val="24"/>
        </w:rPr>
        <w:t xml:space="preserve">Pour présenter le processus PPAAC en Afrique Centrale, le facilitateur a d'abord décrit le contexte de faible productivité en Afrique Centrale. Ensuite, il a </w:t>
      </w:r>
      <w:r w:rsidR="00165A01">
        <w:rPr>
          <w:rFonts w:ascii="Times New Roman" w:hAnsi="Times New Roman" w:cs="Times New Roman"/>
          <w:sz w:val="24"/>
          <w:szCs w:val="24"/>
        </w:rPr>
        <w:t>présenté</w:t>
      </w:r>
      <w:r>
        <w:rPr>
          <w:rFonts w:ascii="Times New Roman" w:hAnsi="Times New Roman" w:cs="Times New Roman"/>
          <w:sz w:val="24"/>
          <w:szCs w:val="24"/>
        </w:rPr>
        <w:t xml:space="preserve"> les piliers du programme, les objectifs, le rôle du CORAF, le rôle de la CEEAC et la préparation du business meeting. </w:t>
      </w:r>
    </w:p>
    <w:p w:rsidR="003A7AA7" w:rsidRDefault="003A7AA7" w:rsidP="00570289">
      <w:pPr>
        <w:pStyle w:val="Heading3"/>
        <w:numPr>
          <w:ilvl w:val="0"/>
          <w:numId w:val="23"/>
        </w:numPr>
        <w:rPr>
          <w:rFonts w:ascii="Times New Roman" w:hAnsi="Times New Roman" w:cs="Times New Roman"/>
          <w:i/>
          <w:color w:val="auto"/>
          <w:sz w:val="24"/>
        </w:rPr>
      </w:pPr>
      <w:bookmarkStart w:id="17" w:name="_Toc489616892"/>
      <w:r w:rsidRPr="00627A86">
        <w:rPr>
          <w:rFonts w:ascii="Times New Roman" w:hAnsi="Times New Roman" w:cs="Times New Roman"/>
          <w:i/>
          <w:color w:val="auto"/>
          <w:sz w:val="24"/>
        </w:rPr>
        <w:lastRenderedPageBreak/>
        <w:t>Contexte de faibles productivités en Afrique Centrale</w:t>
      </w:r>
      <w:bookmarkEnd w:id="17"/>
    </w:p>
    <w:p w:rsidR="00F87D68" w:rsidRPr="00F87D68" w:rsidRDefault="00F87D68" w:rsidP="00F87D68">
      <w:pPr>
        <w:rPr>
          <w:rFonts w:ascii="Times New Roman" w:hAnsi="Times New Roman" w:cs="Times New Roman"/>
          <w:sz w:val="24"/>
        </w:rPr>
      </w:pPr>
      <w:r>
        <w:rPr>
          <w:rFonts w:ascii="Times New Roman" w:hAnsi="Times New Roman" w:cs="Times New Roman"/>
          <w:sz w:val="24"/>
        </w:rPr>
        <w:t>L'Afrique Centrale est caractérisée par une faible productivité agricole, conséquence de la combinaison de plusieurs facteurs dont :</w:t>
      </w:r>
    </w:p>
    <w:p w:rsidR="00754A6A" w:rsidRPr="00F87D68" w:rsidRDefault="00F87D68" w:rsidP="00481C3D">
      <w:pPr>
        <w:pStyle w:val="ListParagraph"/>
        <w:numPr>
          <w:ilvl w:val="0"/>
          <w:numId w:val="8"/>
        </w:numPr>
        <w:rPr>
          <w:rFonts w:ascii="Times New Roman" w:hAnsi="Times New Roman" w:cs="Times New Roman"/>
          <w:sz w:val="24"/>
          <w:szCs w:val="24"/>
        </w:rPr>
      </w:pPr>
      <w:r w:rsidRPr="00F87D68">
        <w:rPr>
          <w:rFonts w:ascii="Times New Roman" w:hAnsi="Times New Roman" w:cs="Times New Roman"/>
          <w:sz w:val="24"/>
          <w:szCs w:val="24"/>
        </w:rPr>
        <w:t>La f</w:t>
      </w:r>
      <w:r w:rsidR="00481C3D" w:rsidRPr="00F87D68">
        <w:rPr>
          <w:rFonts w:ascii="Times New Roman" w:hAnsi="Times New Roman" w:cs="Times New Roman"/>
          <w:sz w:val="24"/>
          <w:szCs w:val="24"/>
        </w:rPr>
        <w:t xml:space="preserve">aiblesse des dépenses publiques et des financements privés alloués à la </w:t>
      </w:r>
      <w:r w:rsidR="00512C28">
        <w:rPr>
          <w:rFonts w:ascii="Times New Roman" w:hAnsi="Times New Roman" w:cs="Times New Roman"/>
          <w:sz w:val="24"/>
          <w:szCs w:val="24"/>
        </w:rPr>
        <w:t>Recherche</w:t>
      </w:r>
      <w:r w:rsidR="00481C3D" w:rsidRPr="00F87D68">
        <w:rPr>
          <w:rFonts w:ascii="Times New Roman" w:hAnsi="Times New Roman" w:cs="Times New Roman"/>
          <w:sz w:val="24"/>
          <w:szCs w:val="24"/>
        </w:rPr>
        <w:t xml:space="preserve">, au développement et à la diffusion des technologies ; </w:t>
      </w:r>
    </w:p>
    <w:p w:rsidR="00754A6A" w:rsidRPr="00F87D68" w:rsidRDefault="00F87D68" w:rsidP="00481C3D">
      <w:pPr>
        <w:pStyle w:val="ListParagraph"/>
        <w:numPr>
          <w:ilvl w:val="0"/>
          <w:numId w:val="8"/>
        </w:numPr>
        <w:rPr>
          <w:rFonts w:ascii="Times New Roman" w:hAnsi="Times New Roman" w:cs="Times New Roman"/>
          <w:sz w:val="24"/>
          <w:szCs w:val="24"/>
        </w:rPr>
      </w:pPr>
      <w:r w:rsidRPr="00F87D68">
        <w:rPr>
          <w:rFonts w:ascii="Times New Roman" w:hAnsi="Times New Roman" w:cs="Times New Roman"/>
          <w:sz w:val="24"/>
          <w:szCs w:val="24"/>
        </w:rPr>
        <w:t>La f</w:t>
      </w:r>
      <w:r w:rsidR="00481C3D" w:rsidRPr="00F87D68">
        <w:rPr>
          <w:rFonts w:ascii="Times New Roman" w:hAnsi="Times New Roman" w:cs="Times New Roman"/>
          <w:sz w:val="24"/>
          <w:szCs w:val="24"/>
        </w:rPr>
        <w:t xml:space="preserve">aiblesse voire l’absence de liens entre les systèmes de </w:t>
      </w:r>
      <w:r w:rsidR="00512C28">
        <w:rPr>
          <w:rFonts w:ascii="Times New Roman" w:hAnsi="Times New Roman" w:cs="Times New Roman"/>
          <w:sz w:val="24"/>
          <w:szCs w:val="24"/>
        </w:rPr>
        <w:t>Recherche</w:t>
      </w:r>
      <w:r w:rsidR="00481C3D" w:rsidRPr="00F87D68">
        <w:rPr>
          <w:rFonts w:ascii="Times New Roman" w:hAnsi="Times New Roman" w:cs="Times New Roman"/>
          <w:sz w:val="24"/>
          <w:szCs w:val="24"/>
        </w:rPr>
        <w:t xml:space="preserve">, vulgarisation, producteurs et agroindustriels ; </w:t>
      </w:r>
    </w:p>
    <w:p w:rsidR="00754A6A" w:rsidRPr="00F87D68" w:rsidRDefault="00F87D68" w:rsidP="00481C3D">
      <w:pPr>
        <w:pStyle w:val="ListParagraph"/>
        <w:numPr>
          <w:ilvl w:val="0"/>
          <w:numId w:val="8"/>
        </w:numPr>
        <w:rPr>
          <w:rFonts w:ascii="Times New Roman" w:hAnsi="Times New Roman" w:cs="Times New Roman"/>
          <w:sz w:val="24"/>
          <w:szCs w:val="24"/>
        </w:rPr>
      </w:pPr>
      <w:r w:rsidRPr="00F87D68">
        <w:rPr>
          <w:rFonts w:ascii="Times New Roman" w:hAnsi="Times New Roman" w:cs="Times New Roman"/>
          <w:sz w:val="24"/>
          <w:szCs w:val="24"/>
        </w:rPr>
        <w:t>L'i</w:t>
      </w:r>
      <w:r w:rsidR="00481C3D" w:rsidRPr="00F87D68">
        <w:rPr>
          <w:rFonts w:ascii="Times New Roman" w:hAnsi="Times New Roman" w:cs="Times New Roman"/>
          <w:sz w:val="24"/>
          <w:szCs w:val="24"/>
        </w:rPr>
        <w:t xml:space="preserve">nexistence de mécanismes appropriés de diffusion et de transfert des technologies produites ; </w:t>
      </w:r>
    </w:p>
    <w:p w:rsidR="00754A6A" w:rsidRPr="00F87D68" w:rsidRDefault="00F87D68" w:rsidP="00481C3D">
      <w:pPr>
        <w:pStyle w:val="ListParagraph"/>
        <w:numPr>
          <w:ilvl w:val="0"/>
          <w:numId w:val="8"/>
        </w:numPr>
        <w:rPr>
          <w:rFonts w:ascii="Times New Roman" w:hAnsi="Times New Roman" w:cs="Times New Roman"/>
          <w:sz w:val="24"/>
          <w:szCs w:val="24"/>
        </w:rPr>
      </w:pPr>
      <w:r w:rsidRPr="00F87D68">
        <w:rPr>
          <w:rFonts w:ascii="Times New Roman" w:hAnsi="Times New Roman" w:cs="Times New Roman"/>
          <w:sz w:val="24"/>
          <w:szCs w:val="24"/>
        </w:rPr>
        <w:t>L'a</w:t>
      </w:r>
      <w:r w:rsidR="00481C3D" w:rsidRPr="00F87D68">
        <w:rPr>
          <w:rFonts w:ascii="Times New Roman" w:hAnsi="Times New Roman" w:cs="Times New Roman"/>
          <w:sz w:val="24"/>
          <w:szCs w:val="24"/>
        </w:rPr>
        <w:t>bsence d’intégration et d’harmonisation des p</w:t>
      </w:r>
      <w:r w:rsidRPr="00F87D68">
        <w:rPr>
          <w:rFonts w:ascii="Times New Roman" w:hAnsi="Times New Roman" w:cs="Times New Roman"/>
          <w:sz w:val="24"/>
          <w:szCs w:val="24"/>
        </w:rPr>
        <w:t>olitiques agricoles nationales.</w:t>
      </w:r>
    </w:p>
    <w:p w:rsidR="00F87D68" w:rsidRPr="00F87D68" w:rsidRDefault="00F87D68" w:rsidP="00F87D68">
      <w:pPr>
        <w:rPr>
          <w:rFonts w:ascii="Times New Roman" w:hAnsi="Times New Roman" w:cs="Times New Roman"/>
          <w:sz w:val="24"/>
          <w:szCs w:val="24"/>
        </w:rPr>
      </w:pPr>
      <w:r w:rsidRPr="00F87D68">
        <w:rPr>
          <w:rFonts w:ascii="Times New Roman" w:hAnsi="Times New Roman" w:cs="Times New Roman"/>
          <w:sz w:val="24"/>
          <w:szCs w:val="24"/>
        </w:rPr>
        <w:t>C'est pour répondre à toutes ces faiblesses que le PPAAC a été conçu.</w:t>
      </w:r>
    </w:p>
    <w:p w:rsidR="003A7AA7" w:rsidRPr="00627A86" w:rsidRDefault="003A7AA7" w:rsidP="00570289">
      <w:pPr>
        <w:pStyle w:val="Heading3"/>
        <w:numPr>
          <w:ilvl w:val="0"/>
          <w:numId w:val="23"/>
        </w:numPr>
        <w:rPr>
          <w:rFonts w:ascii="Times New Roman" w:hAnsi="Times New Roman" w:cs="Times New Roman"/>
          <w:i/>
          <w:color w:val="auto"/>
          <w:sz w:val="24"/>
        </w:rPr>
      </w:pPr>
      <w:bookmarkStart w:id="18" w:name="_Toc489616893"/>
      <w:r w:rsidRPr="00627A86">
        <w:rPr>
          <w:rFonts w:ascii="Times New Roman" w:hAnsi="Times New Roman" w:cs="Times New Roman"/>
          <w:i/>
          <w:color w:val="auto"/>
          <w:sz w:val="24"/>
        </w:rPr>
        <w:t>Pilier</w:t>
      </w:r>
      <w:r w:rsidR="00F87D68">
        <w:rPr>
          <w:rFonts w:ascii="Times New Roman" w:hAnsi="Times New Roman" w:cs="Times New Roman"/>
          <w:i/>
          <w:color w:val="auto"/>
          <w:sz w:val="24"/>
        </w:rPr>
        <w:t xml:space="preserve"> 4 du PDDAA</w:t>
      </w:r>
      <w:bookmarkEnd w:id="18"/>
    </w:p>
    <w:p w:rsidR="004908CC" w:rsidRPr="003B3334" w:rsidRDefault="00165A01" w:rsidP="007C75CA">
      <w:pPr>
        <w:jc w:val="both"/>
        <w:rPr>
          <w:rFonts w:ascii="Times New Roman" w:hAnsi="Times New Roman" w:cs="Times New Roman"/>
          <w:sz w:val="24"/>
          <w:szCs w:val="24"/>
        </w:rPr>
      </w:pPr>
      <w:r>
        <w:rPr>
          <w:rFonts w:ascii="Times New Roman" w:hAnsi="Times New Roman" w:cs="Times New Roman"/>
          <w:sz w:val="24"/>
          <w:szCs w:val="24"/>
        </w:rPr>
        <w:t>Le PDDAA visait</w:t>
      </w:r>
      <w:r w:rsidR="004908CC" w:rsidRPr="003B3334">
        <w:rPr>
          <w:rFonts w:ascii="Times New Roman" w:hAnsi="Times New Roman" w:cs="Times New Roman"/>
          <w:sz w:val="24"/>
          <w:szCs w:val="24"/>
        </w:rPr>
        <w:t xml:space="preserve"> à atteindre au </w:t>
      </w:r>
      <w:r w:rsidR="003B3334" w:rsidRPr="003B3334">
        <w:rPr>
          <w:rFonts w:ascii="Times New Roman" w:hAnsi="Times New Roman" w:cs="Times New Roman"/>
          <w:sz w:val="24"/>
          <w:szCs w:val="24"/>
        </w:rPr>
        <w:t xml:space="preserve">moins </w:t>
      </w:r>
      <w:r w:rsidR="004908CC" w:rsidRPr="003B3334">
        <w:rPr>
          <w:rFonts w:ascii="Times New Roman" w:hAnsi="Times New Roman" w:cs="Times New Roman"/>
          <w:sz w:val="24"/>
          <w:szCs w:val="24"/>
        </w:rPr>
        <w:t>6% de croissance agricole pour éliminer la faim et dimi</w:t>
      </w:r>
      <w:r>
        <w:rPr>
          <w:rFonts w:ascii="Times New Roman" w:hAnsi="Times New Roman" w:cs="Times New Roman"/>
          <w:sz w:val="24"/>
          <w:szCs w:val="24"/>
        </w:rPr>
        <w:t xml:space="preserve">nuer la pauvreté de moitié </w:t>
      </w:r>
      <w:r w:rsidRPr="003B3334">
        <w:rPr>
          <w:rFonts w:ascii="Times New Roman" w:hAnsi="Times New Roman" w:cs="Times New Roman"/>
          <w:sz w:val="24"/>
          <w:szCs w:val="24"/>
        </w:rPr>
        <w:t>à</w:t>
      </w:r>
      <w:r>
        <w:rPr>
          <w:rFonts w:ascii="Times New Roman" w:hAnsi="Times New Roman" w:cs="Times New Roman"/>
          <w:sz w:val="24"/>
          <w:szCs w:val="24"/>
        </w:rPr>
        <w:t xml:space="preserve"> la fin </w:t>
      </w:r>
      <w:r w:rsidR="004908CC" w:rsidRPr="003B3334">
        <w:rPr>
          <w:rFonts w:ascii="Times New Roman" w:hAnsi="Times New Roman" w:cs="Times New Roman"/>
          <w:sz w:val="24"/>
          <w:szCs w:val="24"/>
        </w:rPr>
        <w:t>2015.</w:t>
      </w:r>
      <w:r>
        <w:rPr>
          <w:rFonts w:ascii="Times New Roman" w:hAnsi="Times New Roman" w:cs="Times New Roman"/>
          <w:sz w:val="24"/>
          <w:szCs w:val="24"/>
        </w:rPr>
        <w:t xml:space="preserve"> Cet objectif reste d’actualité.</w:t>
      </w:r>
      <w:r w:rsidR="004908CC" w:rsidRPr="003B3334">
        <w:rPr>
          <w:rFonts w:ascii="Times New Roman" w:hAnsi="Times New Roman" w:cs="Times New Roman"/>
          <w:sz w:val="24"/>
          <w:szCs w:val="24"/>
        </w:rPr>
        <w:t xml:space="preserve"> </w:t>
      </w:r>
      <w:r>
        <w:rPr>
          <w:rFonts w:ascii="Times New Roman" w:hAnsi="Times New Roman" w:cs="Times New Roman"/>
          <w:sz w:val="24"/>
          <w:szCs w:val="24"/>
        </w:rPr>
        <w:t>Le PDDAA</w:t>
      </w:r>
      <w:r w:rsidR="004908CC" w:rsidRPr="003B3334">
        <w:rPr>
          <w:rFonts w:ascii="Times New Roman" w:hAnsi="Times New Roman" w:cs="Times New Roman"/>
          <w:sz w:val="24"/>
          <w:szCs w:val="24"/>
        </w:rPr>
        <w:t xml:space="preserve"> repose sur 4 piliers dont la </w:t>
      </w:r>
      <w:r w:rsidR="00512C28">
        <w:rPr>
          <w:rFonts w:ascii="Times New Roman" w:hAnsi="Times New Roman" w:cs="Times New Roman"/>
          <w:sz w:val="24"/>
          <w:szCs w:val="24"/>
        </w:rPr>
        <w:t>Recherche</w:t>
      </w:r>
      <w:r w:rsidR="004908CC" w:rsidRPr="003B3334">
        <w:rPr>
          <w:rFonts w:ascii="Times New Roman" w:hAnsi="Times New Roman" w:cs="Times New Roman"/>
          <w:sz w:val="24"/>
          <w:szCs w:val="24"/>
        </w:rPr>
        <w:t xml:space="preserve"> et </w:t>
      </w:r>
      <w:r>
        <w:rPr>
          <w:rFonts w:ascii="Times New Roman" w:hAnsi="Times New Roman" w:cs="Times New Roman"/>
          <w:sz w:val="24"/>
          <w:szCs w:val="24"/>
        </w:rPr>
        <w:t>la diffusion des technologie</w:t>
      </w:r>
      <w:r w:rsidR="004908CC" w:rsidRPr="003B3334">
        <w:rPr>
          <w:rFonts w:ascii="Times New Roman" w:hAnsi="Times New Roman" w:cs="Times New Roman"/>
          <w:sz w:val="24"/>
          <w:szCs w:val="24"/>
        </w:rPr>
        <w:t xml:space="preserve"> en constitue</w:t>
      </w:r>
      <w:r>
        <w:rPr>
          <w:rFonts w:ascii="Times New Roman" w:hAnsi="Times New Roman" w:cs="Times New Roman"/>
          <w:sz w:val="24"/>
          <w:szCs w:val="24"/>
        </w:rPr>
        <w:t>nt</w:t>
      </w:r>
      <w:r w:rsidR="004908CC" w:rsidRPr="003B3334">
        <w:rPr>
          <w:rFonts w:ascii="Times New Roman" w:hAnsi="Times New Roman" w:cs="Times New Roman"/>
          <w:sz w:val="24"/>
          <w:szCs w:val="24"/>
        </w:rPr>
        <w:t xml:space="preserve"> le 4e pilier.</w:t>
      </w:r>
    </w:p>
    <w:p w:rsidR="004908CC" w:rsidRPr="003B3334" w:rsidRDefault="003B3334" w:rsidP="003A7AA7">
      <w:pPr>
        <w:rPr>
          <w:rFonts w:ascii="Times New Roman" w:hAnsi="Times New Roman" w:cs="Times New Roman"/>
          <w:sz w:val="24"/>
          <w:szCs w:val="24"/>
        </w:rPr>
      </w:pPr>
      <w:r w:rsidRPr="003B3334">
        <w:rPr>
          <w:rFonts w:ascii="Times New Roman" w:hAnsi="Times New Roman" w:cs="Times New Roman"/>
          <w:sz w:val="24"/>
          <w:szCs w:val="24"/>
        </w:rPr>
        <w:t>Dans les région</w:t>
      </w:r>
      <w:r w:rsidR="007C75CA">
        <w:rPr>
          <w:rFonts w:ascii="Times New Roman" w:hAnsi="Times New Roman" w:cs="Times New Roman"/>
          <w:sz w:val="24"/>
          <w:szCs w:val="24"/>
        </w:rPr>
        <w:t>s d'Afrique</w:t>
      </w:r>
      <w:r w:rsidRPr="003B3334">
        <w:rPr>
          <w:rFonts w:ascii="Times New Roman" w:hAnsi="Times New Roman" w:cs="Times New Roman"/>
          <w:sz w:val="24"/>
          <w:szCs w:val="24"/>
        </w:rPr>
        <w:t xml:space="preserve"> où il est mis en œuvre, le pilier 4 du PDDAA a permis de réaliser les progrès suivants :</w:t>
      </w:r>
    </w:p>
    <w:p w:rsidR="00754A6A" w:rsidRPr="003B3334" w:rsidRDefault="00481C3D" w:rsidP="00570289">
      <w:pPr>
        <w:numPr>
          <w:ilvl w:val="0"/>
          <w:numId w:val="27"/>
        </w:numPr>
        <w:rPr>
          <w:rFonts w:ascii="Times New Roman" w:hAnsi="Times New Roman" w:cs="Times New Roman"/>
          <w:sz w:val="24"/>
          <w:szCs w:val="24"/>
        </w:rPr>
      </w:pPr>
      <w:r w:rsidRPr="003B3334">
        <w:rPr>
          <w:rFonts w:ascii="Times New Roman" w:hAnsi="Times New Roman" w:cs="Times New Roman"/>
          <w:bCs/>
          <w:sz w:val="24"/>
          <w:szCs w:val="24"/>
        </w:rPr>
        <w:t xml:space="preserve">Redynamiser la </w:t>
      </w:r>
      <w:r w:rsidR="00512C28">
        <w:rPr>
          <w:rFonts w:ascii="Times New Roman" w:hAnsi="Times New Roman" w:cs="Times New Roman"/>
          <w:bCs/>
          <w:sz w:val="24"/>
          <w:szCs w:val="24"/>
        </w:rPr>
        <w:t>Recherche</w:t>
      </w:r>
      <w:r w:rsidRPr="003B3334">
        <w:rPr>
          <w:rFonts w:ascii="Times New Roman" w:hAnsi="Times New Roman" w:cs="Times New Roman"/>
          <w:bCs/>
          <w:sz w:val="24"/>
          <w:szCs w:val="24"/>
        </w:rPr>
        <w:t xml:space="preserve"> agricole et garantir une bonne diffusion de ses résultats ;</w:t>
      </w:r>
    </w:p>
    <w:p w:rsidR="00754A6A" w:rsidRPr="003B3334" w:rsidRDefault="00481C3D" w:rsidP="00570289">
      <w:pPr>
        <w:numPr>
          <w:ilvl w:val="0"/>
          <w:numId w:val="27"/>
        </w:numPr>
        <w:rPr>
          <w:rFonts w:ascii="Times New Roman" w:hAnsi="Times New Roman" w:cs="Times New Roman"/>
          <w:sz w:val="24"/>
          <w:szCs w:val="24"/>
        </w:rPr>
      </w:pPr>
      <w:r w:rsidRPr="003B3334">
        <w:rPr>
          <w:rFonts w:ascii="Times New Roman" w:hAnsi="Times New Roman" w:cs="Times New Roman"/>
          <w:bCs/>
          <w:sz w:val="24"/>
          <w:szCs w:val="24"/>
        </w:rPr>
        <w:t xml:space="preserve">Mobilisation de financement pour les organisations intra régionales de </w:t>
      </w:r>
      <w:r w:rsidR="00512C28">
        <w:rPr>
          <w:rFonts w:ascii="Times New Roman" w:hAnsi="Times New Roman" w:cs="Times New Roman"/>
          <w:bCs/>
          <w:sz w:val="24"/>
          <w:szCs w:val="24"/>
        </w:rPr>
        <w:t>Recherche</w:t>
      </w:r>
      <w:r w:rsidRPr="003B3334">
        <w:rPr>
          <w:rFonts w:ascii="Times New Roman" w:hAnsi="Times New Roman" w:cs="Times New Roman"/>
          <w:bCs/>
          <w:sz w:val="24"/>
          <w:szCs w:val="24"/>
        </w:rPr>
        <w:t xml:space="preserve"> telles que le FARA, CORAF, ASERECA et CCARDESA, ainsi que les </w:t>
      </w:r>
      <w:proofErr w:type="spellStart"/>
      <w:r w:rsidRPr="003B3334">
        <w:rPr>
          <w:rFonts w:ascii="Times New Roman" w:hAnsi="Times New Roman" w:cs="Times New Roman"/>
          <w:bCs/>
          <w:sz w:val="24"/>
          <w:szCs w:val="24"/>
        </w:rPr>
        <w:t>CERs</w:t>
      </w:r>
      <w:proofErr w:type="spellEnd"/>
      <w:r w:rsidRPr="003B3334">
        <w:rPr>
          <w:rFonts w:ascii="Times New Roman" w:hAnsi="Times New Roman" w:cs="Times New Roman"/>
          <w:bCs/>
          <w:sz w:val="24"/>
          <w:szCs w:val="24"/>
        </w:rPr>
        <w:t xml:space="preserve"> (CEEAC) ;</w:t>
      </w:r>
    </w:p>
    <w:p w:rsidR="00754A6A" w:rsidRPr="003B3334" w:rsidRDefault="00481C3D" w:rsidP="00570289">
      <w:pPr>
        <w:numPr>
          <w:ilvl w:val="0"/>
          <w:numId w:val="27"/>
        </w:numPr>
        <w:rPr>
          <w:rFonts w:ascii="Times New Roman" w:hAnsi="Times New Roman" w:cs="Times New Roman"/>
          <w:sz w:val="24"/>
          <w:szCs w:val="24"/>
        </w:rPr>
      </w:pPr>
      <w:r w:rsidRPr="003B3334">
        <w:rPr>
          <w:rFonts w:ascii="Times New Roman" w:hAnsi="Times New Roman" w:cs="Times New Roman"/>
          <w:bCs/>
          <w:sz w:val="24"/>
          <w:szCs w:val="24"/>
        </w:rPr>
        <w:t xml:space="preserve">Financement des programmes nationaux et régionaux sur requête des Etats et des </w:t>
      </w:r>
      <w:proofErr w:type="spellStart"/>
      <w:r w:rsidRPr="003B3334">
        <w:rPr>
          <w:rFonts w:ascii="Times New Roman" w:hAnsi="Times New Roman" w:cs="Times New Roman"/>
          <w:bCs/>
          <w:sz w:val="24"/>
          <w:szCs w:val="24"/>
        </w:rPr>
        <w:t>CERs</w:t>
      </w:r>
      <w:proofErr w:type="spellEnd"/>
      <w:r w:rsidRPr="003B3334">
        <w:rPr>
          <w:rFonts w:ascii="Times New Roman" w:hAnsi="Times New Roman" w:cs="Times New Roman"/>
          <w:bCs/>
          <w:sz w:val="24"/>
          <w:szCs w:val="24"/>
        </w:rPr>
        <w:t xml:space="preserve"> :</w:t>
      </w:r>
    </w:p>
    <w:p w:rsidR="00754A6A" w:rsidRPr="003B3334" w:rsidRDefault="00481C3D" w:rsidP="00570289">
      <w:pPr>
        <w:numPr>
          <w:ilvl w:val="1"/>
          <w:numId w:val="26"/>
        </w:numPr>
        <w:rPr>
          <w:rFonts w:ascii="Times New Roman" w:hAnsi="Times New Roman" w:cs="Times New Roman"/>
          <w:sz w:val="24"/>
          <w:szCs w:val="24"/>
        </w:rPr>
      </w:pPr>
      <w:r w:rsidRPr="003B3334">
        <w:rPr>
          <w:rFonts w:ascii="Times New Roman" w:hAnsi="Times New Roman" w:cs="Times New Roman"/>
          <w:bCs/>
          <w:sz w:val="24"/>
          <w:szCs w:val="24"/>
        </w:rPr>
        <w:t>Programmes de Productivité Agricole en Afrique de l’Ouest (PPAAO/WAAPP) depuis 2008 ;</w:t>
      </w:r>
    </w:p>
    <w:p w:rsidR="003B3334" w:rsidRPr="003B3334" w:rsidRDefault="00481C3D" w:rsidP="00570289">
      <w:pPr>
        <w:numPr>
          <w:ilvl w:val="1"/>
          <w:numId w:val="26"/>
        </w:numPr>
        <w:rPr>
          <w:rFonts w:ascii="Times New Roman" w:hAnsi="Times New Roman" w:cs="Times New Roman"/>
          <w:sz w:val="24"/>
          <w:szCs w:val="24"/>
        </w:rPr>
      </w:pPr>
      <w:r w:rsidRPr="003B3334">
        <w:rPr>
          <w:rFonts w:ascii="Times New Roman" w:hAnsi="Times New Roman" w:cs="Times New Roman"/>
          <w:bCs/>
          <w:sz w:val="24"/>
          <w:szCs w:val="24"/>
        </w:rPr>
        <w:t>Programmes de Productivité Agricole en Afrique de l’Est (EAAPP) depuis 2009 ; et</w:t>
      </w:r>
    </w:p>
    <w:p w:rsidR="004908CC" w:rsidRPr="003B3334" w:rsidRDefault="004908CC" w:rsidP="00570289">
      <w:pPr>
        <w:numPr>
          <w:ilvl w:val="1"/>
          <w:numId w:val="26"/>
        </w:numPr>
        <w:rPr>
          <w:rFonts w:ascii="Times New Roman" w:hAnsi="Times New Roman" w:cs="Times New Roman"/>
          <w:sz w:val="24"/>
          <w:szCs w:val="24"/>
        </w:rPr>
      </w:pPr>
      <w:r w:rsidRPr="003B3334">
        <w:rPr>
          <w:rFonts w:ascii="Times New Roman" w:hAnsi="Times New Roman" w:cs="Times New Roman"/>
          <w:bCs/>
          <w:sz w:val="24"/>
          <w:szCs w:val="24"/>
        </w:rPr>
        <w:t>Programmes de Productivité Agricole en Afrique de du Sud (APPSA) depuis 2013.</w:t>
      </w:r>
      <w:r w:rsidRPr="003B3334">
        <w:rPr>
          <w:rFonts w:ascii="Times New Roman" w:hAnsi="Times New Roman" w:cs="Times New Roman"/>
          <w:sz w:val="24"/>
          <w:szCs w:val="24"/>
        </w:rPr>
        <w:t xml:space="preserve"> </w:t>
      </w:r>
    </w:p>
    <w:p w:rsidR="003A7AA7" w:rsidRPr="00627A86" w:rsidRDefault="003A7AA7" w:rsidP="00570289">
      <w:pPr>
        <w:pStyle w:val="Heading3"/>
        <w:numPr>
          <w:ilvl w:val="0"/>
          <w:numId w:val="23"/>
        </w:numPr>
        <w:rPr>
          <w:rFonts w:ascii="Times New Roman" w:hAnsi="Times New Roman" w:cs="Times New Roman"/>
          <w:i/>
          <w:color w:val="auto"/>
          <w:sz w:val="24"/>
        </w:rPr>
      </w:pPr>
      <w:bookmarkStart w:id="19" w:name="_Toc489616894"/>
      <w:r w:rsidRPr="00627A86">
        <w:rPr>
          <w:rFonts w:ascii="Times New Roman" w:hAnsi="Times New Roman" w:cs="Times New Roman"/>
          <w:i/>
          <w:color w:val="auto"/>
          <w:sz w:val="24"/>
        </w:rPr>
        <w:t>Objectifs</w:t>
      </w:r>
      <w:bookmarkEnd w:id="19"/>
    </w:p>
    <w:p w:rsidR="003A7AA7" w:rsidRPr="00F654C8" w:rsidRDefault="003B3334" w:rsidP="008F10EC">
      <w:pPr>
        <w:jc w:val="both"/>
        <w:rPr>
          <w:rFonts w:ascii="Times New Roman" w:hAnsi="Times New Roman" w:cs="Times New Roman"/>
          <w:sz w:val="24"/>
          <w:szCs w:val="24"/>
        </w:rPr>
      </w:pPr>
      <w:r w:rsidRPr="003B3334">
        <w:rPr>
          <w:rFonts w:ascii="Times New Roman" w:hAnsi="Times New Roman" w:cs="Times New Roman"/>
          <w:sz w:val="24"/>
          <w:szCs w:val="24"/>
        </w:rPr>
        <w:t>L'objectif de développement du PPAAC est d'intensifier la production, la diffusion et l'adoption de technologies améliorées dans des filières agricoles prioritaires des pays participants et de l</w:t>
      </w:r>
      <w:r w:rsidR="009125AC">
        <w:rPr>
          <w:rFonts w:ascii="Times New Roman" w:hAnsi="Times New Roman" w:cs="Times New Roman"/>
          <w:sz w:val="24"/>
          <w:szCs w:val="24"/>
        </w:rPr>
        <w:t>a région, tel que décrit dans la</w:t>
      </w:r>
      <w:r w:rsidRPr="003B3334">
        <w:rPr>
          <w:rFonts w:ascii="Times New Roman" w:hAnsi="Times New Roman" w:cs="Times New Roman"/>
          <w:sz w:val="24"/>
          <w:szCs w:val="24"/>
        </w:rPr>
        <w:t xml:space="preserve"> PAC-CEEAC. </w:t>
      </w:r>
      <w:r w:rsidR="00F92D58">
        <w:rPr>
          <w:rFonts w:ascii="Times New Roman" w:hAnsi="Times New Roman" w:cs="Times New Roman"/>
          <w:sz w:val="24"/>
          <w:szCs w:val="24"/>
        </w:rPr>
        <w:t xml:space="preserve">Le programme cible plusieurs bénéficiaires </w:t>
      </w:r>
      <w:r w:rsidR="003A7AA7" w:rsidRPr="00F654C8">
        <w:rPr>
          <w:rFonts w:ascii="Times New Roman" w:hAnsi="Times New Roman" w:cs="Times New Roman"/>
          <w:sz w:val="24"/>
          <w:szCs w:val="24"/>
        </w:rPr>
        <w:t>: les producteurs et leurs organisations</w:t>
      </w:r>
      <w:r w:rsidR="00F92D58">
        <w:rPr>
          <w:rFonts w:ascii="Times New Roman" w:hAnsi="Times New Roman" w:cs="Times New Roman"/>
          <w:sz w:val="24"/>
          <w:szCs w:val="24"/>
        </w:rPr>
        <w:t xml:space="preserve"> </w:t>
      </w:r>
      <w:r w:rsidR="003A7AA7" w:rsidRPr="00F654C8">
        <w:rPr>
          <w:rFonts w:ascii="Times New Roman" w:hAnsi="Times New Roman" w:cs="Times New Roman"/>
          <w:sz w:val="24"/>
          <w:szCs w:val="24"/>
        </w:rPr>
        <w:t xml:space="preserve">; les jeunes et les femmes agro-entrepreneurs ; les agro-industriels et tous les autres acteurs (publics et privés) des chaînes de valeur sélectionnées ; les institutions nationales et régionales de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s</w:t>
      </w:r>
      <w:r w:rsidR="00F92D58">
        <w:rPr>
          <w:rFonts w:ascii="Times New Roman" w:hAnsi="Times New Roman" w:cs="Times New Roman"/>
          <w:sz w:val="24"/>
          <w:szCs w:val="24"/>
        </w:rPr>
        <w:t>.</w:t>
      </w:r>
    </w:p>
    <w:p w:rsidR="003A7AA7" w:rsidRPr="00F654C8" w:rsidRDefault="003A7AA7" w:rsidP="003A7AA7">
      <w:pPr>
        <w:rPr>
          <w:rFonts w:ascii="Times New Roman" w:hAnsi="Times New Roman" w:cs="Times New Roman"/>
          <w:sz w:val="24"/>
          <w:szCs w:val="24"/>
        </w:rPr>
      </w:pPr>
      <w:r w:rsidRPr="00F654C8">
        <w:rPr>
          <w:rFonts w:ascii="Times New Roman" w:hAnsi="Times New Roman" w:cs="Times New Roman"/>
          <w:sz w:val="24"/>
          <w:szCs w:val="24"/>
        </w:rPr>
        <w:lastRenderedPageBreak/>
        <w:t>Le</w:t>
      </w:r>
      <w:r w:rsidR="00F92D58">
        <w:rPr>
          <w:rFonts w:ascii="Times New Roman" w:hAnsi="Times New Roman" w:cs="Times New Roman"/>
          <w:sz w:val="24"/>
          <w:szCs w:val="24"/>
        </w:rPr>
        <w:t xml:space="preserve"> PPAAC est structuré en quatre</w:t>
      </w:r>
      <w:r w:rsidRPr="00F654C8">
        <w:rPr>
          <w:rFonts w:ascii="Times New Roman" w:hAnsi="Times New Roman" w:cs="Times New Roman"/>
          <w:sz w:val="24"/>
          <w:szCs w:val="24"/>
        </w:rPr>
        <w:t xml:space="preserve"> composantes </w:t>
      </w:r>
      <w:r w:rsidR="00F92D58">
        <w:rPr>
          <w:rFonts w:ascii="Times New Roman" w:hAnsi="Times New Roman" w:cs="Times New Roman"/>
          <w:sz w:val="24"/>
          <w:szCs w:val="24"/>
        </w:rPr>
        <w:t>qui sont</w:t>
      </w:r>
      <w:r w:rsidRPr="00F654C8">
        <w:rPr>
          <w:rFonts w:ascii="Times New Roman" w:hAnsi="Times New Roman" w:cs="Times New Roman"/>
          <w:sz w:val="24"/>
          <w:szCs w:val="24"/>
        </w:rPr>
        <w:t xml:space="preserve"> :</w:t>
      </w:r>
    </w:p>
    <w:p w:rsidR="003A7AA7" w:rsidRPr="00F654C8" w:rsidRDefault="003A7AA7" w:rsidP="00481C3D">
      <w:pPr>
        <w:pStyle w:val="ListParagraph"/>
        <w:numPr>
          <w:ilvl w:val="0"/>
          <w:numId w:val="9"/>
        </w:numPr>
        <w:rPr>
          <w:rFonts w:ascii="Times New Roman" w:hAnsi="Times New Roman" w:cs="Times New Roman"/>
          <w:sz w:val="24"/>
          <w:szCs w:val="24"/>
        </w:rPr>
      </w:pPr>
      <w:r w:rsidRPr="00F654C8">
        <w:rPr>
          <w:rFonts w:ascii="Times New Roman" w:hAnsi="Times New Roman" w:cs="Times New Roman"/>
          <w:sz w:val="24"/>
          <w:szCs w:val="24"/>
        </w:rPr>
        <w:t>Création des conditions propices à la coopération régionale en matière de développement, dissémination et adoption des technologies agricoles ;</w:t>
      </w:r>
    </w:p>
    <w:p w:rsidR="003A7AA7" w:rsidRPr="00F654C8" w:rsidRDefault="003A7AA7" w:rsidP="00481C3D">
      <w:pPr>
        <w:pStyle w:val="ListParagraph"/>
        <w:numPr>
          <w:ilvl w:val="0"/>
          <w:numId w:val="9"/>
        </w:numPr>
        <w:rPr>
          <w:rFonts w:ascii="Times New Roman" w:hAnsi="Times New Roman" w:cs="Times New Roman"/>
          <w:sz w:val="24"/>
          <w:szCs w:val="24"/>
        </w:rPr>
      </w:pPr>
      <w:r w:rsidRPr="00F654C8">
        <w:rPr>
          <w:rFonts w:ascii="Times New Roman" w:hAnsi="Times New Roman" w:cs="Times New Roman"/>
          <w:sz w:val="24"/>
          <w:szCs w:val="24"/>
        </w:rPr>
        <w:t>Centres nationaux de spécialisation</w:t>
      </w:r>
      <w:r w:rsidR="00E24AAF">
        <w:rPr>
          <w:rFonts w:ascii="Times New Roman" w:hAnsi="Times New Roman" w:cs="Times New Roman"/>
          <w:sz w:val="24"/>
          <w:szCs w:val="24"/>
        </w:rPr>
        <w:t xml:space="preserve"> ;</w:t>
      </w:r>
    </w:p>
    <w:p w:rsidR="003A7AA7" w:rsidRPr="00F654C8" w:rsidRDefault="003A7AA7" w:rsidP="00481C3D">
      <w:pPr>
        <w:pStyle w:val="ListParagraph"/>
        <w:numPr>
          <w:ilvl w:val="0"/>
          <w:numId w:val="9"/>
        </w:numPr>
        <w:rPr>
          <w:rFonts w:ascii="Times New Roman" w:hAnsi="Times New Roman" w:cs="Times New Roman"/>
          <w:sz w:val="24"/>
          <w:szCs w:val="24"/>
        </w:rPr>
      </w:pPr>
      <w:r w:rsidRPr="00F654C8">
        <w:rPr>
          <w:rFonts w:ascii="Times New Roman" w:hAnsi="Times New Roman" w:cs="Times New Roman"/>
          <w:sz w:val="24"/>
          <w:szCs w:val="24"/>
        </w:rPr>
        <w:t>Appui à la demande de développement de dissémination et d'adoption des technologies</w:t>
      </w:r>
      <w:r w:rsidR="00E24AAF">
        <w:rPr>
          <w:rFonts w:ascii="Times New Roman" w:hAnsi="Times New Roman" w:cs="Times New Roman"/>
          <w:sz w:val="24"/>
          <w:szCs w:val="24"/>
        </w:rPr>
        <w:t xml:space="preserve"> ;</w:t>
      </w:r>
    </w:p>
    <w:p w:rsidR="003A7AA7" w:rsidRPr="00F654C8" w:rsidRDefault="003A7AA7" w:rsidP="00481C3D">
      <w:pPr>
        <w:pStyle w:val="ListParagraph"/>
        <w:numPr>
          <w:ilvl w:val="0"/>
          <w:numId w:val="9"/>
        </w:numPr>
        <w:rPr>
          <w:rFonts w:ascii="Times New Roman" w:hAnsi="Times New Roman" w:cs="Times New Roman"/>
          <w:sz w:val="24"/>
          <w:szCs w:val="24"/>
        </w:rPr>
      </w:pPr>
      <w:r w:rsidRPr="00F654C8">
        <w:rPr>
          <w:rFonts w:ascii="Times New Roman" w:hAnsi="Times New Roman" w:cs="Times New Roman"/>
          <w:sz w:val="24"/>
          <w:szCs w:val="24"/>
        </w:rPr>
        <w:t>Coordination, gestion, suivi et évaluation</w:t>
      </w:r>
      <w:r w:rsidR="00E24AAF">
        <w:rPr>
          <w:rFonts w:ascii="Times New Roman" w:hAnsi="Times New Roman" w:cs="Times New Roman"/>
          <w:sz w:val="24"/>
          <w:szCs w:val="24"/>
        </w:rPr>
        <w:t xml:space="preserve"> du projet.</w:t>
      </w:r>
    </w:p>
    <w:p w:rsidR="003A7AA7" w:rsidRPr="00F654C8" w:rsidRDefault="003A7AA7" w:rsidP="00132822">
      <w:pPr>
        <w:jc w:val="both"/>
        <w:rPr>
          <w:rFonts w:ascii="Times New Roman" w:hAnsi="Times New Roman" w:cs="Times New Roman"/>
          <w:sz w:val="24"/>
          <w:szCs w:val="24"/>
        </w:rPr>
      </w:pPr>
      <w:r w:rsidRPr="00F654C8">
        <w:rPr>
          <w:rFonts w:ascii="Times New Roman" w:hAnsi="Times New Roman" w:cs="Times New Roman"/>
          <w:sz w:val="24"/>
          <w:szCs w:val="24"/>
        </w:rPr>
        <w:t>Le pr</w:t>
      </w:r>
      <w:r w:rsidR="00165A01">
        <w:rPr>
          <w:rFonts w:ascii="Times New Roman" w:hAnsi="Times New Roman" w:cs="Times New Roman"/>
          <w:sz w:val="24"/>
          <w:szCs w:val="24"/>
        </w:rPr>
        <w:t>incipe de financement est que le</w:t>
      </w:r>
      <w:r w:rsidRPr="00F654C8">
        <w:rPr>
          <w:rFonts w:ascii="Times New Roman" w:hAnsi="Times New Roman" w:cs="Times New Roman"/>
          <w:sz w:val="24"/>
          <w:szCs w:val="24"/>
        </w:rPr>
        <w:t xml:space="preserve"> pays apporte 1/3 et la B</w:t>
      </w:r>
      <w:r w:rsidR="00165A01">
        <w:rPr>
          <w:rFonts w:ascii="Times New Roman" w:hAnsi="Times New Roman" w:cs="Times New Roman"/>
          <w:sz w:val="24"/>
          <w:szCs w:val="24"/>
        </w:rPr>
        <w:t xml:space="preserve">anque </w:t>
      </w:r>
      <w:r w:rsidRPr="00F654C8">
        <w:rPr>
          <w:rFonts w:ascii="Times New Roman" w:hAnsi="Times New Roman" w:cs="Times New Roman"/>
          <w:sz w:val="24"/>
          <w:szCs w:val="24"/>
        </w:rPr>
        <w:t>M</w:t>
      </w:r>
      <w:r w:rsidR="00165A01">
        <w:rPr>
          <w:rFonts w:ascii="Times New Roman" w:hAnsi="Times New Roman" w:cs="Times New Roman"/>
          <w:sz w:val="24"/>
          <w:szCs w:val="24"/>
        </w:rPr>
        <w:t>ondiale</w:t>
      </w:r>
      <w:r w:rsidRPr="00F654C8">
        <w:rPr>
          <w:rFonts w:ascii="Times New Roman" w:hAnsi="Times New Roman" w:cs="Times New Roman"/>
          <w:sz w:val="24"/>
          <w:szCs w:val="24"/>
        </w:rPr>
        <w:t xml:space="preserve"> apporte 2/3 et le 1/15e de cet argent est alloué au CORAF pour les activités de nature régional</w:t>
      </w:r>
      <w:r w:rsidR="00D83430">
        <w:rPr>
          <w:rFonts w:ascii="Times New Roman" w:hAnsi="Times New Roman" w:cs="Times New Roman"/>
          <w:sz w:val="24"/>
          <w:szCs w:val="24"/>
        </w:rPr>
        <w:t>e.</w:t>
      </w:r>
    </w:p>
    <w:p w:rsidR="003A7AA7" w:rsidRPr="00627A86" w:rsidRDefault="009D4ABB" w:rsidP="00570289">
      <w:pPr>
        <w:pStyle w:val="Heading3"/>
        <w:numPr>
          <w:ilvl w:val="0"/>
          <w:numId w:val="23"/>
        </w:numPr>
        <w:rPr>
          <w:rFonts w:ascii="Times New Roman" w:hAnsi="Times New Roman" w:cs="Times New Roman"/>
          <w:i/>
          <w:color w:val="auto"/>
          <w:sz w:val="24"/>
        </w:rPr>
      </w:pPr>
      <w:bookmarkStart w:id="20" w:name="_Toc489616895"/>
      <w:r>
        <w:rPr>
          <w:rFonts w:ascii="Times New Roman" w:hAnsi="Times New Roman" w:cs="Times New Roman"/>
          <w:i/>
          <w:color w:val="auto"/>
          <w:sz w:val="24"/>
        </w:rPr>
        <w:t>R</w:t>
      </w:r>
      <w:r w:rsidR="003A7AA7" w:rsidRPr="00627A86">
        <w:rPr>
          <w:rFonts w:ascii="Times New Roman" w:hAnsi="Times New Roman" w:cs="Times New Roman"/>
          <w:i/>
          <w:color w:val="auto"/>
          <w:sz w:val="24"/>
        </w:rPr>
        <w:t>ôle du CORAF</w:t>
      </w:r>
      <w:bookmarkEnd w:id="20"/>
    </w:p>
    <w:p w:rsidR="003A7AA7" w:rsidRPr="00F654C8" w:rsidRDefault="003A7AA7" w:rsidP="00132822">
      <w:pPr>
        <w:jc w:val="both"/>
        <w:rPr>
          <w:rFonts w:ascii="Times New Roman" w:hAnsi="Times New Roman" w:cs="Times New Roman"/>
          <w:sz w:val="24"/>
          <w:szCs w:val="24"/>
        </w:rPr>
      </w:pPr>
      <w:r w:rsidRPr="00F654C8">
        <w:rPr>
          <w:rFonts w:ascii="Times New Roman" w:hAnsi="Times New Roman" w:cs="Times New Roman"/>
          <w:sz w:val="24"/>
          <w:szCs w:val="24"/>
        </w:rPr>
        <w:t xml:space="preserve">Le CORAF </w:t>
      </w:r>
      <w:r w:rsidR="005732BE">
        <w:rPr>
          <w:rFonts w:ascii="Times New Roman" w:hAnsi="Times New Roman" w:cs="Times New Roman"/>
          <w:sz w:val="24"/>
          <w:szCs w:val="24"/>
        </w:rPr>
        <w:t>a été créé en 1987 et regroupe</w:t>
      </w:r>
      <w:r w:rsidRPr="00F654C8">
        <w:rPr>
          <w:rFonts w:ascii="Times New Roman" w:hAnsi="Times New Roman" w:cs="Times New Roman"/>
          <w:sz w:val="24"/>
          <w:szCs w:val="24"/>
        </w:rPr>
        <w:t xml:space="preserve"> 23 pays </w:t>
      </w:r>
      <w:r w:rsidR="005732BE">
        <w:rPr>
          <w:rFonts w:ascii="Times New Roman" w:hAnsi="Times New Roman" w:cs="Times New Roman"/>
          <w:sz w:val="24"/>
          <w:szCs w:val="24"/>
        </w:rPr>
        <w:t>membres avec 380 millions d'habitants</w:t>
      </w:r>
      <w:r w:rsidRPr="00F654C8">
        <w:rPr>
          <w:rFonts w:ascii="Times New Roman" w:hAnsi="Times New Roman" w:cs="Times New Roman"/>
          <w:sz w:val="24"/>
          <w:szCs w:val="24"/>
        </w:rPr>
        <w:t>.</w:t>
      </w:r>
      <w:r w:rsidR="001B3473">
        <w:rPr>
          <w:rFonts w:ascii="Times New Roman" w:hAnsi="Times New Roman" w:cs="Times New Roman"/>
          <w:sz w:val="24"/>
          <w:szCs w:val="24"/>
        </w:rPr>
        <w:t xml:space="preserve"> D</w:t>
      </w:r>
      <w:r w:rsidR="005732BE">
        <w:rPr>
          <w:rFonts w:ascii="Times New Roman" w:hAnsi="Times New Roman" w:cs="Times New Roman"/>
          <w:sz w:val="24"/>
          <w:szCs w:val="24"/>
        </w:rPr>
        <w:t xml:space="preserve">ans la mise en œuvre du PDDAA, il vise à promouvoir la </w:t>
      </w:r>
      <w:r w:rsidR="00132822">
        <w:rPr>
          <w:rFonts w:ascii="Times New Roman" w:hAnsi="Times New Roman" w:cs="Times New Roman"/>
          <w:sz w:val="24"/>
          <w:szCs w:val="24"/>
        </w:rPr>
        <w:t>coopération sous-régionale, à créer des synergies et réduire les duplications. Le CORAF participe à la mobilisation des ressources en vue de résoudre les problèmes commun</w:t>
      </w:r>
      <w:r w:rsidR="00165A01">
        <w:rPr>
          <w:rFonts w:ascii="Times New Roman" w:hAnsi="Times New Roman" w:cs="Times New Roman"/>
          <w:sz w:val="24"/>
          <w:szCs w:val="24"/>
        </w:rPr>
        <w:t>s</w:t>
      </w:r>
      <w:r w:rsidR="00132822">
        <w:rPr>
          <w:rFonts w:ascii="Times New Roman" w:hAnsi="Times New Roman" w:cs="Times New Roman"/>
          <w:sz w:val="24"/>
          <w:szCs w:val="24"/>
        </w:rPr>
        <w:t xml:space="preserve"> de développement agricole par la </w:t>
      </w:r>
      <w:r w:rsidR="00512C28">
        <w:rPr>
          <w:rFonts w:ascii="Times New Roman" w:hAnsi="Times New Roman" w:cs="Times New Roman"/>
          <w:sz w:val="24"/>
          <w:szCs w:val="24"/>
        </w:rPr>
        <w:t>Recherche</w:t>
      </w:r>
      <w:r w:rsidR="00132822">
        <w:rPr>
          <w:rFonts w:ascii="Times New Roman" w:hAnsi="Times New Roman" w:cs="Times New Roman"/>
          <w:sz w:val="24"/>
          <w:szCs w:val="24"/>
        </w:rPr>
        <w:t xml:space="preserve"> et de produire des résultats permettant de transformer les petits producteurs en entrepreneurs agricoles.</w:t>
      </w:r>
    </w:p>
    <w:p w:rsidR="003A7AA7" w:rsidRPr="00F654C8" w:rsidRDefault="003A7AA7" w:rsidP="003A7AA7">
      <w:pPr>
        <w:rPr>
          <w:rFonts w:ascii="Times New Roman" w:hAnsi="Times New Roman" w:cs="Times New Roman"/>
          <w:sz w:val="24"/>
          <w:szCs w:val="24"/>
        </w:rPr>
      </w:pPr>
      <w:r w:rsidRPr="00F654C8">
        <w:rPr>
          <w:rFonts w:ascii="Times New Roman" w:hAnsi="Times New Roman" w:cs="Times New Roman"/>
          <w:sz w:val="24"/>
          <w:szCs w:val="24"/>
        </w:rPr>
        <w:t>Pour l'Af</w:t>
      </w:r>
      <w:r w:rsidR="00132822">
        <w:rPr>
          <w:rFonts w:ascii="Times New Roman" w:hAnsi="Times New Roman" w:cs="Times New Roman"/>
          <w:sz w:val="24"/>
          <w:szCs w:val="24"/>
        </w:rPr>
        <w:t>rique</w:t>
      </w:r>
      <w:r w:rsidRPr="00F654C8">
        <w:rPr>
          <w:rFonts w:ascii="Times New Roman" w:hAnsi="Times New Roman" w:cs="Times New Roman"/>
          <w:sz w:val="24"/>
          <w:szCs w:val="24"/>
        </w:rPr>
        <w:t xml:space="preserve"> de l'Ouest, le CORAF a réussi à mettre en place le PPAAO.</w:t>
      </w:r>
    </w:p>
    <w:p w:rsidR="003A7AA7" w:rsidRPr="00627A86" w:rsidRDefault="003A7AA7" w:rsidP="00570289">
      <w:pPr>
        <w:pStyle w:val="Heading3"/>
        <w:numPr>
          <w:ilvl w:val="0"/>
          <w:numId w:val="23"/>
        </w:numPr>
        <w:rPr>
          <w:rFonts w:ascii="Times New Roman" w:hAnsi="Times New Roman" w:cs="Times New Roman"/>
          <w:i/>
          <w:color w:val="auto"/>
          <w:sz w:val="24"/>
        </w:rPr>
      </w:pPr>
      <w:bookmarkStart w:id="21" w:name="_Toc489616896"/>
      <w:r w:rsidRPr="00627A86">
        <w:rPr>
          <w:rFonts w:ascii="Times New Roman" w:hAnsi="Times New Roman" w:cs="Times New Roman"/>
          <w:i/>
          <w:color w:val="auto"/>
          <w:sz w:val="24"/>
        </w:rPr>
        <w:t>Rôle de la CEEAC</w:t>
      </w:r>
      <w:bookmarkEnd w:id="21"/>
    </w:p>
    <w:p w:rsidR="00754A6A" w:rsidRPr="007C604F" w:rsidRDefault="007C604F" w:rsidP="007C604F">
      <w:p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La CEEAC en tant qu'organisation régionale </w:t>
      </w:r>
      <w:r w:rsidR="001B3473">
        <w:rPr>
          <w:rFonts w:ascii="Times New Roman" w:hAnsi="Times New Roman" w:cs="Times New Roman"/>
          <w:sz w:val="24"/>
          <w:szCs w:val="24"/>
        </w:rPr>
        <w:t xml:space="preserve">doit jouer deux rôles. D'abord </w:t>
      </w:r>
      <w:r w:rsidR="001B3473" w:rsidRPr="007C604F">
        <w:rPr>
          <w:rFonts w:ascii="Times New Roman" w:hAnsi="Times New Roman" w:cs="Times New Roman"/>
          <w:bCs/>
          <w:sz w:val="24"/>
          <w:szCs w:val="24"/>
          <w:lang w:val="fr-CA"/>
        </w:rPr>
        <w:t>jouer</w:t>
      </w:r>
      <w:r w:rsidR="00481C3D" w:rsidRPr="007C604F">
        <w:rPr>
          <w:rFonts w:ascii="Times New Roman" w:hAnsi="Times New Roman" w:cs="Times New Roman"/>
          <w:bCs/>
          <w:sz w:val="24"/>
          <w:szCs w:val="24"/>
          <w:lang w:val="fr-CA"/>
        </w:rPr>
        <w:t xml:space="preserve"> un rôle de catalyseur avec la vision de créer des conditions favorables à la production, au renouvellement durable des connaissances et technolo</w:t>
      </w:r>
      <w:r w:rsidR="00165A01">
        <w:rPr>
          <w:rFonts w:ascii="Times New Roman" w:hAnsi="Times New Roman" w:cs="Times New Roman"/>
          <w:bCs/>
          <w:sz w:val="24"/>
          <w:szCs w:val="24"/>
          <w:lang w:val="fr-CA"/>
        </w:rPr>
        <w:t>gies agricoles dans les pays,</w:t>
      </w:r>
      <w:r w:rsidR="00481C3D" w:rsidRPr="007C604F">
        <w:rPr>
          <w:rFonts w:ascii="Times New Roman" w:hAnsi="Times New Roman" w:cs="Times New Roman"/>
          <w:bCs/>
          <w:sz w:val="24"/>
          <w:szCs w:val="24"/>
          <w:lang w:val="fr-CA"/>
        </w:rPr>
        <w:t xml:space="preserve"> leur accès et utilisation effective par les producteurs de la sous-région.</w:t>
      </w:r>
      <w:r w:rsidR="001B3473">
        <w:rPr>
          <w:rFonts w:ascii="Times New Roman" w:hAnsi="Times New Roman" w:cs="Times New Roman"/>
          <w:bCs/>
          <w:sz w:val="24"/>
          <w:szCs w:val="24"/>
          <w:lang w:val="fr-CA"/>
        </w:rPr>
        <w:t xml:space="preserve"> Et </w:t>
      </w:r>
      <w:r w:rsidR="001B3473" w:rsidRPr="007C604F">
        <w:rPr>
          <w:rFonts w:ascii="Times New Roman" w:hAnsi="Times New Roman" w:cs="Times New Roman"/>
          <w:bCs/>
          <w:sz w:val="24"/>
          <w:szCs w:val="24"/>
        </w:rPr>
        <w:t>organiser</w:t>
      </w:r>
      <w:r w:rsidR="00481C3D" w:rsidRPr="007C604F">
        <w:rPr>
          <w:rFonts w:ascii="Times New Roman" w:hAnsi="Times New Roman" w:cs="Times New Roman"/>
          <w:bCs/>
          <w:sz w:val="24"/>
          <w:szCs w:val="24"/>
        </w:rPr>
        <w:t xml:space="preserve"> un business meeting </w:t>
      </w:r>
      <w:r>
        <w:rPr>
          <w:rFonts w:ascii="Times New Roman" w:hAnsi="Times New Roman" w:cs="Times New Roman"/>
          <w:bCs/>
          <w:sz w:val="24"/>
          <w:szCs w:val="24"/>
        </w:rPr>
        <w:t>régional.</w:t>
      </w:r>
    </w:p>
    <w:p w:rsidR="003A7AA7" w:rsidRPr="00627A86" w:rsidRDefault="003A7AA7" w:rsidP="00570289">
      <w:pPr>
        <w:pStyle w:val="Heading3"/>
        <w:numPr>
          <w:ilvl w:val="0"/>
          <w:numId w:val="23"/>
        </w:numPr>
        <w:rPr>
          <w:rFonts w:ascii="Times New Roman" w:hAnsi="Times New Roman" w:cs="Times New Roman"/>
          <w:i/>
          <w:color w:val="auto"/>
          <w:sz w:val="24"/>
        </w:rPr>
      </w:pPr>
      <w:bookmarkStart w:id="22" w:name="_Toc489616897"/>
      <w:r w:rsidRPr="00627A86">
        <w:rPr>
          <w:rFonts w:ascii="Times New Roman" w:hAnsi="Times New Roman" w:cs="Times New Roman"/>
          <w:i/>
          <w:color w:val="auto"/>
          <w:sz w:val="24"/>
        </w:rPr>
        <w:t>Préparation du business meeting</w:t>
      </w:r>
      <w:bookmarkEnd w:id="22"/>
    </w:p>
    <w:p w:rsidR="0086213A" w:rsidRDefault="0086213A" w:rsidP="003A7AA7">
      <w:pPr>
        <w:rPr>
          <w:rFonts w:ascii="Times New Roman" w:hAnsi="Times New Roman" w:cs="Times New Roman"/>
          <w:sz w:val="24"/>
          <w:szCs w:val="24"/>
        </w:rPr>
      </w:pPr>
      <w:r>
        <w:rPr>
          <w:rFonts w:ascii="Times New Roman" w:hAnsi="Times New Roman" w:cs="Times New Roman"/>
          <w:sz w:val="24"/>
          <w:szCs w:val="24"/>
        </w:rPr>
        <w:t>La préparation du</w:t>
      </w:r>
      <w:r w:rsidR="00D56CC3">
        <w:rPr>
          <w:rFonts w:ascii="Times New Roman" w:hAnsi="Times New Roman" w:cs="Times New Roman"/>
          <w:sz w:val="24"/>
          <w:szCs w:val="24"/>
        </w:rPr>
        <w:t xml:space="preserve"> business meeting devra obéir </w:t>
      </w:r>
      <w:r>
        <w:rPr>
          <w:rFonts w:ascii="Times New Roman" w:hAnsi="Times New Roman" w:cs="Times New Roman"/>
          <w:sz w:val="24"/>
          <w:szCs w:val="24"/>
        </w:rPr>
        <w:t xml:space="preserve">aux étapes suivantes : </w:t>
      </w:r>
    </w:p>
    <w:p w:rsidR="00754A6A" w:rsidRPr="0086213A" w:rsidRDefault="00481C3D" w:rsidP="00570289">
      <w:pPr>
        <w:numPr>
          <w:ilvl w:val="0"/>
          <w:numId w:val="28"/>
        </w:numPr>
        <w:spacing w:after="0"/>
        <w:rPr>
          <w:rFonts w:ascii="Times New Roman" w:hAnsi="Times New Roman" w:cs="Times New Roman"/>
          <w:sz w:val="24"/>
          <w:szCs w:val="24"/>
        </w:rPr>
      </w:pPr>
      <w:r w:rsidRPr="0086213A">
        <w:rPr>
          <w:rFonts w:ascii="Times New Roman" w:hAnsi="Times New Roman" w:cs="Times New Roman"/>
          <w:bCs/>
          <w:sz w:val="24"/>
          <w:szCs w:val="24"/>
        </w:rPr>
        <w:t xml:space="preserve">Renforcer les capacités de la direction de l’agriculture en ressources humaines et financières pour permettre la prise en main </w:t>
      </w:r>
      <w:r w:rsidR="00B90386">
        <w:rPr>
          <w:rFonts w:ascii="Times New Roman" w:hAnsi="Times New Roman" w:cs="Times New Roman"/>
          <w:bCs/>
          <w:sz w:val="24"/>
          <w:szCs w:val="24"/>
        </w:rPr>
        <w:t xml:space="preserve">effective </w:t>
      </w:r>
      <w:r w:rsidRPr="0086213A">
        <w:rPr>
          <w:rFonts w:ascii="Times New Roman" w:hAnsi="Times New Roman" w:cs="Times New Roman"/>
          <w:bCs/>
          <w:sz w:val="24"/>
          <w:szCs w:val="24"/>
        </w:rPr>
        <w:t>du dossier du PRIASAN et du PPAAC ;</w:t>
      </w:r>
    </w:p>
    <w:p w:rsidR="00754A6A" w:rsidRPr="0086213A" w:rsidRDefault="00481C3D" w:rsidP="00570289">
      <w:pPr>
        <w:numPr>
          <w:ilvl w:val="0"/>
          <w:numId w:val="28"/>
        </w:numPr>
        <w:spacing w:after="0"/>
        <w:rPr>
          <w:rFonts w:ascii="Times New Roman" w:hAnsi="Times New Roman" w:cs="Times New Roman"/>
          <w:sz w:val="24"/>
          <w:szCs w:val="24"/>
        </w:rPr>
      </w:pPr>
      <w:r w:rsidRPr="0086213A">
        <w:rPr>
          <w:rFonts w:ascii="Times New Roman" w:hAnsi="Times New Roman" w:cs="Times New Roman"/>
          <w:bCs/>
          <w:sz w:val="24"/>
          <w:szCs w:val="24"/>
        </w:rPr>
        <w:t>Procéder à la traduction, l’édition et à l’impression de tous les documents du PRIASAN dans les langues de travail de la CEEAC ;</w:t>
      </w:r>
    </w:p>
    <w:p w:rsidR="00754A6A" w:rsidRPr="0086213A" w:rsidRDefault="00481C3D" w:rsidP="00570289">
      <w:pPr>
        <w:numPr>
          <w:ilvl w:val="0"/>
          <w:numId w:val="28"/>
        </w:numPr>
        <w:spacing w:after="0"/>
        <w:rPr>
          <w:rFonts w:ascii="Times New Roman" w:hAnsi="Times New Roman" w:cs="Times New Roman"/>
          <w:sz w:val="24"/>
          <w:szCs w:val="24"/>
        </w:rPr>
      </w:pPr>
      <w:r w:rsidRPr="0086213A">
        <w:rPr>
          <w:rFonts w:ascii="Times New Roman" w:hAnsi="Times New Roman" w:cs="Times New Roman"/>
          <w:bCs/>
          <w:sz w:val="24"/>
          <w:szCs w:val="24"/>
        </w:rPr>
        <w:t>Entreprendre le plaidoyer par les plus hautes personnalités des Etats membres et du Secrétariat de la CEEAC auprès des partenaires techniques et financiers ;</w:t>
      </w:r>
    </w:p>
    <w:p w:rsidR="00754A6A" w:rsidRPr="0086213A" w:rsidRDefault="00481C3D" w:rsidP="00570289">
      <w:pPr>
        <w:numPr>
          <w:ilvl w:val="0"/>
          <w:numId w:val="28"/>
        </w:numPr>
        <w:spacing w:after="0"/>
        <w:rPr>
          <w:rFonts w:ascii="Times New Roman" w:hAnsi="Times New Roman" w:cs="Times New Roman"/>
          <w:sz w:val="24"/>
          <w:szCs w:val="24"/>
        </w:rPr>
      </w:pPr>
      <w:r w:rsidRPr="0086213A">
        <w:rPr>
          <w:rFonts w:ascii="Times New Roman" w:hAnsi="Times New Roman" w:cs="Times New Roman"/>
          <w:bCs/>
          <w:sz w:val="24"/>
          <w:szCs w:val="24"/>
        </w:rPr>
        <w:t>Entreprendre une campagne médiatique et de plaidoyer auprès des différentes parties prenantes.</w:t>
      </w:r>
    </w:p>
    <w:p w:rsidR="003A7AA7" w:rsidRPr="00F654C8" w:rsidRDefault="003A7AA7" w:rsidP="0086213A">
      <w:pPr>
        <w:spacing w:after="0"/>
        <w:rPr>
          <w:rFonts w:ascii="Times New Roman" w:hAnsi="Times New Roman" w:cs="Times New Roman"/>
          <w:sz w:val="24"/>
          <w:szCs w:val="24"/>
        </w:rPr>
      </w:pPr>
    </w:p>
    <w:p w:rsidR="003A7AA7" w:rsidRPr="00947719" w:rsidRDefault="00947719" w:rsidP="000948C9">
      <w:pPr>
        <w:jc w:val="both"/>
        <w:rPr>
          <w:rFonts w:ascii="Times New Roman" w:hAnsi="Times New Roman" w:cs="Times New Roman"/>
          <w:sz w:val="24"/>
          <w:szCs w:val="24"/>
        </w:rPr>
      </w:pPr>
      <w:r>
        <w:rPr>
          <w:rFonts w:ascii="Times New Roman" w:hAnsi="Times New Roman" w:cs="Times New Roman"/>
          <w:sz w:val="24"/>
          <w:szCs w:val="24"/>
        </w:rPr>
        <w:t xml:space="preserve">Les échanges ayant suivis </w:t>
      </w:r>
      <w:r w:rsidR="008B6ACC">
        <w:rPr>
          <w:rFonts w:ascii="Times New Roman" w:hAnsi="Times New Roman" w:cs="Times New Roman"/>
          <w:sz w:val="24"/>
          <w:szCs w:val="24"/>
        </w:rPr>
        <w:t xml:space="preserve">les deux exposés </w:t>
      </w:r>
      <w:r>
        <w:rPr>
          <w:rFonts w:ascii="Times New Roman" w:hAnsi="Times New Roman" w:cs="Times New Roman"/>
          <w:sz w:val="24"/>
          <w:szCs w:val="24"/>
        </w:rPr>
        <w:t xml:space="preserve">ont porté sur la question de la libre circulation en zone CEEAC, le financement de la CEEAC, </w:t>
      </w:r>
      <w:r w:rsidR="00894D94">
        <w:rPr>
          <w:rFonts w:ascii="Times New Roman" w:hAnsi="Times New Roman" w:cs="Times New Roman"/>
          <w:sz w:val="24"/>
          <w:szCs w:val="24"/>
        </w:rPr>
        <w:t xml:space="preserve">le financement de la </w:t>
      </w:r>
      <w:r w:rsidR="00512C28">
        <w:rPr>
          <w:rFonts w:ascii="Times New Roman" w:hAnsi="Times New Roman" w:cs="Times New Roman"/>
          <w:sz w:val="24"/>
          <w:szCs w:val="24"/>
        </w:rPr>
        <w:t>Recherche</w:t>
      </w:r>
      <w:r w:rsidR="00B90386">
        <w:rPr>
          <w:rFonts w:ascii="Times New Roman" w:hAnsi="Times New Roman" w:cs="Times New Roman"/>
          <w:sz w:val="24"/>
          <w:szCs w:val="24"/>
        </w:rPr>
        <w:t>, le financement des O</w:t>
      </w:r>
      <w:r w:rsidR="00894D94">
        <w:rPr>
          <w:rFonts w:ascii="Times New Roman" w:hAnsi="Times New Roman" w:cs="Times New Roman"/>
          <w:sz w:val="24"/>
          <w:szCs w:val="24"/>
        </w:rPr>
        <w:t xml:space="preserve">rganisations paysannes, </w:t>
      </w:r>
      <w:r>
        <w:rPr>
          <w:rFonts w:ascii="Times New Roman" w:hAnsi="Times New Roman" w:cs="Times New Roman"/>
          <w:sz w:val="24"/>
          <w:szCs w:val="24"/>
        </w:rPr>
        <w:t>la situation de chaque pays</w:t>
      </w:r>
      <w:r w:rsidR="004D02CE">
        <w:rPr>
          <w:rFonts w:ascii="Times New Roman" w:hAnsi="Times New Roman" w:cs="Times New Roman"/>
          <w:sz w:val="24"/>
          <w:szCs w:val="24"/>
        </w:rPr>
        <w:t xml:space="preserve"> par r</w:t>
      </w:r>
      <w:r w:rsidR="00894D94">
        <w:rPr>
          <w:rFonts w:ascii="Times New Roman" w:hAnsi="Times New Roman" w:cs="Times New Roman"/>
          <w:sz w:val="24"/>
          <w:szCs w:val="24"/>
        </w:rPr>
        <w:t>apport au PPAAC</w:t>
      </w:r>
      <w:r w:rsidR="001554C0">
        <w:rPr>
          <w:rFonts w:ascii="Times New Roman" w:hAnsi="Times New Roman" w:cs="Times New Roman"/>
          <w:sz w:val="24"/>
          <w:szCs w:val="24"/>
        </w:rPr>
        <w:t>, le retard dans la mise en œuvre du PPAAC en Afrique Centrale</w:t>
      </w:r>
      <w:r w:rsidR="004D02CE">
        <w:rPr>
          <w:rFonts w:ascii="Times New Roman" w:hAnsi="Times New Roman" w:cs="Times New Roman"/>
          <w:sz w:val="24"/>
          <w:szCs w:val="24"/>
        </w:rPr>
        <w:t>.</w:t>
      </w:r>
      <w:r w:rsidR="00894D94">
        <w:rPr>
          <w:rFonts w:ascii="Times New Roman" w:hAnsi="Times New Roman" w:cs="Times New Roman"/>
          <w:sz w:val="24"/>
          <w:szCs w:val="24"/>
        </w:rPr>
        <w:t xml:space="preserve"> Des différentes interventions, on peut retenir ce qui suit :</w:t>
      </w:r>
    </w:p>
    <w:p w:rsidR="003A7AA7" w:rsidRPr="002850DA" w:rsidRDefault="003A7AA7" w:rsidP="000948C9">
      <w:pPr>
        <w:pStyle w:val="ListParagraph"/>
        <w:numPr>
          <w:ilvl w:val="0"/>
          <w:numId w:val="10"/>
        </w:numPr>
        <w:jc w:val="both"/>
        <w:rPr>
          <w:rFonts w:ascii="Times New Roman" w:hAnsi="Times New Roman" w:cs="Times New Roman"/>
          <w:sz w:val="24"/>
          <w:szCs w:val="24"/>
        </w:rPr>
      </w:pPr>
      <w:r w:rsidRPr="002850DA">
        <w:rPr>
          <w:rFonts w:ascii="Times New Roman" w:hAnsi="Times New Roman" w:cs="Times New Roman"/>
          <w:sz w:val="24"/>
          <w:szCs w:val="24"/>
        </w:rPr>
        <w:lastRenderedPageBreak/>
        <w:t>Au niveau des pays, il faut valoriser aussi bien les institutions que les personnes ressources qui peuvent aider</w:t>
      </w:r>
      <w:r w:rsidR="00C7152A" w:rsidRPr="002850DA">
        <w:rPr>
          <w:rFonts w:ascii="Times New Roman" w:hAnsi="Times New Roman" w:cs="Times New Roman"/>
          <w:sz w:val="24"/>
          <w:szCs w:val="24"/>
        </w:rPr>
        <w:t xml:space="preserve"> à faire avancer le dossier PPAAC</w:t>
      </w:r>
      <w:r w:rsidRPr="002850DA">
        <w:rPr>
          <w:rFonts w:ascii="Times New Roman" w:hAnsi="Times New Roman" w:cs="Times New Roman"/>
          <w:sz w:val="24"/>
          <w:szCs w:val="24"/>
        </w:rPr>
        <w:t>. Les requêtes des ministres font partie de la procédure normale mais l'implication des Chefs d'Etat faciliterait les choses.</w:t>
      </w:r>
    </w:p>
    <w:p w:rsidR="003A7AA7" w:rsidRPr="0016384C" w:rsidRDefault="003A7AA7" w:rsidP="000948C9">
      <w:pPr>
        <w:pStyle w:val="ListParagraph"/>
        <w:numPr>
          <w:ilvl w:val="0"/>
          <w:numId w:val="10"/>
        </w:numPr>
        <w:jc w:val="both"/>
        <w:rPr>
          <w:rFonts w:ascii="Times New Roman" w:hAnsi="Times New Roman" w:cs="Times New Roman"/>
          <w:sz w:val="24"/>
          <w:szCs w:val="24"/>
        </w:rPr>
      </w:pPr>
      <w:r w:rsidRPr="0016384C">
        <w:rPr>
          <w:rFonts w:ascii="Times New Roman" w:hAnsi="Times New Roman" w:cs="Times New Roman"/>
          <w:sz w:val="24"/>
          <w:szCs w:val="24"/>
        </w:rPr>
        <w:t xml:space="preserve">La première raison de l'échec du PPAAC se trouve au niveau procédurier. </w:t>
      </w:r>
      <w:r w:rsidR="005B170C" w:rsidRPr="0016384C">
        <w:rPr>
          <w:rFonts w:ascii="Times New Roman" w:hAnsi="Times New Roman" w:cs="Times New Roman"/>
          <w:sz w:val="24"/>
          <w:szCs w:val="24"/>
        </w:rPr>
        <w:t>En effet, les procédures devant conduire au décaissement des fonds ne sont pas connu</w:t>
      </w:r>
      <w:r w:rsidR="00B90386">
        <w:rPr>
          <w:rFonts w:ascii="Times New Roman" w:hAnsi="Times New Roman" w:cs="Times New Roman"/>
          <w:sz w:val="24"/>
          <w:szCs w:val="24"/>
        </w:rPr>
        <w:t>e</w:t>
      </w:r>
      <w:r w:rsidR="004E5F34">
        <w:rPr>
          <w:rFonts w:ascii="Times New Roman" w:hAnsi="Times New Roman" w:cs="Times New Roman"/>
          <w:sz w:val="24"/>
          <w:szCs w:val="24"/>
        </w:rPr>
        <w:t>s</w:t>
      </w:r>
      <w:r w:rsidR="005B170C" w:rsidRPr="0016384C">
        <w:rPr>
          <w:rFonts w:ascii="Times New Roman" w:hAnsi="Times New Roman" w:cs="Times New Roman"/>
          <w:sz w:val="24"/>
          <w:szCs w:val="24"/>
        </w:rPr>
        <w:t xml:space="preserve"> des acteurs en charge du PPAAC.</w:t>
      </w:r>
      <w:r w:rsidR="0016384C">
        <w:rPr>
          <w:rFonts w:ascii="Times New Roman" w:hAnsi="Times New Roman" w:cs="Times New Roman"/>
          <w:sz w:val="24"/>
          <w:szCs w:val="24"/>
        </w:rPr>
        <w:t xml:space="preserve"> </w:t>
      </w:r>
      <w:r w:rsidRPr="0016384C">
        <w:rPr>
          <w:rFonts w:ascii="Times New Roman" w:hAnsi="Times New Roman" w:cs="Times New Roman"/>
          <w:sz w:val="24"/>
          <w:szCs w:val="24"/>
        </w:rPr>
        <w:t>La d</w:t>
      </w:r>
      <w:r w:rsidR="00674DAC" w:rsidRPr="0016384C">
        <w:rPr>
          <w:rFonts w:ascii="Times New Roman" w:hAnsi="Times New Roman" w:cs="Times New Roman"/>
          <w:sz w:val="24"/>
          <w:szCs w:val="24"/>
        </w:rPr>
        <w:t>ifficulté</w:t>
      </w:r>
      <w:r w:rsidRPr="0016384C">
        <w:rPr>
          <w:rFonts w:ascii="Times New Roman" w:hAnsi="Times New Roman" w:cs="Times New Roman"/>
          <w:sz w:val="24"/>
          <w:szCs w:val="24"/>
        </w:rPr>
        <w:t xml:space="preserve"> des procédures en Af</w:t>
      </w:r>
      <w:r w:rsidR="002B2300" w:rsidRPr="0016384C">
        <w:rPr>
          <w:rFonts w:ascii="Times New Roman" w:hAnsi="Times New Roman" w:cs="Times New Roman"/>
          <w:sz w:val="24"/>
          <w:szCs w:val="24"/>
        </w:rPr>
        <w:t>rique</w:t>
      </w:r>
      <w:r w:rsidR="00674DAC" w:rsidRPr="0016384C">
        <w:rPr>
          <w:rFonts w:ascii="Times New Roman" w:hAnsi="Times New Roman" w:cs="Times New Roman"/>
          <w:sz w:val="24"/>
          <w:szCs w:val="24"/>
        </w:rPr>
        <w:t xml:space="preserve"> Centrale réside </w:t>
      </w:r>
      <w:r w:rsidRPr="0016384C">
        <w:rPr>
          <w:rFonts w:ascii="Times New Roman" w:hAnsi="Times New Roman" w:cs="Times New Roman"/>
          <w:sz w:val="24"/>
          <w:szCs w:val="24"/>
        </w:rPr>
        <w:t>également dans la fréquence des rencontres</w:t>
      </w:r>
      <w:r w:rsidR="00674DAC" w:rsidRPr="0016384C">
        <w:rPr>
          <w:rFonts w:ascii="Times New Roman" w:hAnsi="Times New Roman" w:cs="Times New Roman"/>
          <w:sz w:val="24"/>
          <w:szCs w:val="24"/>
        </w:rPr>
        <w:t xml:space="preserve"> </w:t>
      </w:r>
      <w:r w:rsidR="0016384C">
        <w:rPr>
          <w:rFonts w:ascii="Times New Roman" w:hAnsi="Times New Roman" w:cs="Times New Roman"/>
          <w:sz w:val="24"/>
          <w:szCs w:val="24"/>
        </w:rPr>
        <w:t xml:space="preserve">de haut niveau de CER </w:t>
      </w:r>
      <w:r w:rsidR="00674DAC" w:rsidRPr="0016384C">
        <w:rPr>
          <w:rFonts w:ascii="Times New Roman" w:hAnsi="Times New Roman" w:cs="Times New Roman"/>
          <w:sz w:val="24"/>
          <w:szCs w:val="24"/>
        </w:rPr>
        <w:t>qui</w:t>
      </w:r>
      <w:r w:rsidR="0016384C">
        <w:rPr>
          <w:rFonts w:ascii="Times New Roman" w:hAnsi="Times New Roman" w:cs="Times New Roman"/>
          <w:sz w:val="24"/>
          <w:szCs w:val="24"/>
        </w:rPr>
        <w:t xml:space="preserve"> n'est pas respectée ;</w:t>
      </w:r>
    </w:p>
    <w:p w:rsidR="003A7AA7" w:rsidRPr="002850DA" w:rsidRDefault="003A7AA7" w:rsidP="000948C9">
      <w:pPr>
        <w:pStyle w:val="ListParagraph"/>
        <w:numPr>
          <w:ilvl w:val="0"/>
          <w:numId w:val="10"/>
        </w:numPr>
        <w:jc w:val="both"/>
        <w:rPr>
          <w:rFonts w:ascii="Times New Roman" w:hAnsi="Times New Roman" w:cs="Times New Roman"/>
          <w:sz w:val="24"/>
          <w:szCs w:val="24"/>
        </w:rPr>
      </w:pPr>
      <w:r w:rsidRPr="002850DA">
        <w:rPr>
          <w:rFonts w:ascii="Times New Roman" w:hAnsi="Times New Roman" w:cs="Times New Roman"/>
          <w:sz w:val="24"/>
          <w:szCs w:val="24"/>
        </w:rPr>
        <w:t xml:space="preserve">Le problème de la libre circulation </w:t>
      </w:r>
      <w:r w:rsidR="0016384C" w:rsidRPr="002850DA">
        <w:rPr>
          <w:rFonts w:ascii="Times New Roman" w:hAnsi="Times New Roman" w:cs="Times New Roman"/>
          <w:sz w:val="24"/>
          <w:szCs w:val="24"/>
        </w:rPr>
        <w:t xml:space="preserve">des personnes </w:t>
      </w:r>
      <w:r w:rsidR="00B90386" w:rsidRPr="002850DA">
        <w:rPr>
          <w:rFonts w:ascii="Times New Roman" w:hAnsi="Times New Roman" w:cs="Times New Roman"/>
          <w:sz w:val="24"/>
          <w:szCs w:val="24"/>
        </w:rPr>
        <w:t xml:space="preserve">et des biens </w:t>
      </w:r>
      <w:r w:rsidR="0016384C" w:rsidRPr="002850DA">
        <w:rPr>
          <w:rFonts w:ascii="Times New Roman" w:hAnsi="Times New Roman" w:cs="Times New Roman"/>
          <w:sz w:val="24"/>
          <w:szCs w:val="24"/>
        </w:rPr>
        <w:t>doit interpeller les deux communautés économiques régionales (CEEAC et CEMAC).</w:t>
      </w:r>
      <w:r w:rsidR="00FD722B" w:rsidRPr="002850DA">
        <w:rPr>
          <w:rFonts w:ascii="Times New Roman" w:hAnsi="Times New Roman" w:cs="Times New Roman"/>
          <w:sz w:val="24"/>
          <w:szCs w:val="24"/>
        </w:rPr>
        <w:t xml:space="preserve"> La</w:t>
      </w:r>
      <w:r w:rsidR="0016384C" w:rsidRPr="002850DA">
        <w:rPr>
          <w:rFonts w:ascii="Times New Roman" w:hAnsi="Times New Roman" w:cs="Times New Roman"/>
          <w:sz w:val="24"/>
          <w:szCs w:val="24"/>
        </w:rPr>
        <w:t xml:space="preserve"> </w:t>
      </w:r>
      <w:r w:rsidR="00FD722B" w:rsidRPr="002850DA">
        <w:rPr>
          <w:rFonts w:ascii="Times New Roman" w:hAnsi="Times New Roman" w:cs="Times New Roman"/>
          <w:sz w:val="24"/>
          <w:szCs w:val="24"/>
        </w:rPr>
        <w:t>responsabilité des deux communautés se situe au niveau de la vulgarisation des décisions prises par les chefs d'Etat. Il faut identifier les failles en vue de faire un plaidoyer afin de rendre cette décision</w:t>
      </w:r>
      <w:r w:rsidR="004E5F34">
        <w:rPr>
          <w:rFonts w:ascii="Times New Roman" w:hAnsi="Times New Roman" w:cs="Times New Roman"/>
          <w:sz w:val="24"/>
          <w:szCs w:val="24"/>
        </w:rPr>
        <w:t xml:space="preserve"> effective</w:t>
      </w:r>
      <w:r w:rsidR="00FD722B" w:rsidRPr="002850DA">
        <w:rPr>
          <w:rFonts w:ascii="Times New Roman" w:hAnsi="Times New Roman" w:cs="Times New Roman"/>
          <w:sz w:val="24"/>
          <w:szCs w:val="24"/>
        </w:rPr>
        <w:t xml:space="preserve">. </w:t>
      </w:r>
      <w:r w:rsidRPr="002850DA">
        <w:rPr>
          <w:rFonts w:ascii="Times New Roman" w:hAnsi="Times New Roman" w:cs="Times New Roman"/>
          <w:sz w:val="24"/>
          <w:szCs w:val="24"/>
        </w:rPr>
        <w:t>Au niveau des chefs d'Etat, la question de</w:t>
      </w:r>
      <w:r w:rsidR="00B90386">
        <w:rPr>
          <w:rFonts w:ascii="Times New Roman" w:hAnsi="Times New Roman" w:cs="Times New Roman"/>
          <w:sz w:val="24"/>
          <w:szCs w:val="24"/>
        </w:rPr>
        <w:t xml:space="preserve"> la</w:t>
      </w:r>
      <w:r w:rsidRPr="002850DA">
        <w:rPr>
          <w:rFonts w:ascii="Times New Roman" w:hAnsi="Times New Roman" w:cs="Times New Roman"/>
          <w:sz w:val="24"/>
          <w:szCs w:val="24"/>
        </w:rPr>
        <w:t xml:space="preserve"> libre circulation a été réglée mais le problème se pose au niveau de l'applicabilité</w:t>
      </w:r>
      <w:r w:rsidR="00D512E0" w:rsidRPr="002850DA">
        <w:rPr>
          <w:rFonts w:ascii="Times New Roman" w:hAnsi="Times New Roman" w:cs="Times New Roman"/>
          <w:sz w:val="24"/>
          <w:szCs w:val="24"/>
        </w:rPr>
        <w:t>. Il faut par conséquent mener un plaidoyer</w:t>
      </w:r>
      <w:r w:rsidRPr="002850DA">
        <w:rPr>
          <w:rFonts w:ascii="Times New Roman" w:hAnsi="Times New Roman" w:cs="Times New Roman"/>
          <w:sz w:val="24"/>
          <w:szCs w:val="24"/>
        </w:rPr>
        <w:t xml:space="preserve"> à l'endroit des chefs d'Etat et leur dire que les innovations</w:t>
      </w:r>
      <w:r w:rsidR="00D512E0" w:rsidRPr="002850DA">
        <w:rPr>
          <w:rFonts w:ascii="Times New Roman" w:hAnsi="Times New Roman" w:cs="Times New Roman"/>
          <w:sz w:val="24"/>
          <w:szCs w:val="24"/>
        </w:rPr>
        <w:t>,</w:t>
      </w:r>
      <w:r w:rsidRPr="002850DA">
        <w:rPr>
          <w:rFonts w:ascii="Times New Roman" w:hAnsi="Times New Roman" w:cs="Times New Roman"/>
          <w:sz w:val="24"/>
          <w:szCs w:val="24"/>
        </w:rPr>
        <w:t xml:space="preserve"> </w:t>
      </w:r>
      <w:r w:rsidR="00D512E0" w:rsidRPr="002850DA">
        <w:rPr>
          <w:rFonts w:ascii="Times New Roman" w:hAnsi="Times New Roman" w:cs="Times New Roman"/>
          <w:sz w:val="24"/>
          <w:szCs w:val="24"/>
        </w:rPr>
        <w:t xml:space="preserve">les technologies et les produits agricoles </w:t>
      </w:r>
      <w:r w:rsidRPr="002850DA">
        <w:rPr>
          <w:rFonts w:ascii="Times New Roman" w:hAnsi="Times New Roman" w:cs="Times New Roman"/>
          <w:sz w:val="24"/>
          <w:szCs w:val="24"/>
        </w:rPr>
        <w:t>ne vont pas circuler</w:t>
      </w:r>
      <w:r w:rsidR="00D512E0" w:rsidRPr="002850DA">
        <w:rPr>
          <w:rFonts w:ascii="Times New Roman" w:hAnsi="Times New Roman" w:cs="Times New Roman"/>
          <w:sz w:val="24"/>
          <w:szCs w:val="24"/>
        </w:rPr>
        <w:t xml:space="preserve"> si la libre circulation des biens et des personnes n'est pas effective. Ce</w:t>
      </w:r>
      <w:r w:rsidRPr="002850DA">
        <w:rPr>
          <w:rFonts w:ascii="Times New Roman" w:hAnsi="Times New Roman" w:cs="Times New Roman"/>
          <w:sz w:val="24"/>
          <w:szCs w:val="24"/>
        </w:rPr>
        <w:t xml:space="preserve"> plaidoyer doit prendre en compte tous les acteurs concernés par la circulation des personnes </w:t>
      </w:r>
      <w:r w:rsidR="002B0E45">
        <w:rPr>
          <w:rFonts w:ascii="Times New Roman" w:hAnsi="Times New Roman" w:cs="Times New Roman"/>
          <w:sz w:val="24"/>
          <w:szCs w:val="24"/>
        </w:rPr>
        <w:t xml:space="preserve">et </w:t>
      </w:r>
      <w:r w:rsidRPr="002850DA">
        <w:rPr>
          <w:rFonts w:ascii="Times New Roman" w:hAnsi="Times New Roman" w:cs="Times New Roman"/>
          <w:sz w:val="24"/>
          <w:szCs w:val="24"/>
        </w:rPr>
        <w:t xml:space="preserve">des </w:t>
      </w:r>
      <w:r w:rsidR="00624699">
        <w:rPr>
          <w:rFonts w:ascii="Times New Roman" w:hAnsi="Times New Roman" w:cs="Times New Roman"/>
          <w:sz w:val="24"/>
          <w:szCs w:val="24"/>
        </w:rPr>
        <w:t>bien</w:t>
      </w:r>
      <w:r w:rsidR="00B90386">
        <w:rPr>
          <w:rFonts w:ascii="Times New Roman" w:hAnsi="Times New Roman" w:cs="Times New Roman"/>
          <w:sz w:val="24"/>
          <w:szCs w:val="24"/>
        </w:rPr>
        <w:t>s</w:t>
      </w:r>
      <w:r w:rsidR="00624699">
        <w:rPr>
          <w:rFonts w:ascii="Times New Roman" w:hAnsi="Times New Roman" w:cs="Times New Roman"/>
          <w:sz w:val="24"/>
          <w:szCs w:val="24"/>
        </w:rPr>
        <w:t xml:space="preserve"> ;</w:t>
      </w:r>
    </w:p>
    <w:p w:rsidR="003A7AA7" w:rsidRPr="007B5CF1" w:rsidRDefault="00DD3E73" w:rsidP="000948C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Pour le f</w:t>
      </w:r>
      <w:r w:rsidR="003A7AA7" w:rsidRPr="00F654C8">
        <w:rPr>
          <w:rFonts w:ascii="Times New Roman" w:hAnsi="Times New Roman" w:cs="Times New Roman"/>
          <w:sz w:val="24"/>
          <w:szCs w:val="24"/>
        </w:rPr>
        <w:t xml:space="preserve">inancement de la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 xml:space="preserve"> agricole</w:t>
      </w:r>
      <w:r>
        <w:rPr>
          <w:rFonts w:ascii="Times New Roman" w:hAnsi="Times New Roman" w:cs="Times New Roman"/>
          <w:sz w:val="24"/>
          <w:szCs w:val="24"/>
        </w:rPr>
        <w:t>, l'exemple le plus édifiant est celui de la Côte d'Ivoire où</w:t>
      </w:r>
      <w:r w:rsidR="003A7AA7" w:rsidRPr="00F654C8">
        <w:rPr>
          <w:rFonts w:ascii="Times New Roman" w:hAnsi="Times New Roman" w:cs="Times New Roman"/>
          <w:sz w:val="24"/>
          <w:szCs w:val="24"/>
        </w:rPr>
        <w:t xml:space="preserve"> les agro-industrie</w:t>
      </w:r>
      <w:r w:rsidR="00BE44AB">
        <w:rPr>
          <w:rFonts w:ascii="Times New Roman" w:hAnsi="Times New Roman" w:cs="Times New Roman"/>
          <w:sz w:val="24"/>
          <w:szCs w:val="24"/>
        </w:rPr>
        <w:t>s</w:t>
      </w:r>
      <w:r w:rsidR="003A7AA7" w:rsidRPr="00F654C8">
        <w:rPr>
          <w:rFonts w:ascii="Times New Roman" w:hAnsi="Times New Roman" w:cs="Times New Roman"/>
          <w:sz w:val="24"/>
          <w:szCs w:val="24"/>
        </w:rPr>
        <w:t xml:space="preserve"> mettent une cagnotte annuelle pour financer la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 xml:space="preserve">. </w:t>
      </w:r>
      <w:r>
        <w:rPr>
          <w:rFonts w:ascii="Times New Roman" w:hAnsi="Times New Roman" w:cs="Times New Roman"/>
          <w:sz w:val="24"/>
          <w:szCs w:val="24"/>
        </w:rPr>
        <w:t xml:space="preserve">Il ne s'agit pas, pour chaque pays de copier cet exemple tel qu'il </w:t>
      </w:r>
      <w:r w:rsidR="00B90386">
        <w:rPr>
          <w:rFonts w:ascii="Times New Roman" w:hAnsi="Times New Roman" w:cs="Times New Roman"/>
          <w:sz w:val="24"/>
          <w:szCs w:val="24"/>
        </w:rPr>
        <w:t>est mais</w:t>
      </w:r>
      <w:r>
        <w:rPr>
          <w:rFonts w:ascii="Times New Roman" w:hAnsi="Times New Roman" w:cs="Times New Roman"/>
          <w:sz w:val="24"/>
          <w:szCs w:val="24"/>
        </w:rPr>
        <w:t xml:space="preserve"> il revient</w:t>
      </w:r>
      <w:r w:rsidR="003A7AA7" w:rsidRPr="00F654C8">
        <w:rPr>
          <w:rFonts w:ascii="Times New Roman" w:hAnsi="Times New Roman" w:cs="Times New Roman"/>
          <w:sz w:val="24"/>
          <w:szCs w:val="24"/>
        </w:rPr>
        <w:t xml:space="preserve"> à chaque pays d'identifier les créneaux facilement mobilisable</w:t>
      </w:r>
      <w:r w:rsidR="00BE44AB">
        <w:rPr>
          <w:rFonts w:ascii="Times New Roman" w:hAnsi="Times New Roman" w:cs="Times New Roman"/>
          <w:sz w:val="24"/>
          <w:szCs w:val="24"/>
        </w:rPr>
        <w:t>s</w:t>
      </w:r>
      <w:r w:rsidR="003A7AA7" w:rsidRPr="00F654C8">
        <w:rPr>
          <w:rFonts w:ascii="Times New Roman" w:hAnsi="Times New Roman" w:cs="Times New Roman"/>
          <w:sz w:val="24"/>
          <w:szCs w:val="24"/>
        </w:rPr>
        <w:t xml:space="preserve"> pour financer la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 xml:space="preserve">. </w:t>
      </w:r>
      <w:r w:rsidR="003A7AA7" w:rsidRPr="007B5CF1">
        <w:rPr>
          <w:rFonts w:ascii="Times New Roman" w:hAnsi="Times New Roman" w:cs="Times New Roman"/>
          <w:sz w:val="24"/>
          <w:szCs w:val="24"/>
        </w:rPr>
        <w:t>L</w:t>
      </w:r>
      <w:r w:rsidR="00B90386">
        <w:rPr>
          <w:rFonts w:ascii="Times New Roman" w:hAnsi="Times New Roman" w:cs="Times New Roman"/>
          <w:sz w:val="24"/>
          <w:szCs w:val="24"/>
        </w:rPr>
        <w:t xml:space="preserve">es </w:t>
      </w:r>
      <w:r w:rsidR="003A7AA7" w:rsidRPr="007B5CF1">
        <w:rPr>
          <w:rFonts w:ascii="Times New Roman" w:hAnsi="Times New Roman" w:cs="Times New Roman"/>
          <w:sz w:val="24"/>
          <w:szCs w:val="24"/>
        </w:rPr>
        <w:t>Etat</w:t>
      </w:r>
      <w:r w:rsidR="00B90386">
        <w:rPr>
          <w:rFonts w:ascii="Times New Roman" w:hAnsi="Times New Roman" w:cs="Times New Roman"/>
          <w:sz w:val="24"/>
          <w:szCs w:val="24"/>
        </w:rPr>
        <w:t>s</w:t>
      </w:r>
      <w:r w:rsidR="003A7AA7" w:rsidRPr="007B5CF1">
        <w:rPr>
          <w:rFonts w:ascii="Times New Roman" w:hAnsi="Times New Roman" w:cs="Times New Roman"/>
          <w:sz w:val="24"/>
          <w:szCs w:val="24"/>
        </w:rPr>
        <w:t xml:space="preserve"> </w:t>
      </w:r>
      <w:r w:rsidR="007B5CF1">
        <w:rPr>
          <w:rFonts w:ascii="Times New Roman" w:hAnsi="Times New Roman" w:cs="Times New Roman"/>
          <w:sz w:val="24"/>
          <w:szCs w:val="24"/>
        </w:rPr>
        <w:t>devra</w:t>
      </w:r>
      <w:r w:rsidR="00A46ED7">
        <w:rPr>
          <w:rFonts w:ascii="Times New Roman" w:hAnsi="Times New Roman" w:cs="Times New Roman"/>
          <w:sz w:val="24"/>
          <w:szCs w:val="24"/>
        </w:rPr>
        <w:t>i</w:t>
      </w:r>
      <w:r w:rsidR="00B90386">
        <w:rPr>
          <w:rFonts w:ascii="Times New Roman" w:hAnsi="Times New Roman" w:cs="Times New Roman"/>
          <w:sz w:val="24"/>
          <w:szCs w:val="24"/>
        </w:rPr>
        <w:t>en</w:t>
      </w:r>
      <w:r w:rsidR="00A46ED7">
        <w:rPr>
          <w:rFonts w:ascii="Times New Roman" w:hAnsi="Times New Roman" w:cs="Times New Roman"/>
          <w:sz w:val="24"/>
          <w:szCs w:val="24"/>
        </w:rPr>
        <w:t>t</w:t>
      </w:r>
      <w:r w:rsidR="007B5CF1">
        <w:rPr>
          <w:rFonts w:ascii="Times New Roman" w:hAnsi="Times New Roman" w:cs="Times New Roman"/>
          <w:sz w:val="24"/>
          <w:szCs w:val="24"/>
        </w:rPr>
        <w:t xml:space="preserve"> également</w:t>
      </w:r>
      <w:r w:rsidR="003A7AA7" w:rsidRPr="007B5CF1">
        <w:rPr>
          <w:rFonts w:ascii="Times New Roman" w:hAnsi="Times New Roman" w:cs="Times New Roman"/>
          <w:sz w:val="24"/>
          <w:szCs w:val="24"/>
        </w:rPr>
        <w:t xml:space="preserve"> créer les conditions cadres pour que le secteur privé fasse des affaires dans le secteur agricole et investisse dans la </w:t>
      </w:r>
      <w:r w:rsidR="00512C28">
        <w:rPr>
          <w:rFonts w:ascii="Times New Roman" w:hAnsi="Times New Roman" w:cs="Times New Roman"/>
          <w:sz w:val="24"/>
          <w:szCs w:val="24"/>
        </w:rPr>
        <w:t>Recherche</w:t>
      </w:r>
      <w:r w:rsidR="003A7AA7" w:rsidRPr="007B5CF1">
        <w:rPr>
          <w:rFonts w:ascii="Times New Roman" w:hAnsi="Times New Roman" w:cs="Times New Roman"/>
          <w:sz w:val="24"/>
          <w:szCs w:val="24"/>
        </w:rPr>
        <w:t xml:space="preserve"> agricole</w:t>
      </w:r>
      <w:r w:rsidR="00B90386">
        <w:rPr>
          <w:rFonts w:ascii="Times New Roman" w:hAnsi="Times New Roman" w:cs="Times New Roman"/>
          <w:sz w:val="24"/>
          <w:szCs w:val="24"/>
        </w:rPr>
        <w:t xml:space="preserve"> </w:t>
      </w:r>
      <w:r w:rsidR="00117E0D">
        <w:rPr>
          <w:rFonts w:ascii="Times New Roman" w:hAnsi="Times New Roman" w:cs="Times New Roman"/>
          <w:sz w:val="24"/>
          <w:szCs w:val="24"/>
        </w:rPr>
        <w:t>;</w:t>
      </w:r>
    </w:p>
    <w:p w:rsidR="003A7AA7" w:rsidRDefault="00A46ED7" w:rsidP="000948C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Le financement de la CEEAC vient des Etats membres à travers l</w:t>
      </w:r>
      <w:r w:rsidR="003A7AA7" w:rsidRPr="00F654C8">
        <w:rPr>
          <w:rFonts w:ascii="Times New Roman" w:hAnsi="Times New Roman" w:cs="Times New Roman"/>
          <w:sz w:val="24"/>
          <w:szCs w:val="24"/>
        </w:rPr>
        <w:t xml:space="preserve">a contribution </w:t>
      </w:r>
      <w:r>
        <w:rPr>
          <w:rFonts w:ascii="Times New Roman" w:hAnsi="Times New Roman" w:cs="Times New Roman"/>
          <w:sz w:val="24"/>
          <w:szCs w:val="24"/>
        </w:rPr>
        <w:t>communautaire</w:t>
      </w:r>
      <w:r w:rsidR="003A7AA7" w:rsidRPr="00F654C8">
        <w:rPr>
          <w:rFonts w:ascii="Times New Roman" w:hAnsi="Times New Roman" w:cs="Times New Roman"/>
          <w:sz w:val="24"/>
          <w:szCs w:val="24"/>
        </w:rPr>
        <w:t xml:space="preserve"> d'intégration (prélèvement de 0,4% sur les importations hor</w:t>
      </w:r>
      <w:r w:rsidR="00624699">
        <w:rPr>
          <w:rFonts w:ascii="Times New Roman" w:hAnsi="Times New Roman" w:cs="Times New Roman"/>
          <w:sz w:val="24"/>
          <w:szCs w:val="24"/>
        </w:rPr>
        <w:t>s zone CEEAC). Mais cette somme</w:t>
      </w:r>
      <w:r w:rsidR="00B90386">
        <w:rPr>
          <w:rFonts w:ascii="Times New Roman" w:hAnsi="Times New Roman" w:cs="Times New Roman"/>
          <w:sz w:val="24"/>
          <w:szCs w:val="24"/>
        </w:rPr>
        <w:t xml:space="preserve"> n'est pas revers</w:t>
      </w:r>
      <w:r w:rsidR="003A7AA7" w:rsidRPr="00F654C8">
        <w:rPr>
          <w:rFonts w:ascii="Times New Roman" w:hAnsi="Times New Roman" w:cs="Times New Roman"/>
          <w:sz w:val="24"/>
          <w:szCs w:val="24"/>
        </w:rPr>
        <w:t xml:space="preserve">ée par </w:t>
      </w:r>
      <w:r w:rsidR="00B90386">
        <w:rPr>
          <w:rFonts w:ascii="Times New Roman" w:hAnsi="Times New Roman" w:cs="Times New Roman"/>
          <w:sz w:val="24"/>
          <w:szCs w:val="24"/>
        </w:rPr>
        <w:t xml:space="preserve">tous </w:t>
      </w:r>
      <w:proofErr w:type="gramStart"/>
      <w:r w:rsidR="003A7AA7" w:rsidRPr="00F654C8">
        <w:rPr>
          <w:rFonts w:ascii="Times New Roman" w:hAnsi="Times New Roman" w:cs="Times New Roman"/>
          <w:sz w:val="24"/>
          <w:szCs w:val="24"/>
        </w:rPr>
        <w:t>les</w:t>
      </w:r>
      <w:r w:rsidR="00B90386">
        <w:rPr>
          <w:rFonts w:ascii="Times New Roman" w:hAnsi="Times New Roman" w:cs="Times New Roman"/>
          <w:sz w:val="24"/>
          <w:szCs w:val="24"/>
        </w:rPr>
        <w:t xml:space="preserve"> </w:t>
      </w:r>
      <w:r w:rsidR="003A7AA7" w:rsidRPr="00F654C8">
        <w:rPr>
          <w:rFonts w:ascii="Times New Roman" w:hAnsi="Times New Roman" w:cs="Times New Roman"/>
          <w:sz w:val="24"/>
          <w:szCs w:val="24"/>
        </w:rPr>
        <w:t xml:space="preserve"> Etats</w:t>
      </w:r>
      <w:proofErr w:type="gramEnd"/>
      <w:r w:rsidR="000B0135">
        <w:rPr>
          <w:rFonts w:ascii="Times New Roman" w:hAnsi="Times New Roman" w:cs="Times New Roman"/>
          <w:sz w:val="24"/>
          <w:szCs w:val="24"/>
        </w:rPr>
        <w:t>. En plus du fait que les Etats ne payent pas leurs contribution</w:t>
      </w:r>
      <w:r w:rsidR="00624699">
        <w:rPr>
          <w:rFonts w:ascii="Times New Roman" w:hAnsi="Times New Roman" w:cs="Times New Roman"/>
          <w:sz w:val="24"/>
          <w:szCs w:val="24"/>
        </w:rPr>
        <w:t>s</w:t>
      </w:r>
      <w:r w:rsidR="000B0135">
        <w:rPr>
          <w:rFonts w:ascii="Times New Roman" w:hAnsi="Times New Roman" w:cs="Times New Roman"/>
          <w:sz w:val="24"/>
          <w:szCs w:val="24"/>
        </w:rPr>
        <w:t>, l</w:t>
      </w:r>
      <w:r w:rsidR="000B0135" w:rsidRPr="00F654C8">
        <w:rPr>
          <w:rFonts w:ascii="Times New Roman" w:hAnsi="Times New Roman" w:cs="Times New Roman"/>
          <w:sz w:val="24"/>
          <w:szCs w:val="24"/>
        </w:rPr>
        <w:t xml:space="preserve">a CEEAC a un lourd dossier qui est confié au département paix et sécurité </w:t>
      </w:r>
      <w:r w:rsidR="00624699">
        <w:rPr>
          <w:rFonts w:ascii="Times New Roman" w:hAnsi="Times New Roman" w:cs="Times New Roman"/>
          <w:sz w:val="24"/>
          <w:szCs w:val="24"/>
        </w:rPr>
        <w:t xml:space="preserve">et </w:t>
      </w:r>
      <w:r w:rsidR="000B0135" w:rsidRPr="00F654C8">
        <w:rPr>
          <w:rFonts w:ascii="Times New Roman" w:hAnsi="Times New Roman" w:cs="Times New Roman"/>
          <w:sz w:val="24"/>
          <w:szCs w:val="24"/>
        </w:rPr>
        <w:t>qui consomme l'essentiel des ressour</w:t>
      </w:r>
      <w:r w:rsidR="000B0135">
        <w:rPr>
          <w:rFonts w:ascii="Times New Roman" w:hAnsi="Times New Roman" w:cs="Times New Roman"/>
          <w:sz w:val="24"/>
          <w:szCs w:val="24"/>
        </w:rPr>
        <w:t>ces</w:t>
      </w:r>
      <w:r w:rsidR="00D56076">
        <w:rPr>
          <w:rFonts w:ascii="Times New Roman" w:hAnsi="Times New Roman" w:cs="Times New Roman"/>
          <w:sz w:val="24"/>
          <w:szCs w:val="24"/>
        </w:rPr>
        <w:t xml:space="preserve">. Et dans le cadre du PPAAC, la </w:t>
      </w:r>
      <w:r w:rsidR="00D56076" w:rsidRPr="00F654C8">
        <w:rPr>
          <w:rFonts w:ascii="Times New Roman" w:hAnsi="Times New Roman" w:cs="Times New Roman"/>
          <w:sz w:val="24"/>
          <w:szCs w:val="24"/>
        </w:rPr>
        <w:t>CEEAC face à la B</w:t>
      </w:r>
      <w:r w:rsidR="00D56076">
        <w:rPr>
          <w:rFonts w:ascii="Times New Roman" w:hAnsi="Times New Roman" w:cs="Times New Roman"/>
          <w:sz w:val="24"/>
          <w:szCs w:val="24"/>
        </w:rPr>
        <w:t xml:space="preserve">anque </w:t>
      </w:r>
      <w:r w:rsidR="00D56076" w:rsidRPr="00F654C8">
        <w:rPr>
          <w:rFonts w:ascii="Times New Roman" w:hAnsi="Times New Roman" w:cs="Times New Roman"/>
          <w:sz w:val="24"/>
          <w:szCs w:val="24"/>
        </w:rPr>
        <w:t>M</w:t>
      </w:r>
      <w:r w:rsidR="00D56076">
        <w:rPr>
          <w:rFonts w:ascii="Times New Roman" w:hAnsi="Times New Roman" w:cs="Times New Roman"/>
          <w:sz w:val="24"/>
          <w:szCs w:val="24"/>
        </w:rPr>
        <w:t>ondiale</w:t>
      </w:r>
      <w:r w:rsidR="00D56076" w:rsidRPr="00F654C8">
        <w:rPr>
          <w:rFonts w:ascii="Times New Roman" w:hAnsi="Times New Roman" w:cs="Times New Roman"/>
          <w:sz w:val="24"/>
          <w:szCs w:val="24"/>
        </w:rPr>
        <w:t xml:space="preserve"> ne peut rien faire si les Etats ne mobilisent pas les 1/3</w:t>
      </w:r>
      <w:r w:rsidR="00624699">
        <w:rPr>
          <w:rFonts w:ascii="Times New Roman" w:hAnsi="Times New Roman" w:cs="Times New Roman"/>
          <w:sz w:val="24"/>
          <w:szCs w:val="24"/>
        </w:rPr>
        <w:t xml:space="preserve"> ;</w:t>
      </w:r>
    </w:p>
    <w:p w:rsidR="00993F8C" w:rsidRPr="00F654C8" w:rsidRDefault="00993F8C" w:rsidP="000948C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En ce qui concerne le dossier PPAAC dans les pays membres de la CEEAC, le Tchad, le Cameroun, le Congo</w:t>
      </w:r>
      <w:r w:rsidR="00291EF4">
        <w:rPr>
          <w:rFonts w:ascii="Times New Roman" w:hAnsi="Times New Roman" w:cs="Times New Roman"/>
          <w:sz w:val="24"/>
          <w:szCs w:val="24"/>
        </w:rPr>
        <w:t>, la RCA et le Gabon</w:t>
      </w:r>
      <w:r>
        <w:rPr>
          <w:rFonts w:ascii="Times New Roman" w:hAnsi="Times New Roman" w:cs="Times New Roman"/>
          <w:sz w:val="24"/>
          <w:szCs w:val="24"/>
        </w:rPr>
        <w:t xml:space="preserve"> </w:t>
      </w:r>
      <w:r w:rsidR="00291EF4">
        <w:rPr>
          <w:rFonts w:ascii="Times New Roman" w:hAnsi="Times New Roman" w:cs="Times New Roman"/>
          <w:sz w:val="24"/>
          <w:szCs w:val="24"/>
        </w:rPr>
        <w:t>avaient déjà adressé leurs requête</w:t>
      </w:r>
      <w:r w:rsidR="0033167D">
        <w:rPr>
          <w:rFonts w:ascii="Times New Roman" w:hAnsi="Times New Roman" w:cs="Times New Roman"/>
          <w:sz w:val="24"/>
          <w:szCs w:val="24"/>
        </w:rPr>
        <w:t>s</w:t>
      </w:r>
      <w:r w:rsidR="00291EF4">
        <w:rPr>
          <w:rFonts w:ascii="Times New Roman" w:hAnsi="Times New Roman" w:cs="Times New Roman"/>
          <w:sz w:val="24"/>
          <w:szCs w:val="24"/>
        </w:rPr>
        <w:t xml:space="preserve"> à la banque Mondiale à travers leurs ministres d'agriculture. </w:t>
      </w:r>
      <w:r w:rsidR="0033167D">
        <w:rPr>
          <w:rFonts w:ascii="Times New Roman" w:hAnsi="Times New Roman" w:cs="Times New Roman"/>
          <w:sz w:val="24"/>
          <w:szCs w:val="24"/>
        </w:rPr>
        <w:t>Mais l</w:t>
      </w:r>
      <w:r w:rsidR="00291EF4">
        <w:rPr>
          <w:rFonts w:ascii="Times New Roman" w:hAnsi="Times New Roman" w:cs="Times New Roman"/>
          <w:sz w:val="24"/>
          <w:szCs w:val="24"/>
        </w:rPr>
        <w:t xml:space="preserve">e processus du PPAAC voudrait que cette requête soit introduite par le ministre ordonnateur des fonds IDA pays. </w:t>
      </w:r>
      <w:r w:rsidR="0033167D">
        <w:rPr>
          <w:rFonts w:ascii="Times New Roman" w:hAnsi="Times New Roman" w:cs="Times New Roman"/>
          <w:sz w:val="24"/>
          <w:szCs w:val="24"/>
        </w:rPr>
        <w:t>Etant donné que ces Etats ont tardé à régulariser la situation</w:t>
      </w:r>
      <w:r w:rsidR="009F4987">
        <w:rPr>
          <w:rFonts w:ascii="Times New Roman" w:hAnsi="Times New Roman" w:cs="Times New Roman"/>
          <w:sz w:val="24"/>
          <w:szCs w:val="24"/>
        </w:rPr>
        <w:t xml:space="preserve"> et que le PPAAC ne démarre pas</w:t>
      </w:r>
      <w:r w:rsidR="0033167D">
        <w:rPr>
          <w:rFonts w:ascii="Times New Roman" w:hAnsi="Times New Roman" w:cs="Times New Roman"/>
          <w:sz w:val="24"/>
          <w:szCs w:val="24"/>
        </w:rPr>
        <w:t xml:space="preserve">, le Tchad, le Cameroun, le Congo et la RDC </w:t>
      </w:r>
      <w:r>
        <w:rPr>
          <w:rFonts w:ascii="Times New Roman" w:hAnsi="Times New Roman" w:cs="Times New Roman"/>
          <w:sz w:val="24"/>
          <w:szCs w:val="24"/>
        </w:rPr>
        <w:t xml:space="preserve">ont reçu des lettres de la </w:t>
      </w:r>
      <w:r w:rsidR="00291EF4">
        <w:rPr>
          <w:rFonts w:ascii="Times New Roman" w:hAnsi="Times New Roman" w:cs="Times New Roman"/>
          <w:sz w:val="24"/>
          <w:szCs w:val="24"/>
        </w:rPr>
        <w:t xml:space="preserve">Banque Mondiale </w:t>
      </w:r>
      <w:r>
        <w:rPr>
          <w:rFonts w:ascii="Times New Roman" w:hAnsi="Times New Roman" w:cs="Times New Roman"/>
          <w:sz w:val="24"/>
          <w:szCs w:val="24"/>
        </w:rPr>
        <w:t>leur proposant</w:t>
      </w:r>
      <w:r w:rsidR="0033167D">
        <w:rPr>
          <w:rFonts w:ascii="Times New Roman" w:hAnsi="Times New Roman" w:cs="Times New Roman"/>
          <w:sz w:val="24"/>
          <w:szCs w:val="24"/>
        </w:rPr>
        <w:t xml:space="preserve"> </w:t>
      </w:r>
      <w:r w:rsidR="00B96682">
        <w:rPr>
          <w:rFonts w:ascii="Times New Roman" w:hAnsi="Times New Roman" w:cs="Times New Roman"/>
          <w:sz w:val="24"/>
          <w:szCs w:val="24"/>
        </w:rPr>
        <w:t xml:space="preserve">d'aller soit en Afrique de l'Ouest </w:t>
      </w:r>
      <w:r w:rsidR="009F4987">
        <w:rPr>
          <w:rFonts w:ascii="Times New Roman" w:hAnsi="Times New Roman" w:cs="Times New Roman"/>
          <w:sz w:val="24"/>
          <w:szCs w:val="24"/>
        </w:rPr>
        <w:t xml:space="preserve">soit en Afrique de l'Est. Le Tchad dit être très avancé pour rejoindre </w:t>
      </w:r>
      <w:r w:rsidR="00C8209A">
        <w:rPr>
          <w:rFonts w:ascii="Times New Roman" w:hAnsi="Times New Roman" w:cs="Times New Roman"/>
          <w:sz w:val="24"/>
          <w:szCs w:val="24"/>
        </w:rPr>
        <w:t>le PPAAO en Afrique de l'Ouest. Le Cameroun aussi a entamé le processus pour rejoindre l'Afrique de l'Ouest. Cependant, aucun des pays n'a encore envoyé sa requête à la banque mondiale pour rejoindre le PPAAO ou le PPAAE. Le plaidoyer à ce niveau consiste à donc à convaincre les chefs d'Etats d'Afrique Centrale de rester en Afrique Centrale pour éviter un démantèlement de la sous-région.</w:t>
      </w:r>
    </w:p>
    <w:p w:rsidR="003A7AA7" w:rsidRPr="002850DA" w:rsidRDefault="002850DA" w:rsidP="002850DA">
      <w:pPr>
        <w:pStyle w:val="Heading1"/>
        <w:rPr>
          <w:rFonts w:ascii="Times New Roman" w:eastAsia="Calibri" w:hAnsi="Times New Roman" w:cs="Times New Roman"/>
          <w:color w:val="auto"/>
          <w:sz w:val="24"/>
          <w:lang w:eastAsia="fr-FR"/>
        </w:rPr>
      </w:pPr>
      <w:bookmarkStart w:id="23" w:name="_Toc489616898"/>
      <w:r w:rsidRPr="002850DA">
        <w:rPr>
          <w:rFonts w:ascii="Times New Roman" w:eastAsia="Calibri" w:hAnsi="Times New Roman" w:cs="Times New Roman"/>
          <w:color w:val="auto"/>
          <w:sz w:val="24"/>
          <w:lang w:eastAsia="fr-FR"/>
        </w:rPr>
        <w:lastRenderedPageBreak/>
        <w:t>SEQUENCE 4 : L’EXPERIENCE DU PPAAO/WAAPP EN AFRIQUE DE L’OUEST : PRESENTATION ET DISCUSSIONS</w:t>
      </w:r>
      <w:bookmarkEnd w:id="23"/>
    </w:p>
    <w:p w:rsidR="003A7AA7" w:rsidRPr="00F654C8" w:rsidRDefault="00F42ABE" w:rsidP="005B07A8">
      <w:pPr>
        <w:jc w:val="both"/>
        <w:rPr>
          <w:rFonts w:ascii="Times New Roman" w:hAnsi="Times New Roman" w:cs="Times New Roman"/>
          <w:sz w:val="24"/>
          <w:szCs w:val="24"/>
        </w:rPr>
      </w:pPr>
      <w:r>
        <w:rPr>
          <w:rFonts w:ascii="Times New Roman" w:hAnsi="Times New Roman" w:cs="Times New Roman"/>
          <w:sz w:val="24"/>
          <w:szCs w:val="24"/>
        </w:rPr>
        <w:t>L'expérience du PPAAO a été partagée par le</w:t>
      </w:r>
      <w:r w:rsidR="005B07A8">
        <w:rPr>
          <w:rFonts w:ascii="Times New Roman" w:hAnsi="Times New Roman" w:cs="Times New Roman"/>
          <w:sz w:val="24"/>
          <w:szCs w:val="24"/>
        </w:rPr>
        <w:t xml:space="preserve"> facilitateur, Dr Aboubakar NJOYA. Il a stru</w:t>
      </w:r>
      <w:r w:rsidR="00047838">
        <w:rPr>
          <w:rFonts w:ascii="Times New Roman" w:hAnsi="Times New Roman" w:cs="Times New Roman"/>
          <w:sz w:val="24"/>
          <w:szCs w:val="24"/>
        </w:rPr>
        <w:t>cturé son propos en six</w:t>
      </w:r>
      <w:r w:rsidR="004D5004">
        <w:rPr>
          <w:rFonts w:ascii="Times New Roman" w:hAnsi="Times New Roman" w:cs="Times New Roman"/>
          <w:sz w:val="24"/>
          <w:szCs w:val="24"/>
        </w:rPr>
        <w:t xml:space="preserve"> </w:t>
      </w:r>
      <w:r w:rsidR="005B07A8">
        <w:rPr>
          <w:rFonts w:ascii="Times New Roman" w:hAnsi="Times New Roman" w:cs="Times New Roman"/>
          <w:sz w:val="24"/>
          <w:szCs w:val="24"/>
        </w:rPr>
        <w:t xml:space="preserve">points portant sur le contexte de mise en œuvre du PPAAO, </w:t>
      </w:r>
      <w:r w:rsidR="004D5004">
        <w:rPr>
          <w:rFonts w:ascii="Times New Roman" w:hAnsi="Times New Roman" w:cs="Times New Roman"/>
          <w:sz w:val="24"/>
          <w:szCs w:val="24"/>
        </w:rPr>
        <w:t>la</w:t>
      </w:r>
      <w:r w:rsidR="005B07A8">
        <w:rPr>
          <w:rFonts w:ascii="Times New Roman" w:hAnsi="Times New Roman" w:cs="Times New Roman"/>
          <w:sz w:val="24"/>
          <w:szCs w:val="24"/>
        </w:rPr>
        <w:t xml:space="preserve"> vision et </w:t>
      </w:r>
      <w:r w:rsidR="004D5004">
        <w:rPr>
          <w:rFonts w:ascii="Times New Roman" w:hAnsi="Times New Roman" w:cs="Times New Roman"/>
          <w:sz w:val="24"/>
          <w:szCs w:val="24"/>
        </w:rPr>
        <w:t>l</w:t>
      </w:r>
      <w:r w:rsidR="005B07A8">
        <w:rPr>
          <w:rFonts w:ascii="Times New Roman" w:hAnsi="Times New Roman" w:cs="Times New Roman"/>
          <w:sz w:val="24"/>
          <w:szCs w:val="24"/>
        </w:rPr>
        <w:t>es objectifs</w:t>
      </w:r>
      <w:r w:rsidR="004D5004">
        <w:rPr>
          <w:rFonts w:ascii="Times New Roman" w:hAnsi="Times New Roman" w:cs="Times New Roman"/>
          <w:sz w:val="24"/>
          <w:szCs w:val="24"/>
        </w:rPr>
        <w:t xml:space="preserve"> du programme, les composantes</w:t>
      </w:r>
      <w:r w:rsidR="005B07A8">
        <w:rPr>
          <w:rFonts w:ascii="Times New Roman" w:hAnsi="Times New Roman" w:cs="Times New Roman"/>
          <w:sz w:val="24"/>
          <w:szCs w:val="24"/>
        </w:rPr>
        <w:t xml:space="preserve">, </w:t>
      </w:r>
      <w:r w:rsidR="004D5004">
        <w:rPr>
          <w:rFonts w:ascii="Times New Roman" w:hAnsi="Times New Roman" w:cs="Times New Roman"/>
          <w:sz w:val="24"/>
          <w:szCs w:val="24"/>
        </w:rPr>
        <w:t xml:space="preserve">les modalités de mise en œuvre, </w:t>
      </w:r>
      <w:r w:rsidR="005B07A8">
        <w:rPr>
          <w:rFonts w:ascii="Times New Roman" w:hAnsi="Times New Roman" w:cs="Times New Roman"/>
          <w:sz w:val="24"/>
          <w:szCs w:val="24"/>
        </w:rPr>
        <w:t>les différentes phase</w:t>
      </w:r>
      <w:r w:rsidR="003A024B">
        <w:rPr>
          <w:rFonts w:ascii="Times New Roman" w:hAnsi="Times New Roman" w:cs="Times New Roman"/>
          <w:sz w:val="24"/>
          <w:szCs w:val="24"/>
        </w:rPr>
        <w:t>s</w:t>
      </w:r>
      <w:r w:rsidR="005B07A8">
        <w:rPr>
          <w:rFonts w:ascii="Times New Roman" w:hAnsi="Times New Roman" w:cs="Times New Roman"/>
          <w:sz w:val="24"/>
          <w:szCs w:val="24"/>
        </w:rPr>
        <w:t xml:space="preserve"> du PPAAO et le financement.</w:t>
      </w:r>
    </w:p>
    <w:p w:rsidR="003A7AA7" w:rsidRPr="005B07A8" w:rsidRDefault="003A7AA7" w:rsidP="00570289">
      <w:pPr>
        <w:pStyle w:val="Heading2"/>
        <w:numPr>
          <w:ilvl w:val="1"/>
          <w:numId w:val="29"/>
        </w:numPr>
        <w:rPr>
          <w:rFonts w:ascii="Times New Roman" w:hAnsi="Times New Roman" w:cs="Times New Roman"/>
          <w:color w:val="auto"/>
          <w:sz w:val="24"/>
        </w:rPr>
      </w:pPr>
      <w:bookmarkStart w:id="24" w:name="_Toc489616899"/>
      <w:r w:rsidRPr="005B07A8">
        <w:rPr>
          <w:rFonts w:ascii="Times New Roman" w:hAnsi="Times New Roman" w:cs="Times New Roman"/>
          <w:color w:val="auto"/>
          <w:sz w:val="24"/>
        </w:rPr>
        <w:t>Rappel du contexte</w:t>
      </w:r>
      <w:bookmarkEnd w:id="24"/>
    </w:p>
    <w:p w:rsidR="003A7AA7" w:rsidRPr="00F654C8" w:rsidRDefault="005F5A35" w:rsidP="003A7AA7">
      <w:pPr>
        <w:rPr>
          <w:rFonts w:ascii="Times New Roman" w:hAnsi="Times New Roman" w:cs="Times New Roman"/>
          <w:sz w:val="24"/>
          <w:szCs w:val="24"/>
        </w:rPr>
      </w:pPr>
      <w:r>
        <w:rPr>
          <w:rFonts w:ascii="Times New Roman" w:hAnsi="Times New Roman" w:cs="Times New Roman"/>
          <w:sz w:val="24"/>
          <w:szCs w:val="24"/>
        </w:rPr>
        <w:t>Avant le début de la mise en œuvre du PPAAO, le contexte agricole de l'Afrique de l'Ouest présentait les défis suivants</w:t>
      </w:r>
      <w:r w:rsidR="003A7AA7" w:rsidRPr="00F654C8">
        <w:rPr>
          <w:rFonts w:ascii="Times New Roman" w:hAnsi="Times New Roman" w:cs="Times New Roman"/>
          <w:sz w:val="24"/>
          <w:szCs w:val="24"/>
        </w:rPr>
        <w:t xml:space="preserve"> :</w:t>
      </w:r>
    </w:p>
    <w:p w:rsidR="003A7AA7" w:rsidRPr="00F654C8" w:rsidRDefault="006E3BB9"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Un déficit alimentaire régional avec </w:t>
      </w:r>
      <w:r w:rsidRPr="00F654C8">
        <w:rPr>
          <w:rFonts w:ascii="Times New Roman" w:hAnsi="Times New Roman" w:cs="Times New Roman"/>
          <w:sz w:val="24"/>
          <w:szCs w:val="24"/>
        </w:rPr>
        <w:t xml:space="preserve">une prévision à la hausse </w:t>
      </w:r>
      <w:r>
        <w:rPr>
          <w:rFonts w:ascii="Times New Roman" w:hAnsi="Times New Roman" w:cs="Times New Roman"/>
          <w:sz w:val="24"/>
          <w:szCs w:val="24"/>
        </w:rPr>
        <w:t xml:space="preserve">de </w:t>
      </w:r>
      <w:r w:rsidR="003A7AA7" w:rsidRPr="00F654C8">
        <w:rPr>
          <w:rFonts w:ascii="Times New Roman" w:hAnsi="Times New Roman" w:cs="Times New Roman"/>
          <w:sz w:val="24"/>
          <w:szCs w:val="24"/>
        </w:rPr>
        <w:t xml:space="preserve">20% </w:t>
      </w:r>
      <w:r>
        <w:rPr>
          <w:rFonts w:ascii="Times New Roman" w:hAnsi="Times New Roman" w:cs="Times New Roman"/>
          <w:sz w:val="24"/>
          <w:szCs w:val="24"/>
        </w:rPr>
        <w:t>;</w:t>
      </w:r>
    </w:p>
    <w:p w:rsidR="003A7AA7" w:rsidRPr="00F654C8" w:rsidRDefault="006E3BB9"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 r</w:t>
      </w:r>
      <w:r w:rsidR="003A7AA7" w:rsidRPr="00F654C8">
        <w:rPr>
          <w:rFonts w:ascii="Times New Roman" w:hAnsi="Times New Roman" w:cs="Times New Roman"/>
          <w:sz w:val="24"/>
          <w:szCs w:val="24"/>
        </w:rPr>
        <w:t>endement moyen faible</w:t>
      </w:r>
      <w:r>
        <w:rPr>
          <w:rFonts w:ascii="Times New Roman" w:hAnsi="Times New Roman" w:cs="Times New Roman"/>
          <w:sz w:val="24"/>
          <w:szCs w:val="24"/>
        </w:rPr>
        <w:t xml:space="preserve"> ;</w:t>
      </w:r>
    </w:p>
    <w:p w:rsidR="003A7AA7" w:rsidRPr="00F654C8" w:rsidRDefault="006E3BB9"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Des c</w:t>
      </w:r>
      <w:r w:rsidR="003A7AA7" w:rsidRPr="00F654C8">
        <w:rPr>
          <w:rFonts w:ascii="Times New Roman" w:hAnsi="Times New Roman" w:cs="Times New Roman"/>
          <w:sz w:val="24"/>
          <w:szCs w:val="24"/>
        </w:rPr>
        <w:t>hercheurs vieillissants</w:t>
      </w:r>
      <w:r>
        <w:rPr>
          <w:rFonts w:ascii="Times New Roman" w:hAnsi="Times New Roman" w:cs="Times New Roman"/>
          <w:sz w:val="24"/>
          <w:szCs w:val="24"/>
        </w:rPr>
        <w:t xml:space="preserve"> ;</w:t>
      </w:r>
    </w:p>
    <w:p w:rsidR="003A7AA7" w:rsidRDefault="006E3BB9"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 n</w:t>
      </w:r>
      <w:r w:rsidR="003A7AA7" w:rsidRPr="00F654C8">
        <w:rPr>
          <w:rFonts w:ascii="Times New Roman" w:hAnsi="Times New Roman" w:cs="Times New Roman"/>
          <w:sz w:val="24"/>
          <w:szCs w:val="24"/>
        </w:rPr>
        <w:t>ombre limité de femmes ayant accès aux technologies appropriées</w:t>
      </w:r>
      <w:r>
        <w:rPr>
          <w:rFonts w:ascii="Times New Roman" w:hAnsi="Times New Roman" w:cs="Times New Roman"/>
          <w:sz w:val="24"/>
          <w:szCs w:val="24"/>
        </w:rPr>
        <w:t xml:space="preserve"> ;</w:t>
      </w:r>
    </w:p>
    <w:p w:rsidR="006E3BB9" w:rsidRDefault="006E3BB9"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Une faible performance des systèmes semenciers</w:t>
      </w:r>
      <w:r w:rsidR="00511352">
        <w:rPr>
          <w:rFonts w:ascii="Times New Roman" w:hAnsi="Times New Roman" w:cs="Times New Roman"/>
          <w:sz w:val="24"/>
          <w:szCs w:val="24"/>
        </w:rPr>
        <w:t xml:space="preserve"> ;</w:t>
      </w:r>
      <w:r w:rsidR="00F704FD">
        <w:rPr>
          <w:rFonts w:ascii="Times New Roman" w:hAnsi="Times New Roman" w:cs="Times New Roman"/>
          <w:sz w:val="24"/>
          <w:szCs w:val="24"/>
        </w:rPr>
        <w:t xml:space="preserve"> et</w:t>
      </w:r>
    </w:p>
    <w:p w:rsidR="00511352" w:rsidRPr="00F654C8" w:rsidRDefault="0077696F" w:rsidP="00481C3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Une f</w:t>
      </w:r>
      <w:r w:rsidR="00511352">
        <w:rPr>
          <w:rFonts w:ascii="Times New Roman" w:hAnsi="Times New Roman" w:cs="Times New Roman"/>
          <w:sz w:val="24"/>
          <w:szCs w:val="24"/>
        </w:rPr>
        <w:t xml:space="preserve">aible capacité de la </w:t>
      </w:r>
      <w:r w:rsidR="00512C28">
        <w:rPr>
          <w:rFonts w:ascii="Times New Roman" w:hAnsi="Times New Roman" w:cs="Times New Roman"/>
          <w:sz w:val="24"/>
          <w:szCs w:val="24"/>
        </w:rPr>
        <w:t>Recherche</w:t>
      </w:r>
      <w:r w:rsidR="00511352">
        <w:rPr>
          <w:rFonts w:ascii="Times New Roman" w:hAnsi="Times New Roman" w:cs="Times New Roman"/>
          <w:sz w:val="24"/>
          <w:szCs w:val="24"/>
        </w:rPr>
        <w:t xml:space="preserve"> agricole et du système </w:t>
      </w:r>
      <w:r>
        <w:rPr>
          <w:rFonts w:ascii="Times New Roman" w:hAnsi="Times New Roman" w:cs="Times New Roman"/>
          <w:sz w:val="24"/>
          <w:szCs w:val="24"/>
        </w:rPr>
        <w:t xml:space="preserve">de </w:t>
      </w:r>
      <w:r w:rsidR="00511352">
        <w:rPr>
          <w:rFonts w:ascii="Times New Roman" w:hAnsi="Times New Roman" w:cs="Times New Roman"/>
          <w:sz w:val="24"/>
          <w:szCs w:val="24"/>
        </w:rPr>
        <w:t>vulgarisation.</w:t>
      </w:r>
    </w:p>
    <w:p w:rsidR="003A7AA7" w:rsidRPr="005B07A8" w:rsidRDefault="003A7AA7" w:rsidP="00570289">
      <w:pPr>
        <w:pStyle w:val="Heading2"/>
        <w:numPr>
          <w:ilvl w:val="1"/>
          <w:numId w:val="29"/>
        </w:numPr>
        <w:rPr>
          <w:rFonts w:ascii="Times New Roman" w:hAnsi="Times New Roman" w:cs="Times New Roman"/>
          <w:color w:val="auto"/>
          <w:sz w:val="24"/>
        </w:rPr>
      </w:pPr>
      <w:bookmarkStart w:id="25" w:name="_Toc489616900"/>
      <w:r w:rsidRPr="005B07A8">
        <w:rPr>
          <w:rFonts w:ascii="Times New Roman" w:hAnsi="Times New Roman" w:cs="Times New Roman"/>
          <w:color w:val="auto"/>
          <w:sz w:val="24"/>
        </w:rPr>
        <w:t>Vision et Objectif</w:t>
      </w:r>
      <w:bookmarkEnd w:id="25"/>
    </w:p>
    <w:p w:rsidR="003A7AA7" w:rsidRPr="00F654C8" w:rsidRDefault="0077696F" w:rsidP="008E3D88">
      <w:pPr>
        <w:jc w:val="both"/>
        <w:rPr>
          <w:rFonts w:ascii="Times New Roman" w:hAnsi="Times New Roman" w:cs="Times New Roman"/>
          <w:sz w:val="24"/>
          <w:szCs w:val="24"/>
        </w:rPr>
      </w:pPr>
      <w:r>
        <w:rPr>
          <w:rFonts w:ascii="Times New Roman" w:hAnsi="Times New Roman" w:cs="Times New Roman"/>
          <w:sz w:val="24"/>
          <w:szCs w:val="24"/>
        </w:rPr>
        <w:t xml:space="preserve">Le PPAAO </w:t>
      </w:r>
      <w:r w:rsidR="00F704FD">
        <w:rPr>
          <w:rFonts w:ascii="Times New Roman" w:hAnsi="Times New Roman" w:cs="Times New Roman"/>
          <w:sz w:val="24"/>
          <w:szCs w:val="24"/>
        </w:rPr>
        <w:t>a</w:t>
      </w:r>
      <w:r>
        <w:rPr>
          <w:rFonts w:ascii="Times New Roman" w:hAnsi="Times New Roman" w:cs="Times New Roman"/>
          <w:sz w:val="24"/>
          <w:szCs w:val="24"/>
        </w:rPr>
        <w:t xml:space="preserve"> pour vision de p</w:t>
      </w:r>
      <w:r w:rsidR="003A7AA7" w:rsidRPr="00F654C8">
        <w:rPr>
          <w:rFonts w:ascii="Times New Roman" w:hAnsi="Times New Roman" w:cs="Times New Roman"/>
          <w:sz w:val="24"/>
          <w:szCs w:val="24"/>
        </w:rPr>
        <w:t>romouvoir l'intégration régionale</w:t>
      </w:r>
      <w:r>
        <w:rPr>
          <w:rFonts w:ascii="Times New Roman" w:hAnsi="Times New Roman" w:cs="Times New Roman"/>
          <w:sz w:val="24"/>
          <w:szCs w:val="24"/>
        </w:rPr>
        <w:t xml:space="preserve"> afin de renforcer le système alimentaire, mettre fin à la faim et à la malnutrition et réduire la pauvreté.</w:t>
      </w:r>
    </w:p>
    <w:p w:rsidR="003A7AA7" w:rsidRDefault="0077696F" w:rsidP="008E3D88">
      <w:pPr>
        <w:jc w:val="both"/>
        <w:rPr>
          <w:rFonts w:ascii="Times New Roman" w:hAnsi="Times New Roman" w:cs="Times New Roman"/>
          <w:bCs/>
          <w:sz w:val="24"/>
          <w:szCs w:val="24"/>
          <w:lang w:val="fr-CA"/>
        </w:rPr>
      </w:pPr>
      <w:r w:rsidRPr="0077696F">
        <w:rPr>
          <w:rFonts w:ascii="Times New Roman" w:hAnsi="Times New Roman" w:cs="Times New Roman"/>
          <w:bCs/>
          <w:sz w:val="24"/>
          <w:szCs w:val="24"/>
          <w:lang w:val="fr-CA"/>
        </w:rPr>
        <w:t xml:space="preserve">L'objectif de développement du PPAAO est d'intensifier la production, la diffusion et l'adoption de technologies améliorées dans des filières agricoles prioritaires des pays participants et de la région, tel que </w:t>
      </w:r>
      <w:r w:rsidR="00A822B0">
        <w:rPr>
          <w:rFonts w:ascii="Times New Roman" w:hAnsi="Times New Roman" w:cs="Times New Roman"/>
          <w:bCs/>
          <w:sz w:val="24"/>
          <w:szCs w:val="24"/>
          <w:lang w:val="fr-CA"/>
        </w:rPr>
        <w:t>décri</w:t>
      </w:r>
      <w:r w:rsidR="002607F5">
        <w:rPr>
          <w:rFonts w:ascii="Times New Roman" w:hAnsi="Times New Roman" w:cs="Times New Roman"/>
          <w:bCs/>
          <w:sz w:val="24"/>
          <w:szCs w:val="24"/>
          <w:lang w:val="fr-CA"/>
        </w:rPr>
        <w:t>t dans</w:t>
      </w:r>
      <w:r w:rsidR="00C035DF">
        <w:rPr>
          <w:rFonts w:ascii="Times New Roman" w:hAnsi="Times New Roman" w:cs="Times New Roman"/>
          <w:bCs/>
          <w:sz w:val="24"/>
          <w:szCs w:val="24"/>
          <w:lang w:val="fr-CA"/>
        </w:rPr>
        <w:t xml:space="preserve"> l’ECOWAP</w:t>
      </w:r>
      <w:r w:rsidR="002607F5">
        <w:rPr>
          <w:rFonts w:ascii="Times New Roman" w:hAnsi="Times New Roman" w:cs="Times New Roman"/>
          <w:bCs/>
          <w:sz w:val="24"/>
          <w:szCs w:val="24"/>
          <w:lang w:val="fr-CA"/>
        </w:rPr>
        <w:t xml:space="preserve"> à travers :</w:t>
      </w:r>
    </w:p>
    <w:p w:rsidR="00A822B0" w:rsidRPr="00A822B0" w:rsidRDefault="00A822B0" w:rsidP="008E3D88">
      <w:pPr>
        <w:pStyle w:val="ListParagraph"/>
        <w:numPr>
          <w:ilvl w:val="0"/>
          <w:numId w:val="11"/>
        </w:numPr>
        <w:jc w:val="both"/>
        <w:rPr>
          <w:rFonts w:ascii="Times New Roman" w:hAnsi="Times New Roman" w:cs="Times New Roman"/>
          <w:sz w:val="24"/>
          <w:szCs w:val="24"/>
        </w:rPr>
      </w:pPr>
      <w:r w:rsidRPr="00A822B0">
        <w:rPr>
          <w:rFonts w:ascii="Times New Roman" w:hAnsi="Times New Roman" w:cs="Times New Roman"/>
          <w:sz w:val="24"/>
          <w:szCs w:val="24"/>
        </w:rPr>
        <w:t>Le renfor</w:t>
      </w:r>
      <w:r w:rsidR="008E3D88">
        <w:rPr>
          <w:rFonts w:ascii="Times New Roman" w:hAnsi="Times New Roman" w:cs="Times New Roman"/>
          <w:sz w:val="24"/>
          <w:szCs w:val="24"/>
        </w:rPr>
        <w:t>cement</w:t>
      </w:r>
      <w:r w:rsidRPr="00A822B0">
        <w:rPr>
          <w:rFonts w:ascii="Times New Roman" w:hAnsi="Times New Roman" w:cs="Times New Roman"/>
          <w:sz w:val="24"/>
          <w:szCs w:val="24"/>
        </w:rPr>
        <w:t xml:space="preserve"> de la coopération et l’intégration régionales dans le développement des technologies et des innovations agricoles ; </w:t>
      </w:r>
    </w:p>
    <w:p w:rsidR="00A822B0" w:rsidRDefault="008E3D88" w:rsidP="008E3D8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L'intensification de</w:t>
      </w:r>
      <w:r w:rsidR="00A822B0" w:rsidRPr="00A822B0">
        <w:rPr>
          <w:rFonts w:ascii="Times New Roman" w:hAnsi="Times New Roman" w:cs="Times New Roman"/>
          <w:sz w:val="24"/>
          <w:szCs w:val="24"/>
        </w:rPr>
        <w:t xml:space="preserve"> la dissémination des technologies, des innovations et des modules de formation axés sur les produits prioritaires régionaux et nationaux ; et </w:t>
      </w:r>
    </w:p>
    <w:p w:rsidR="00A822B0" w:rsidRPr="00A822B0" w:rsidRDefault="00A822B0" w:rsidP="008E3D88">
      <w:pPr>
        <w:pStyle w:val="ListParagraph"/>
        <w:numPr>
          <w:ilvl w:val="0"/>
          <w:numId w:val="11"/>
        </w:numPr>
        <w:jc w:val="both"/>
        <w:rPr>
          <w:rFonts w:ascii="Times New Roman" w:hAnsi="Times New Roman" w:cs="Times New Roman"/>
          <w:sz w:val="24"/>
          <w:szCs w:val="24"/>
        </w:rPr>
      </w:pPr>
      <w:r w:rsidRPr="00A822B0">
        <w:rPr>
          <w:rFonts w:ascii="Times New Roman" w:hAnsi="Times New Roman" w:cs="Times New Roman"/>
          <w:sz w:val="24"/>
          <w:szCs w:val="24"/>
        </w:rPr>
        <w:t>Le développement des mécanismes de collaboration et les synergies avec d’autres projets, programmes ou initiatives nationaux et régionaux intervenant le long des chaînes de valeur ciblées.</w:t>
      </w:r>
    </w:p>
    <w:p w:rsidR="003A7AA7" w:rsidRPr="005B07A8" w:rsidRDefault="003A7AA7" w:rsidP="00570289">
      <w:pPr>
        <w:pStyle w:val="Heading2"/>
        <w:numPr>
          <w:ilvl w:val="1"/>
          <w:numId w:val="29"/>
        </w:numPr>
        <w:rPr>
          <w:rFonts w:ascii="Times New Roman" w:hAnsi="Times New Roman" w:cs="Times New Roman"/>
          <w:color w:val="auto"/>
          <w:sz w:val="24"/>
        </w:rPr>
      </w:pPr>
      <w:bookmarkStart w:id="26" w:name="_Toc489616901"/>
      <w:r w:rsidRPr="005B07A8">
        <w:rPr>
          <w:rFonts w:ascii="Times New Roman" w:hAnsi="Times New Roman" w:cs="Times New Roman"/>
          <w:color w:val="auto"/>
          <w:sz w:val="24"/>
        </w:rPr>
        <w:t>Composante</w:t>
      </w:r>
      <w:r w:rsidR="001140FE">
        <w:rPr>
          <w:rFonts w:ascii="Times New Roman" w:hAnsi="Times New Roman" w:cs="Times New Roman"/>
          <w:color w:val="auto"/>
          <w:sz w:val="24"/>
        </w:rPr>
        <w:t>s</w:t>
      </w:r>
      <w:bookmarkEnd w:id="26"/>
    </w:p>
    <w:p w:rsidR="001140FE" w:rsidRDefault="001140FE" w:rsidP="003261A0">
      <w:pPr>
        <w:jc w:val="both"/>
        <w:rPr>
          <w:rFonts w:ascii="Times New Roman" w:hAnsi="Times New Roman" w:cs="Times New Roman"/>
          <w:sz w:val="24"/>
          <w:szCs w:val="24"/>
        </w:rPr>
      </w:pPr>
      <w:r>
        <w:rPr>
          <w:rFonts w:ascii="Times New Roman" w:hAnsi="Times New Roman" w:cs="Times New Roman"/>
          <w:sz w:val="24"/>
          <w:szCs w:val="24"/>
        </w:rPr>
        <w:t>Le PPAO repose sur quatre composantes qui sont :</w:t>
      </w:r>
    </w:p>
    <w:p w:rsidR="003A7AA7" w:rsidRPr="00F654C8" w:rsidRDefault="003A7AA7" w:rsidP="003261A0">
      <w:pPr>
        <w:jc w:val="both"/>
        <w:rPr>
          <w:rFonts w:ascii="Times New Roman" w:hAnsi="Times New Roman" w:cs="Times New Roman"/>
          <w:sz w:val="24"/>
          <w:szCs w:val="24"/>
        </w:rPr>
      </w:pPr>
      <w:r w:rsidRPr="00F654C8">
        <w:rPr>
          <w:rFonts w:ascii="Times New Roman" w:hAnsi="Times New Roman" w:cs="Times New Roman"/>
          <w:sz w:val="24"/>
          <w:szCs w:val="24"/>
        </w:rPr>
        <w:t>1. Création de conditions propices à la coopération régionale et l'intégration</w:t>
      </w:r>
      <w:r w:rsidR="001140FE">
        <w:rPr>
          <w:rFonts w:ascii="Times New Roman" w:hAnsi="Times New Roman" w:cs="Times New Roman"/>
          <w:sz w:val="24"/>
          <w:szCs w:val="24"/>
        </w:rPr>
        <w:t xml:space="preserve"> ;</w:t>
      </w:r>
    </w:p>
    <w:p w:rsidR="003A7AA7" w:rsidRPr="00F654C8" w:rsidRDefault="003A7AA7" w:rsidP="003261A0">
      <w:pPr>
        <w:jc w:val="both"/>
        <w:rPr>
          <w:rFonts w:ascii="Times New Roman" w:hAnsi="Times New Roman" w:cs="Times New Roman"/>
          <w:sz w:val="24"/>
          <w:szCs w:val="24"/>
        </w:rPr>
      </w:pPr>
      <w:r w:rsidRPr="00F654C8">
        <w:rPr>
          <w:rFonts w:ascii="Times New Roman" w:hAnsi="Times New Roman" w:cs="Times New Roman"/>
          <w:sz w:val="24"/>
          <w:szCs w:val="24"/>
        </w:rPr>
        <w:t>2. Centres nationaux de spécialisation</w:t>
      </w:r>
      <w:r w:rsidR="001140FE">
        <w:rPr>
          <w:rFonts w:ascii="Times New Roman" w:hAnsi="Times New Roman" w:cs="Times New Roman"/>
          <w:sz w:val="24"/>
          <w:szCs w:val="24"/>
        </w:rPr>
        <w:t xml:space="preserve"> (CNS) ;</w:t>
      </w:r>
    </w:p>
    <w:p w:rsidR="003A7AA7" w:rsidRPr="00F654C8" w:rsidRDefault="003A7AA7" w:rsidP="003261A0">
      <w:pPr>
        <w:jc w:val="both"/>
        <w:rPr>
          <w:rFonts w:ascii="Times New Roman" w:hAnsi="Times New Roman" w:cs="Times New Roman"/>
          <w:sz w:val="24"/>
          <w:szCs w:val="24"/>
        </w:rPr>
      </w:pPr>
      <w:r w:rsidRPr="00F654C8">
        <w:rPr>
          <w:rFonts w:ascii="Times New Roman" w:hAnsi="Times New Roman" w:cs="Times New Roman"/>
          <w:sz w:val="24"/>
          <w:szCs w:val="24"/>
        </w:rPr>
        <w:t xml:space="preserve">3. Dissémination </w:t>
      </w:r>
      <w:r w:rsidR="001140FE">
        <w:rPr>
          <w:rFonts w:ascii="Times New Roman" w:hAnsi="Times New Roman" w:cs="Times New Roman"/>
          <w:sz w:val="24"/>
          <w:szCs w:val="24"/>
        </w:rPr>
        <w:t xml:space="preserve">et adoption </w:t>
      </w:r>
      <w:r w:rsidRPr="00F654C8">
        <w:rPr>
          <w:rFonts w:ascii="Times New Roman" w:hAnsi="Times New Roman" w:cs="Times New Roman"/>
          <w:sz w:val="24"/>
          <w:szCs w:val="24"/>
        </w:rPr>
        <w:t>des technologies</w:t>
      </w:r>
      <w:r w:rsidR="001140FE">
        <w:rPr>
          <w:rFonts w:ascii="Times New Roman" w:hAnsi="Times New Roman" w:cs="Times New Roman"/>
          <w:sz w:val="24"/>
          <w:szCs w:val="24"/>
        </w:rPr>
        <w:t xml:space="preserve"> à la demande</w:t>
      </w:r>
      <w:r w:rsidR="00AC273B">
        <w:rPr>
          <w:rFonts w:ascii="Times New Roman" w:hAnsi="Times New Roman" w:cs="Times New Roman"/>
          <w:sz w:val="24"/>
          <w:szCs w:val="24"/>
        </w:rPr>
        <w:t xml:space="preserve"> ;</w:t>
      </w:r>
    </w:p>
    <w:p w:rsidR="003A7AA7" w:rsidRPr="00F654C8" w:rsidRDefault="003A7AA7" w:rsidP="003261A0">
      <w:pPr>
        <w:jc w:val="both"/>
        <w:rPr>
          <w:rFonts w:ascii="Times New Roman" w:hAnsi="Times New Roman" w:cs="Times New Roman"/>
          <w:sz w:val="24"/>
          <w:szCs w:val="24"/>
        </w:rPr>
      </w:pPr>
      <w:r w:rsidRPr="00F654C8">
        <w:rPr>
          <w:rFonts w:ascii="Times New Roman" w:hAnsi="Times New Roman" w:cs="Times New Roman"/>
          <w:sz w:val="24"/>
          <w:szCs w:val="24"/>
        </w:rPr>
        <w:t>4. Coordination</w:t>
      </w:r>
      <w:r w:rsidR="00AC273B">
        <w:rPr>
          <w:rFonts w:ascii="Times New Roman" w:hAnsi="Times New Roman" w:cs="Times New Roman"/>
          <w:sz w:val="24"/>
          <w:szCs w:val="24"/>
        </w:rPr>
        <w:t xml:space="preserve"> du projet, gestion </w:t>
      </w:r>
      <w:r w:rsidR="008A76AF">
        <w:rPr>
          <w:rFonts w:ascii="Times New Roman" w:hAnsi="Times New Roman" w:cs="Times New Roman"/>
          <w:sz w:val="24"/>
          <w:szCs w:val="24"/>
        </w:rPr>
        <w:t>judiciaire ;</w:t>
      </w:r>
      <w:r w:rsidR="00AC273B">
        <w:rPr>
          <w:rFonts w:ascii="Times New Roman" w:hAnsi="Times New Roman" w:cs="Times New Roman"/>
          <w:sz w:val="24"/>
          <w:szCs w:val="24"/>
        </w:rPr>
        <w:t xml:space="preserve"> suivi-évaluation.</w:t>
      </w:r>
    </w:p>
    <w:p w:rsidR="003A7AA7" w:rsidRPr="005B07A8" w:rsidRDefault="003A7AA7" w:rsidP="00570289">
      <w:pPr>
        <w:pStyle w:val="Heading2"/>
        <w:numPr>
          <w:ilvl w:val="1"/>
          <w:numId w:val="29"/>
        </w:numPr>
        <w:rPr>
          <w:rFonts w:ascii="Times New Roman" w:hAnsi="Times New Roman" w:cs="Times New Roman"/>
          <w:color w:val="auto"/>
          <w:sz w:val="24"/>
        </w:rPr>
      </w:pPr>
      <w:bookmarkStart w:id="27" w:name="_Toc489616902"/>
      <w:r w:rsidRPr="005B07A8">
        <w:rPr>
          <w:rFonts w:ascii="Times New Roman" w:hAnsi="Times New Roman" w:cs="Times New Roman"/>
          <w:color w:val="auto"/>
          <w:sz w:val="24"/>
        </w:rPr>
        <w:lastRenderedPageBreak/>
        <w:t xml:space="preserve">Modalité de </w:t>
      </w:r>
      <w:r w:rsidR="0008097D">
        <w:rPr>
          <w:rFonts w:ascii="Times New Roman" w:hAnsi="Times New Roman" w:cs="Times New Roman"/>
          <w:color w:val="auto"/>
          <w:sz w:val="24"/>
        </w:rPr>
        <w:t>Financement</w:t>
      </w:r>
      <w:bookmarkEnd w:id="27"/>
    </w:p>
    <w:p w:rsidR="003A7AA7" w:rsidRPr="00F654C8" w:rsidRDefault="0008097D" w:rsidP="0008097D">
      <w:pPr>
        <w:pStyle w:val="ListParagraph"/>
        <w:ind w:left="0"/>
        <w:jc w:val="both"/>
        <w:rPr>
          <w:rFonts w:ascii="Times New Roman" w:hAnsi="Times New Roman" w:cs="Times New Roman"/>
          <w:sz w:val="24"/>
          <w:szCs w:val="24"/>
        </w:rPr>
      </w:pPr>
      <w:r>
        <w:rPr>
          <w:rFonts w:ascii="Times New Roman" w:hAnsi="Times New Roman" w:cs="Times New Roman"/>
          <w:sz w:val="24"/>
          <w:szCs w:val="24"/>
        </w:rPr>
        <w:t>Le PPAAO est u</w:t>
      </w:r>
      <w:r w:rsidR="003A7AA7" w:rsidRPr="00F654C8">
        <w:rPr>
          <w:rFonts w:ascii="Times New Roman" w:hAnsi="Times New Roman" w:cs="Times New Roman"/>
          <w:sz w:val="24"/>
          <w:szCs w:val="24"/>
        </w:rPr>
        <w:t xml:space="preserve">ne initiative de la CEDEAO pour l'intégration régionale à travers la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 xml:space="preserve"> Agricole pour le Développement</w:t>
      </w:r>
      <w:r>
        <w:rPr>
          <w:rFonts w:ascii="Times New Roman" w:hAnsi="Times New Roman" w:cs="Times New Roman"/>
          <w:sz w:val="24"/>
          <w:szCs w:val="24"/>
        </w:rPr>
        <w:t>. Il est</w:t>
      </w:r>
      <w:r w:rsidR="003A7AA7" w:rsidRPr="00F654C8">
        <w:rPr>
          <w:rFonts w:ascii="Times New Roman" w:hAnsi="Times New Roman" w:cs="Times New Roman"/>
          <w:sz w:val="24"/>
          <w:szCs w:val="24"/>
        </w:rPr>
        <w:t xml:space="preserve"> financé par les Etats de la CEDEAO et facilité par la BM sous le guichet régional de l'AID pour une durée de 10 an</w:t>
      </w:r>
      <w:r w:rsidR="003261A0">
        <w:rPr>
          <w:rFonts w:ascii="Times New Roman" w:hAnsi="Times New Roman" w:cs="Times New Roman"/>
          <w:sz w:val="24"/>
          <w:szCs w:val="24"/>
        </w:rPr>
        <w:t>s</w:t>
      </w:r>
      <w:r w:rsidR="003A7AA7" w:rsidRPr="00F654C8">
        <w:rPr>
          <w:rFonts w:ascii="Times New Roman" w:hAnsi="Times New Roman" w:cs="Times New Roman"/>
          <w:sz w:val="24"/>
          <w:szCs w:val="24"/>
        </w:rPr>
        <w:t xml:space="preserve"> en 2 phases de 5 ans</w:t>
      </w:r>
      <w:r>
        <w:rPr>
          <w:rFonts w:ascii="Times New Roman" w:hAnsi="Times New Roman" w:cs="Times New Roman"/>
          <w:sz w:val="24"/>
          <w:szCs w:val="24"/>
        </w:rPr>
        <w:t>.</w:t>
      </w:r>
    </w:p>
    <w:p w:rsidR="003A7AA7" w:rsidRPr="005B07A8" w:rsidRDefault="003A7AA7" w:rsidP="00570289">
      <w:pPr>
        <w:pStyle w:val="Heading2"/>
        <w:numPr>
          <w:ilvl w:val="1"/>
          <w:numId w:val="29"/>
        </w:numPr>
        <w:rPr>
          <w:rFonts w:ascii="Times New Roman" w:hAnsi="Times New Roman" w:cs="Times New Roman"/>
          <w:color w:val="auto"/>
          <w:sz w:val="24"/>
        </w:rPr>
      </w:pPr>
      <w:bookmarkStart w:id="28" w:name="_Toc489616903"/>
      <w:r w:rsidRPr="005B07A8">
        <w:rPr>
          <w:rFonts w:ascii="Times New Roman" w:hAnsi="Times New Roman" w:cs="Times New Roman"/>
          <w:color w:val="auto"/>
          <w:sz w:val="24"/>
        </w:rPr>
        <w:t>Les différentes phases du PPAO</w:t>
      </w:r>
      <w:bookmarkEnd w:id="28"/>
    </w:p>
    <w:p w:rsidR="0008097D" w:rsidRDefault="0008097D" w:rsidP="003A7AA7">
      <w:pPr>
        <w:rPr>
          <w:rFonts w:ascii="Times New Roman" w:hAnsi="Times New Roman" w:cs="Times New Roman"/>
          <w:sz w:val="24"/>
          <w:szCs w:val="24"/>
        </w:rPr>
      </w:pPr>
      <w:r>
        <w:rPr>
          <w:rFonts w:ascii="Times New Roman" w:hAnsi="Times New Roman" w:cs="Times New Roman"/>
          <w:sz w:val="24"/>
          <w:szCs w:val="24"/>
        </w:rPr>
        <w:t>Le PPAAO a eu cinq phases de 2007-2017 :</w:t>
      </w:r>
    </w:p>
    <w:p w:rsidR="0008097D" w:rsidRDefault="0008097D" w:rsidP="0057028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Le PPAAO 1A et 2A en 2007 et 2013 a concerné le Ghana avec les racines et tubercules, le Sénégal avec les céréales sèches et le Mali avec le riz ;</w:t>
      </w:r>
    </w:p>
    <w:p w:rsidR="0008097D" w:rsidRDefault="00AA3A56" w:rsidP="0057028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Le PPAAO 1B en 2010 a concerné les pays suivants : le Burkina Faso avec les fruits et légumes, la Côte d'Ivoire avec les bananes et plantain et le Nigéria avec l'aquaculture ;</w:t>
      </w:r>
    </w:p>
    <w:p w:rsidR="00AA3A56" w:rsidRDefault="00AA3A56" w:rsidP="0057028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Le PPAAO 1C en 2011 a concerné le Niger avec l'élevage, le Bénin avec le maïs et la Siéra Leone avec le riz de mangrove ;</w:t>
      </w:r>
    </w:p>
    <w:p w:rsidR="00AA3A56" w:rsidRDefault="00AA3A56" w:rsidP="0057028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Le PPAAO 1C en 2011 a constitué en une </w:t>
      </w:r>
      <w:r w:rsidR="00512C28">
        <w:rPr>
          <w:rFonts w:ascii="Times New Roman" w:hAnsi="Times New Roman" w:cs="Times New Roman"/>
          <w:sz w:val="24"/>
          <w:szCs w:val="24"/>
        </w:rPr>
        <w:t>Recherche</w:t>
      </w:r>
      <w:r>
        <w:rPr>
          <w:rFonts w:ascii="Times New Roman" w:hAnsi="Times New Roman" w:cs="Times New Roman"/>
          <w:sz w:val="24"/>
          <w:szCs w:val="24"/>
        </w:rPr>
        <w:t xml:space="preserve"> adaptative et transfert de technologie pour les pays</w:t>
      </w:r>
      <w:r w:rsidR="00553DEF">
        <w:rPr>
          <w:rFonts w:ascii="Times New Roman" w:hAnsi="Times New Roman" w:cs="Times New Roman"/>
          <w:sz w:val="24"/>
          <w:szCs w:val="24"/>
        </w:rPr>
        <w:t xml:space="preserve"> tels que le Libéria, la Gambie, le Togo, la Guinée ;</w:t>
      </w:r>
    </w:p>
    <w:p w:rsidR="00553DEF" w:rsidRPr="0008097D" w:rsidRDefault="00553DEF" w:rsidP="0057028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Le PPAAO 1D en 2017 a également constitué en une </w:t>
      </w:r>
      <w:r w:rsidR="00512C28">
        <w:rPr>
          <w:rFonts w:ascii="Times New Roman" w:hAnsi="Times New Roman" w:cs="Times New Roman"/>
          <w:sz w:val="24"/>
          <w:szCs w:val="24"/>
        </w:rPr>
        <w:t>Recherche</w:t>
      </w:r>
      <w:r>
        <w:rPr>
          <w:rFonts w:ascii="Times New Roman" w:hAnsi="Times New Roman" w:cs="Times New Roman"/>
          <w:sz w:val="24"/>
          <w:szCs w:val="24"/>
        </w:rPr>
        <w:t xml:space="preserve"> adaptative et transfert de technologie pour</w:t>
      </w:r>
      <w:r w:rsidR="00B245A9">
        <w:rPr>
          <w:rFonts w:ascii="Times New Roman" w:hAnsi="Times New Roman" w:cs="Times New Roman"/>
          <w:sz w:val="24"/>
          <w:szCs w:val="24"/>
        </w:rPr>
        <w:t xml:space="preserve"> le Cap Vert et la Guinée Bissau.</w:t>
      </w:r>
    </w:p>
    <w:p w:rsidR="003A7AA7" w:rsidRPr="005B07A8" w:rsidRDefault="003A7AA7" w:rsidP="00570289">
      <w:pPr>
        <w:pStyle w:val="Heading2"/>
        <w:numPr>
          <w:ilvl w:val="1"/>
          <w:numId w:val="29"/>
        </w:numPr>
        <w:rPr>
          <w:rFonts w:ascii="Times New Roman" w:hAnsi="Times New Roman" w:cs="Times New Roman"/>
          <w:color w:val="auto"/>
          <w:sz w:val="24"/>
        </w:rPr>
      </w:pPr>
      <w:bookmarkStart w:id="29" w:name="_Toc489616904"/>
      <w:r w:rsidRPr="005B07A8">
        <w:rPr>
          <w:rFonts w:ascii="Times New Roman" w:hAnsi="Times New Roman" w:cs="Times New Roman"/>
          <w:color w:val="auto"/>
          <w:sz w:val="24"/>
        </w:rPr>
        <w:t>Financement</w:t>
      </w:r>
      <w:bookmarkEnd w:id="29"/>
    </w:p>
    <w:p w:rsidR="003A7AA7" w:rsidRPr="00F654C8" w:rsidRDefault="003A7AA7" w:rsidP="00C469CE">
      <w:pPr>
        <w:jc w:val="both"/>
        <w:rPr>
          <w:rFonts w:ascii="Times New Roman" w:hAnsi="Times New Roman" w:cs="Times New Roman"/>
          <w:sz w:val="24"/>
          <w:szCs w:val="24"/>
        </w:rPr>
      </w:pPr>
      <w:r w:rsidRPr="00F654C8">
        <w:rPr>
          <w:rFonts w:ascii="Times New Roman" w:hAnsi="Times New Roman" w:cs="Times New Roman"/>
          <w:sz w:val="24"/>
          <w:szCs w:val="24"/>
        </w:rPr>
        <w:t>L'enveloppe mobilisé</w:t>
      </w:r>
      <w:r w:rsidR="000257A3">
        <w:rPr>
          <w:rFonts w:ascii="Times New Roman" w:hAnsi="Times New Roman" w:cs="Times New Roman"/>
          <w:sz w:val="24"/>
          <w:szCs w:val="24"/>
        </w:rPr>
        <w:t xml:space="preserve"> pour le PPAAO</w:t>
      </w:r>
      <w:r w:rsidRPr="00F654C8">
        <w:rPr>
          <w:rFonts w:ascii="Times New Roman" w:hAnsi="Times New Roman" w:cs="Times New Roman"/>
          <w:sz w:val="24"/>
          <w:szCs w:val="24"/>
        </w:rPr>
        <w:t xml:space="preserve"> était de 456.8 millions de dollars US.</w:t>
      </w:r>
      <w:r w:rsidR="000257A3">
        <w:rPr>
          <w:rFonts w:ascii="Times New Roman" w:hAnsi="Times New Roman" w:cs="Times New Roman"/>
          <w:sz w:val="24"/>
          <w:szCs w:val="24"/>
        </w:rPr>
        <w:t xml:space="preserve"> </w:t>
      </w:r>
      <w:r w:rsidRPr="00F654C8">
        <w:rPr>
          <w:rFonts w:ascii="Times New Roman" w:hAnsi="Times New Roman" w:cs="Times New Roman"/>
          <w:sz w:val="24"/>
          <w:szCs w:val="24"/>
        </w:rPr>
        <w:t>Les fonds proviennent des fonds IDA (BM), du Japon et de l'Espagne</w:t>
      </w:r>
      <w:r w:rsidR="000257A3">
        <w:rPr>
          <w:rFonts w:ascii="Times New Roman" w:hAnsi="Times New Roman" w:cs="Times New Roman"/>
          <w:sz w:val="24"/>
          <w:szCs w:val="24"/>
        </w:rPr>
        <w:t>.</w:t>
      </w:r>
    </w:p>
    <w:p w:rsidR="003A7AA7" w:rsidRPr="00F654C8" w:rsidRDefault="000257A3" w:rsidP="00C469CE">
      <w:pPr>
        <w:jc w:val="both"/>
        <w:rPr>
          <w:rFonts w:ascii="Times New Roman" w:hAnsi="Times New Roman" w:cs="Times New Roman"/>
          <w:sz w:val="24"/>
          <w:szCs w:val="24"/>
        </w:rPr>
      </w:pPr>
      <w:r>
        <w:rPr>
          <w:rFonts w:ascii="Times New Roman" w:hAnsi="Times New Roman" w:cs="Times New Roman"/>
          <w:sz w:val="24"/>
          <w:szCs w:val="24"/>
        </w:rPr>
        <w:t>En définitive, ce programme</w:t>
      </w:r>
      <w:r w:rsidR="003A7AA7" w:rsidRPr="00F654C8">
        <w:rPr>
          <w:rFonts w:ascii="Times New Roman" w:hAnsi="Times New Roman" w:cs="Times New Roman"/>
          <w:sz w:val="24"/>
          <w:szCs w:val="24"/>
        </w:rPr>
        <w:t xml:space="preserve"> constitue un élément de mobilisation puissant qui permet d'harmoniser les règlementation</w:t>
      </w:r>
      <w:r w:rsidR="00C469CE">
        <w:rPr>
          <w:rFonts w:ascii="Times New Roman" w:hAnsi="Times New Roman" w:cs="Times New Roman"/>
          <w:sz w:val="24"/>
          <w:szCs w:val="24"/>
        </w:rPr>
        <w:t>s</w:t>
      </w:r>
      <w:r w:rsidR="003A7AA7" w:rsidRPr="00F654C8">
        <w:rPr>
          <w:rFonts w:ascii="Times New Roman" w:hAnsi="Times New Roman" w:cs="Times New Roman"/>
          <w:sz w:val="24"/>
          <w:szCs w:val="24"/>
        </w:rPr>
        <w:t>, élargir l'espace de partage de technologie, le renforcement des capacités et la mise en commun des compétences</w:t>
      </w:r>
      <w:r>
        <w:rPr>
          <w:rFonts w:ascii="Times New Roman" w:hAnsi="Times New Roman" w:cs="Times New Roman"/>
          <w:sz w:val="24"/>
          <w:szCs w:val="24"/>
        </w:rPr>
        <w:t>.</w:t>
      </w:r>
    </w:p>
    <w:p w:rsidR="003A7AA7" w:rsidRPr="003C3299" w:rsidRDefault="003C3299" w:rsidP="003C3299">
      <w:pPr>
        <w:pStyle w:val="Heading1"/>
        <w:rPr>
          <w:rFonts w:ascii="Times New Roman" w:eastAsia="Calibri" w:hAnsi="Times New Roman" w:cs="Times New Roman"/>
          <w:color w:val="auto"/>
          <w:sz w:val="24"/>
          <w:lang w:eastAsia="fr-FR"/>
        </w:rPr>
      </w:pPr>
      <w:bookmarkStart w:id="30" w:name="_Toc489616905"/>
      <w:r>
        <w:rPr>
          <w:rFonts w:ascii="Times New Roman" w:eastAsia="Calibri" w:hAnsi="Times New Roman" w:cs="Times New Roman"/>
          <w:color w:val="auto"/>
          <w:sz w:val="24"/>
          <w:lang w:eastAsia="fr-FR"/>
        </w:rPr>
        <w:t xml:space="preserve">SEQUENCE 5 : </w:t>
      </w:r>
      <w:r w:rsidRPr="003C3299">
        <w:rPr>
          <w:rFonts w:ascii="Times New Roman" w:eastAsia="Calibri" w:hAnsi="Times New Roman" w:cs="Times New Roman"/>
          <w:color w:val="auto"/>
          <w:sz w:val="24"/>
          <w:lang w:eastAsia="fr-FR"/>
        </w:rPr>
        <w:t>LES PRINCIPAUX ACQUIS DU PPAAO/WAAPP DANS LA TRANSFORMATION DE L’AGRICULTURE EN AFRIQUE DE L’OUEST</w:t>
      </w:r>
      <w:bookmarkEnd w:id="30"/>
    </w:p>
    <w:p w:rsidR="003A7AA7" w:rsidRPr="00F654C8" w:rsidRDefault="00010438" w:rsidP="00010438">
      <w:pPr>
        <w:jc w:val="both"/>
        <w:rPr>
          <w:rFonts w:ascii="Times New Roman" w:hAnsi="Times New Roman" w:cs="Times New Roman"/>
          <w:sz w:val="24"/>
          <w:szCs w:val="24"/>
        </w:rPr>
      </w:pPr>
      <w:r>
        <w:rPr>
          <w:rFonts w:ascii="Times New Roman" w:hAnsi="Times New Roman" w:cs="Times New Roman"/>
          <w:sz w:val="24"/>
          <w:szCs w:val="24"/>
        </w:rPr>
        <w:t xml:space="preserve">Les acquis du PPAAO ont été présentés selon chaque composante par le Dr </w:t>
      </w:r>
      <w:proofErr w:type="spellStart"/>
      <w:r>
        <w:rPr>
          <w:rFonts w:ascii="Times New Roman" w:hAnsi="Times New Roman" w:cs="Times New Roman"/>
          <w:sz w:val="24"/>
          <w:szCs w:val="24"/>
        </w:rPr>
        <w:t>Aboubakar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Njoya</w:t>
      </w:r>
      <w:proofErr w:type="spellEnd"/>
      <w:r>
        <w:rPr>
          <w:rFonts w:ascii="Times New Roman" w:hAnsi="Times New Roman" w:cs="Times New Roman"/>
          <w:sz w:val="24"/>
          <w:szCs w:val="24"/>
        </w:rPr>
        <w:t>.</w:t>
      </w:r>
    </w:p>
    <w:p w:rsidR="003A7AA7" w:rsidRPr="008D75D1" w:rsidRDefault="003A7AA7" w:rsidP="00570289">
      <w:pPr>
        <w:pStyle w:val="Heading2"/>
        <w:numPr>
          <w:ilvl w:val="0"/>
          <w:numId w:val="31"/>
        </w:numPr>
        <w:rPr>
          <w:rFonts w:ascii="Times New Roman" w:eastAsiaTheme="minorHAnsi" w:hAnsi="Times New Roman" w:cs="Times New Roman"/>
          <w:color w:val="auto"/>
          <w:sz w:val="24"/>
        </w:rPr>
      </w:pPr>
      <w:bookmarkStart w:id="31" w:name="_Toc489616906"/>
      <w:r w:rsidRPr="00010438">
        <w:rPr>
          <w:rFonts w:ascii="Times New Roman" w:hAnsi="Times New Roman" w:cs="Times New Roman"/>
          <w:color w:val="auto"/>
          <w:sz w:val="24"/>
        </w:rPr>
        <w:t>Composante 1 :</w:t>
      </w:r>
      <w:r w:rsidR="00010438" w:rsidRPr="00010438">
        <w:rPr>
          <w:rFonts w:ascii="Times New Roman" w:hAnsi="Times New Roman" w:cs="Times New Roman"/>
          <w:color w:val="auto"/>
          <w:sz w:val="24"/>
        </w:rPr>
        <w:t xml:space="preserve"> </w:t>
      </w:r>
      <w:r w:rsidR="00010438" w:rsidRPr="00010438">
        <w:rPr>
          <w:rFonts w:ascii="Times New Roman" w:eastAsiaTheme="minorHAnsi" w:hAnsi="Times New Roman" w:cs="Times New Roman"/>
          <w:color w:val="auto"/>
          <w:sz w:val="24"/>
        </w:rPr>
        <w:t>Conditions propices à la coopération régionale en matière de développement, dissémination et adoption des technologies agricoles</w:t>
      </w:r>
      <w:bookmarkEnd w:id="31"/>
    </w:p>
    <w:p w:rsidR="003A7AA7" w:rsidRPr="00F654C8" w:rsidRDefault="003A7AA7" w:rsidP="00215EA8">
      <w:pPr>
        <w:jc w:val="both"/>
        <w:rPr>
          <w:rFonts w:ascii="Times New Roman" w:hAnsi="Times New Roman" w:cs="Times New Roman"/>
          <w:sz w:val="24"/>
          <w:szCs w:val="24"/>
        </w:rPr>
      </w:pPr>
      <w:r w:rsidRPr="00F654C8">
        <w:rPr>
          <w:rFonts w:ascii="Times New Roman" w:hAnsi="Times New Roman" w:cs="Times New Roman"/>
          <w:sz w:val="24"/>
          <w:szCs w:val="24"/>
        </w:rPr>
        <w:t>Le CORAF a été mandaté pour gérer le volet semences, le CILSS devait gérer le volet pesticide et l'IFDC a géré le volet engrais.</w:t>
      </w:r>
      <w:r w:rsidR="008D75D1">
        <w:rPr>
          <w:rFonts w:ascii="Times New Roman" w:hAnsi="Times New Roman" w:cs="Times New Roman"/>
          <w:sz w:val="24"/>
          <w:szCs w:val="24"/>
        </w:rPr>
        <w:t xml:space="preserve"> En termes de résultats atteints dans cette composante on note entre autres :</w:t>
      </w:r>
    </w:p>
    <w:p w:rsidR="003A7AA7" w:rsidRPr="00BB6DED" w:rsidRDefault="008D75D1" w:rsidP="00570289">
      <w:pPr>
        <w:pStyle w:val="ListParagraph"/>
        <w:numPr>
          <w:ilvl w:val="0"/>
          <w:numId w:val="32"/>
        </w:numPr>
        <w:jc w:val="both"/>
        <w:rPr>
          <w:rFonts w:ascii="Times New Roman" w:hAnsi="Times New Roman" w:cs="Times New Roman"/>
          <w:sz w:val="24"/>
          <w:szCs w:val="24"/>
        </w:rPr>
      </w:pPr>
      <w:r w:rsidRPr="00BB6DED">
        <w:rPr>
          <w:rFonts w:ascii="Times New Roman" w:hAnsi="Times New Roman" w:cs="Times New Roman"/>
          <w:sz w:val="24"/>
          <w:szCs w:val="24"/>
        </w:rPr>
        <w:t>La mise en place d'u</w:t>
      </w:r>
      <w:r w:rsidR="003A7AA7" w:rsidRPr="00BB6DED">
        <w:rPr>
          <w:rFonts w:ascii="Times New Roman" w:hAnsi="Times New Roman" w:cs="Times New Roman"/>
          <w:sz w:val="24"/>
          <w:szCs w:val="24"/>
        </w:rPr>
        <w:t xml:space="preserve">ne alliance pour l'industrie semencière en Afrique de </w:t>
      </w:r>
      <w:r w:rsidR="00E51D8B" w:rsidRPr="00BB6DED">
        <w:rPr>
          <w:rFonts w:ascii="Times New Roman" w:hAnsi="Times New Roman" w:cs="Times New Roman"/>
          <w:sz w:val="24"/>
          <w:szCs w:val="24"/>
        </w:rPr>
        <w:t>l’Ouest pour</w:t>
      </w:r>
      <w:r w:rsidR="00215EA8">
        <w:rPr>
          <w:rFonts w:ascii="Times New Roman" w:hAnsi="Times New Roman" w:cs="Times New Roman"/>
          <w:sz w:val="24"/>
          <w:szCs w:val="24"/>
        </w:rPr>
        <w:t xml:space="preserve"> essayer de voir comment lier</w:t>
      </w:r>
      <w:r w:rsidR="003A7AA7" w:rsidRPr="00BB6DED">
        <w:rPr>
          <w:rFonts w:ascii="Times New Roman" w:hAnsi="Times New Roman" w:cs="Times New Roman"/>
          <w:sz w:val="24"/>
          <w:szCs w:val="24"/>
        </w:rPr>
        <w:t xml:space="preserve"> la production aux </w:t>
      </w:r>
      <w:r w:rsidR="00BB6DED">
        <w:rPr>
          <w:rFonts w:ascii="Times New Roman" w:hAnsi="Times New Roman" w:cs="Times New Roman"/>
          <w:sz w:val="24"/>
          <w:szCs w:val="24"/>
        </w:rPr>
        <w:t xml:space="preserve">besoins </w:t>
      </w:r>
      <w:r w:rsidR="00215EA8">
        <w:rPr>
          <w:rFonts w:ascii="Times New Roman" w:hAnsi="Times New Roman" w:cs="Times New Roman"/>
          <w:sz w:val="24"/>
          <w:szCs w:val="24"/>
        </w:rPr>
        <w:t>d</w:t>
      </w:r>
      <w:r w:rsidR="00BB6DED">
        <w:rPr>
          <w:rFonts w:ascii="Times New Roman" w:hAnsi="Times New Roman" w:cs="Times New Roman"/>
          <w:sz w:val="24"/>
          <w:szCs w:val="24"/>
        </w:rPr>
        <w:t xml:space="preserve">e différentes </w:t>
      </w:r>
      <w:r w:rsidR="00215EA8">
        <w:rPr>
          <w:rFonts w:ascii="Times New Roman" w:hAnsi="Times New Roman" w:cs="Times New Roman"/>
          <w:sz w:val="24"/>
          <w:szCs w:val="24"/>
        </w:rPr>
        <w:t>variétés</w:t>
      </w:r>
      <w:r w:rsidR="00BB6DED">
        <w:rPr>
          <w:rFonts w:ascii="Times New Roman" w:hAnsi="Times New Roman" w:cs="Times New Roman"/>
          <w:sz w:val="24"/>
          <w:szCs w:val="24"/>
        </w:rPr>
        <w:t xml:space="preserve"> ;</w:t>
      </w:r>
    </w:p>
    <w:p w:rsidR="003A7AA7" w:rsidRPr="00BB6DED" w:rsidRDefault="003A7AA7" w:rsidP="00570289">
      <w:pPr>
        <w:pStyle w:val="ListParagraph"/>
        <w:numPr>
          <w:ilvl w:val="0"/>
          <w:numId w:val="32"/>
        </w:numPr>
        <w:jc w:val="both"/>
        <w:rPr>
          <w:rFonts w:ascii="Times New Roman" w:hAnsi="Times New Roman" w:cs="Times New Roman"/>
          <w:sz w:val="24"/>
          <w:szCs w:val="24"/>
        </w:rPr>
      </w:pPr>
      <w:r w:rsidRPr="00BB6DED">
        <w:rPr>
          <w:rFonts w:ascii="Times New Roman" w:hAnsi="Times New Roman" w:cs="Times New Roman"/>
          <w:sz w:val="24"/>
          <w:szCs w:val="24"/>
        </w:rPr>
        <w:t>L</w:t>
      </w:r>
      <w:r w:rsidR="00BB6DED">
        <w:rPr>
          <w:rFonts w:ascii="Times New Roman" w:hAnsi="Times New Roman" w:cs="Times New Roman"/>
          <w:sz w:val="24"/>
          <w:szCs w:val="24"/>
        </w:rPr>
        <w:t xml:space="preserve">a </w:t>
      </w:r>
      <w:r w:rsidRPr="00BB6DED">
        <w:rPr>
          <w:rFonts w:ascii="Times New Roman" w:hAnsi="Times New Roman" w:cs="Times New Roman"/>
          <w:sz w:val="24"/>
          <w:szCs w:val="24"/>
        </w:rPr>
        <w:t>mis</w:t>
      </w:r>
      <w:r w:rsidR="00215EA8">
        <w:rPr>
          <w:rFonts w:ascii="Times New Roman" w:hAnsi="Times New Roman" w:cs="Times New Roman"/>
          <w:sz w:val="24"/>
          <w:szCs w:val="24"/>
        </w:rPr>
        <w:t>e</w:t>
      </w:r>
      <w:r w:rsidRPr="00BB6DED">
        <w:rPr>
          <w:rFonts w:ascii="Times New Roman" w:hAnsi="Times New Roman" w:cs="Times New Roman"/>
          <w:sz w:val="24"/>
          <w:szCs w:val="24"/>
        </w:rPr>
        <w:t xml:space="preserve"> en place d</w:t>
      </w:r>
      <w:r w:rsidR="00BB6DED">
        <w:rPr>
          <w:rFonts w:ascii="Times New Roman" w:hAnsi="Times New Roman" w:cs="Times New Roman"/>
          <w:sz w:val="24"/>
          <w:szCs w:val="24"/>
        </w:rPr>
        <w:t>'</w:t>
      </w:r>
      <w:r w:rsidRPr="00BB6DED">
        <w:rPr>
          <w:rFonts w:ascii="Times New Roman" w:hAnsi="Times New Roman" w:cs="Times New Roman"/>
          <w:sz w:val="24"/>
          <w:szCs w:val="24"/>
        </w:rPr>
        <w:t>u</w:t>
      </w:r>
      <w:r w:rsidR="00BB6DED">
        <w:rPr>
          <w:rFonts w:ascii="Times New Roman" w:hAnsi="Times New Roman" w:cs="Times New Roman"/>
          <w:sz w:val="24"/>
          <w:szCs w:val="24"/>
        </w:rPr>
        <w:t>n</w:t>
      </w:r>
      <w:r w:rsidRPr="00BB6DED">
        <w:rPr>
          <w:rFonts w:ascii="Times New Roman" w:hAnsi="Times New Roman" w:cs="Times New Roman"/>
          <w:sz w:val="24"/>
          <w:szCs w:val="24"/>
        </w:rPr>
        <w:t xml:space="preserve"> comité semencier ouest africain</w:t>
      </w:r>
      <w:r w:rsidR="00BB6DED">
        <w:rPr>
          <w:rFonts w:ascii="Times New Roman" w:hAnsi="Times New Roman" w:cs="Times New Roman"/>
          <w:sz w:val="24"/>
          <w:szCs w:val="24"/>
        </w:rPr>
        <w:t xml:space="preserve"> ;</w:t>
      </w:r>
    </w:p>
    <w:p w:rsidR="003A7AA7" w:rsidRPr="00BB6DED" w:rsidRDefault="003A7AA7" w:rsidP="00570289">
      <w:pPr>
        <w:pStyle w:val="ListParagraph"/>
        <w:numPr>
          <w:ilvl w:val="0"/>
          <w:numId w:val="32"/>
        </w:numPr>
        <w:jc w:val="both"/>
        <w:rPr>
          <w:rFonts w:ascii="Times New Roman" w:hAnsi="Times New Roman" w:cs="Times New Roman"/>
          <w:sz w:val="24"/>
          <w:szCs w:val="24"/>
        </w:rPr>
      </w:pPr>
      <w:r w:rsidRPr="00BB6DED">
        <w:rPr>
          <w:rFonts w:ascii="Times New Roman" w:hAnsi="Times New Roman" w:cs="Times New Roman"/>
          <w:sz w:val="24"/>
          <w:szCs w:val="24"/>
        </w:rPr>
        <w:t>4326 t de semences de base pour la production de semences cert</w:t>
      </w:r>
      <w:r w:rsidR="006A4F6C">
        <w:rPr>
          <w:rFonts w:ascii="Times New Roman" w:hAnsi="Times New Roman" w:cs="Times New Roman"/>
          <w:sz w:val="24"/>
          <w:szCs w:val="24"/>
        </w:rPr>
        <w:t>ifiées pouvant emblavé</w:t>
      </w:r>
      <w:r w:rsidR="00215EA8">
        <w:rPr>
          <w:rFonts w:ascii="Times New Roman" w:hAnsi="Times New Roman" w:cs="Times New Roman"/>
          <w:sz w:val="24"/>
          <w:szCs w:val="24"/>
        </w:rPr>
        <w:t>s</w:t>
      </w:r>
      <w:r w:rsidR="006A4F6C">
        <w:rPr>
          <w:rFonts w:ascii="Times New Roman" w:hAnsi="Times New Roman" w:cs="Times New Roman"/>
          <w:sz w:val="24"/>
          <w:szCs w:val="24"/>
        </w:rPr>
        <w:t xml:space="preserve"> 20.000ha ;</w:t>
      </w:r>
    </w:p>
    <w:p w:rsidR="003A7AA7" w:rsidRPr="00BB6DED" w:rsidRDefault="003A7AA7" w:rsidP="00570289">
      <w:pPr>
        <w:pStyle w:val="ListParagraph"/>
        <w:numPr>
          <w:ilvl w:val="0"/>
          <w:numId w:val="32"/>
        </w:numPr>
        <w:jc w:val="both"/>
        <w:rPr>
          <w:rFonts w:ascii="Times New Roman" w:hAnsi="Times New Roman" w:cs="Times New Roman"/>
          <w:sz w:val="24"/>
          <w:szCs w:val="24"/>
        </w:rPr>
      </w:pPr>
      <w:r w:rsidRPr="00BB6DED">
        <w:rPr>
          <w:rFonts w:ascii="Times New Roman" w:hAnsi="Times New Roman" w:cs="Times New Roman"/>
          <w:sz w:val="24"/>
          <w:szCs w:val="24"/>
        </w:rPr>
        <w:t>Le programme a renforcé les capacité</w:t>
      </w:r>
      <w:r w:rsidR="003A59E3">
        <w:rPr>
          <w:rFonts w:ascii="Times New Roman" w:hAnsi="Times New Roman" w:cs="Times New Roman"/>
          <w:sz w:val="24"/>
          <w:szCs w:val="24"/>
        </w:rPr>
        <w:t>s</w:t>
      </w:r>
      <w:r w:rsidRPr="00BB6DED">
        <w:rPr>
          <w:rFonts w:ascii="Times New Roman" w:hAnsi="Times New Roman" w:cs="Times New Roman"/>
          <w:sz w:val="24"/>
          <w:szCs w:val="24"/>
        </w:rPr>
        <w:t xml:space="preserve"> de 1200 entrepreneurs dans la gestion des semences</w:t>
      </w:r>
      <w:r w:rsidR="003A59E3">
        <w:rPr>
          <w:rFonts w:ascii="Times New Roman" w:hAnsi="Times New Roman" w:cs="Times New Roman"/>
          <w:sz w:val="24"/>
          <w:szCs w:val="24"/>
        </w:rPr>
        <w:t xml:space="preserve"> ;</w:t>
      </w:r>
    </w:p>
    <w:p w:rsidR="003A7AA7" w:rsidRPr="00BB6DED" w:rsidRDefault="003A59E3" w:rsidP="0057028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Les capacités</w:t>
      </w:r>
      <w:r w:rsidR="003A7AA7" w:rsidRPr="00BB6DED">
        <w:rPr>
          <w:rFonts w:ascii="Times New Roman" w:hAnsi="Times New Roman" w:cs="Times New Roman"/>
          <w:sz w:val="24"/>
          <w:szCs w:val="24"/>
        </w:rPr>
        <w:t xml:space="preserve"> des associations nationales de semences</w:t>
      </w:r>
      <w:r>
        <w:rPr>
          <w:rFonts w:ascii="Times New Roman" w:hAnsi="Times New Roman" w:cs="Times New Roman"/>
          <w:sz w:val="24"/>
          <w:szCs w:val="24"/>
        </w:rPr>
        <w:t xml:space="preserve"> ont été </w:t>
      </w:r>
      <w:r w:rsidR="00E51D8B">
        <w:rPr>
          <w:rFonts w:ascii="Times New Roman" w:hAnsi="Times New Roman" w:cs="Times New Roman"/>
          <w:sz w:val="24"/>
          <w:szCs w:val="24"/>
        </w:rPr>
        <w:t>renforcées ;</w:t>
      </w:r>
    </w:p>
    <w:p w:rsidR="003A7AA7" w:rsidRPr="00BB6DED" w:rsidRDefault="003A59E3" w:rsidP="0057028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Un c</w:t>
      </w:r>
      <w:r w:rsidR="003A7AA7" w:rsidRPr="00BB6DED">
        <w:rPr>
          <w:rFonts w:ascii="Times New Roman" w:hAnsi="Times New Roman" w:cs="Times New Roman"/>
          <w:sz w:val="24"/>
          <w:szCs w:val="24"/>
        </w:rPr>
        <w:t>atalogue unique régional CEDEAO-UEMOA-CILSS des espèces et variétés végétales</w:t>
      </w:r>
      <w:r>
        <w:rPr>
          <w:rFonts w:ascii="Times New Roman" w:hAnsi="Times New Roman" w:cs="Times New Roman"/>
          <w:sz w:val="24"/>
          <w:szCs w:val="24"/>
        </w:rPr>
        <w:t xml:space="preserve"> a été conçu ;</w:t>
      </w:r>
    </w:p>
    <w:p w:rsidR="003A7AA7" w:rsidRPr="00BB6DED" w:rsidRDefault="003A7AA7" w:rsidP="00570289">
      <w:pPr>
        <w:pStyle w:val="ListParagraph"/>
        <w:numPr>
          <w:ilvl w:val="0"/>
          <w:numId w:val="32"/>
        </w:numPr>
        <w:jc w:val="both"/>
        <w:rPr>
          <w:rFonts w:ascii="Times New Roman" w:hAnsi="Times New Roman" w:cs="Times New Roman"/>
          <w:sz w:val="24"/>
          <w:szCs w:val="24"/>
        </w:rPr>
      </w:pPr>
      <w:r w:rsidRPr="00BB6DED">
        <w:rPr>
          <w:rFonts w:ascii="Times New Roman" w:hAnsi="Times New Roman" w:cs="Times New Roman"/>
          <w:sz w:val="24"/>
          <w:szCs w:val="24"/>
        </w:rPr>
        <w:t xml:space="preserve">Le </w:t>
      </w:r>
      <w:r w:rsidR="003A59E3">
        <w:rPr>
          <w:rFonts w:ascii="Times New Roman" w:hAnsi="Times New Roman" w:cs="Times New Roman"/>
          <w:sz w:val="24"/>
          <w:szCs w:val="24"/>
        </w:rPr>
        <w:t>PPAAO</w:t>
      </w:r>
      <w:r w:rsidRPr="00BB6DED">
        <w:rPr>
          <w:rFonts w:ascii="Times New Roman" w:hAnsi="Times New Roman" w:cs="Times New Roman"/>
          <w:sz w:val="24"/>
          <w:szCs w:val="24"/>
        </w:rPr>
        <w:t xml:space="preserve"> a permis aux pays d'avoir des capacités de mitigation de crise en apportant une aide alimentaire aux pays touchés par </w:t>
      </w:r>
      <w:r w:rsidR="003A59E3" w:rsidRPr="00BB6DED">
        <w:rPr>
          <w:rFonts w:ascii="Times New Roman" w:hAnsi="Times New Roman" w:cs="Times New Roman"/>
          <w:sz w:val="24"/>
          <w:szCs w:val="24"/>
        </w:rPr>
        <w:t>Ebola</w:t>
      </w:r>
      <w:r w:rsidR="00215EA8">
        <w:rPr>
          <w:rFonts w:ascii="Times New Roman" w:hAnsi="Times New Roman" w:cs="Times New Roman"/>
          <w:sz w:val="24"/>
          <w:szCs w:val="24"/>
        </w:rPr>
        <w:t xml:space="preserve"> ;</w:t>
      </w:r>
    </w:p>
    <w:p w:rsidR="003A7AA7" w:rsidRPr="00BB6DED" w:rsidRDefault="003A59E3" w:rsidP="0057028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L</w:t>
      </w:r>
      <w:r w:rsidR="003A7AA7" w:rsidRPr="00BB6DED">
        <w:rPr>
          <w:rFonts w:ascii="Times New Roman" w:hAnsi="Times New Roman" w:cs="Times New Roman"/>
          <w:sz w:val="24"/>
          <w:szCs w:val="24"/>
        </w:rPr>
        <w:t>e PPAAO a permis de montrer l'importance de l'ouverture des frontières et l'intégration régionale.</w:t>
      </w:r>
    </w:p>
    <w:p w:rsidR="003A7AA7" w:rsidRPr="008D75D1" w:rsidRDefault="00472913" w:rsidP="00570289">
      <w:pPr>
        <w:pStyle w:val="Heading2"/>
        <w:numPr>
          <w:ilvl w:val="0"/>
          <w:numId w:val="31"/>
        </w:numPr>
        <w:rPr>
          <w:rFonts w:ascii="Times New Roman" w:eastAsiaTheme="minorHAnsi" w:hAnsi="Times New Roman" w:cs="Times New Roman"/>
          <w:color w:val="auto"/>
          <w:sz w:val="24"/>
        </w:rPr>
      </w:pPr>
      <w:bookmarkStart w:id="32" w:name="_Toc489616907"/>
      <w:r>
        <w:rPr>
          <w:rFonts w:ascii="Times New Roman" w:eastAsiaTheme="minorHAnsi" w:hAnsi="Times New Roman" w:cs="Times New Roman"/>
          <w:color w:val="auto"/>
          <w:sz w:val="24"/>
        </w:rPr>
        <w:t>Composante 2 : C</w:t>
      </w:r>
      <w:r w:rsidR="003A7AA7" w:rsidRPr="008D75D1">
        <w:rPr>
          <w:rFonts w:ascii="Times New Roman" w:eastAsiaTheme="minorHAnsi" w:hAnsi="Times New Roman" w:cs="Times New Roman"/>
          <w:color w:val="auto"/>
          <w:sz w:val="24"/>
        </w:rPr>
        <w:t>entres nationaux de spécialisation</w:t>
      </w:r>
      <w:bookmarkEnd w:id="32"/>
    </w:p>
    <w:p w:rsidR="003A59E3" w:rsidRDefault="003A59E3" w:rsidP="003A7AA7">
      <w:pPr>
        <w:rPr>
          <w:rFonts w:ascii="Times New Roman" w:hAnsi="Times New Roman" w:cs="Times New Roman"/>
          <w:sz w:val="24"/>
          <w:szCs w:val="24"/>
        </w:rPr>
      </w:pPr>
      <w:r>
        <w:rPr>
          <w:rFonts w:ascii="Times New Roman" w:hAnsi="Times New Roman" w:cs="Times New Roman"/>
          <w:sz w:val="24"/>
          <w:szCs w:val="24"/>
        </w:rPr>
        <w:t>Les résultats obtenus sous la composante 2 son</w:t>
      </w:r>
      <w:r w:rsidR="00472913">
        <w:rPr>
          <w:rFonts w:ascii="Times New Roman" w:hAnsi="Times New Roman" w:cs="Times New Roman"/>
          <w:sz w:val="24"/>
          <w:szCs w:val="24"/>
        </w:rPr>
        <w:t>t</w:t>
      </w:r>
      <w:r>
        <w:rPr>
          <w:rFonts w:ascii="Times New Roman" w:hAnsi="Times New Roman" w:cs="Times New Roman"/>
          <w:sz w:val="24"/>
          <w:szCs w:val="24"/>
        </w:rPr>
        <w:t xml:space="preserve"> les suivants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 xml:space="preserve">La </w:t>
      </w:r>
      <w:r w:rsidR="00512C28">
        <w:rPr>
          <w:rFonts w:ascii="Times New Roman" w:hAnsi="Times New Roman" w:cs="Times New Roman"/>
          <w:sz w:val="24"/>
          <w:szCs w:val="24"/>
        </w:rPr>
        <w:t>Recherche</w:t>
      </w:r>
      <w:r w:rsidRPr="00472913">
        <w:rPr>
          <w:rFonts w:ascii="Times New Roman" w:hAnsi="Times New Roman" w:cs="Times New Roman"/>
          <w:sz w:val="24"/>
          <w:szCs w:val="24"/>
        </w:rPr>
        <w:t xml:space="preserve"> a prod</w:t>
      </w:r>
      <w:r w:rsidR="00A5426A">
        <w:rPr>
          <w:rFonts w:ascii="Times New Roman" w:hAnsi="Times New Roman" w:cs="Times New Roman"/>
          <w:sz w:val="24"/>
          <w:szCs w:val="24"/>
        </w:rPr>
        <w:t>uit des technologies dont 8.750.</w:t>
      </w:r>
      <w:r w:rsidRPr="00472913">
        <w:rPr>
          <w:rFonts w:ascii="Times New Roman" w:hAnsi="Times New Roman" w:cs="Times New Roman"/>
          <w:sz w:val="24"/>
          <w:szCs w:val="24"/>
        </w:rPr>
        <w:t xml:space="preserve">098 </w:t>
      </w:r>
      <w:r w:rsidR="00472913" w:rsidRPr="00472913">
        <w:rPr>
          <w:rFonts w:ascii="Times New Roman" w:hAnsi="Times New Roman" w:cs="Times New Roman"/>
          <w:sz w:val="24"/>
          <w:szCs w:val="24"/>
        </w:rPr>
        <w:t xml:space="preserve">personnes </w:t>
      </w:r>
      <w:r w:rsidRPr="00472913">
        <w:rPr>
          <w:rFonts w:ascii="Times New Roman" w:hAnsi="Times New Roman" w:cs="Times New Roman"/>
          <w:sz w:val="24"/>
          <w:szCs w:val="24"/>
        </w:rPr>
        <w:t>ont bénéficié directement</w:t>
      </w:r>
      <w:r w:rsidR="00A5426A">
        <w:rPr>
          <w:rFonts w:ascii="Times New Roman" w:hAnsi="Times New Roman" w:cs="Times New Roman"/>
          <w:sz w:val="24"/>
          <w:szCs w:val="24"/>
        </w:rPr>
        <w:t xml:space="preserve">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Il était prévu de développer 134 technologie</w:t>
      </w:r>
      <w:r w:rsidR="00A5426A">
        <w:rPr>
          <w:rFonts w:ascii="Times New Roman" w:hAnsi="Times New Roman" w:cs="Times New Roman"/>
          <w:sz w:val="24"/>
          <w:szCs w:val="24"/>
        </w:rPr>
        <w:t>s</w:t>
      </w:r>
      <w:r w:rsidR="00A5426A" w:rsidRPr="00A5426A">
        <w:rPr>
          <w:rFonts w:ascii="Times New Roman" w:hAnsi="Times New Roman" w:cs="Times New Roman"/>
          <w:sz w:val="24"/>
          <w:szCs w:val="24"/>
        </w:rPr>
        <w:t xml:space="preserve"> </w:t>
      </w:r>
      <w:r w:rsidR="00A5426A" w:rsidRPr="00472913">
        <w:rPr>
          <w:rFonts w:ascii="Times New Roman" w:hAnsi="Times New Roman" w:cs="Times New Roman"/>
          <w:sz w:val="24"/>
          <w:szCs w:val="24"/>
        </w:rPr>
        <w:t>induisant un accroissement de productivité de 30% à 150%</w:t>
      </w:r>
      <w:r w:rsidRPr="00472913">
        <w:rPr>
          <w:rFonts w:ascii="Times New Roman" w:hAnsi="Times New Roman" w:cs="Times New Roman"/>
          <w:sz w:val="24"/>
          <w:szCs w:val="24"/>
        </w:rPr>
        <w:t>, le PPAAO en a développé 198</w:t>
      </w:r>
      <w:r w:rsidR="00A5426A">
        <w:rPr>
          <w:rFonts w:ascii="Times New Roman" w:hAnsi="Times New Roman" w:cs="Times New Roman"/>
          <w:sz w:val="24"/>
          <w:szCs w:val="24"/>
        </w:rPr>
        <w:t xml:space="preserve">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Producteurs ayant adopté les technologie</w:t>
      </w:r>
      <w:r w:rsidR="00A5426A">
        <w:rPr>
          <w:rFonts w:ascii="Times New Roman" w:hAnsi="Times New Roman" w:cs="Times New Roman"/>
          <w:sz w:val="24"/>
          <w:szCs w:val="24"/>
        </w:rPr>
        <w:t>s : 4.224.099 pour 2.945.</w:t>
      </w:r>
      <w:r w:rsidRPr="00472913">
        <w:rPr>
          <w:rFonts w:ascii="Times New Roman" w:hAnsi="Times New Roman" w:cs="Times New Roman"/>
          <w:sz w:val="24"/>
          <w:szCs w:val="24"/>
        </w:rPr>
        <w:t>000 prévu</w:t>
      </w:r>
      <w:r w:rsidR="00A5426A">
        <w:rPr>
          <w:rFonts w:ascii="Times New Roman" w:hAnsi="Times New Roman" w:cs="Times New Roman"/>
          <w:sz w:val="24"/>
          <w:szCs w:val="24"/>
        </w:rPr>
        <w:t>s</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Surface emblavées avec de nouvelle</w:t>
      </w:r>
      <w:r w:rsidR="00A5426A">
        <w:rPr>
          <w:rFonts w:ascii="Times New Roman" w:hAnsi="Times New Roman" w:cs="Times New Roman"/>
          <w:sz w:val="24"/>
          <w:szCs w:val="24"/>
        </w:rPr>
        <w:t>s</w:t>
      </w:r>
      <w:r w:rsidRPr="00472913">
        <w:rPr>
          <w:rFonts w:ascii="Times New Roman" w:hAnsi="Times New Roman" w:cs="Times New Roman"/>
          <w:sz w:val="24"/>
          <w:szCs w:val="24"/>
        </w:rPr>
        <w:t xml:space="preserve"> technologie</w:t>
      </w:r>
      <w:r w:rsidR="00A5426A">
        <w:rPr>
          <w:rFonts w:ascii="Times New Roman" w:hAnsi="Times New Roman" w:cs="Times New Roman"/>
          <w:sz w:val="24"/>
          <w:szCs w:val="24"/>
        </w:rPr>
        <w:t>s : 3.653.</w:t>
      </w:r>
      <w:r w:rsidRPr="00472913">
        <w:rPr>
          <w:rFonts w:ascii="Times New Roman" w:hAnsi="Times New Roman" w:cs="Times New Roman"/>
          <w:sz w:val="24"/>
          <w:szCs w:val="24"/>
        </w:rPr>
        <w:t>000 ha</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Nombre</w:t>
      </w:r>
      <w:r w:rsidR="00215EA8">
        <w:rPr>
          <w:rFonts w:ascii="Times New Roman" w:hAnsi="Times New Roman" w:cs="Times New Roman"/>
          <w:sz w:val="24"/>
          <w:szCs w:val="24"/>
        </w:rPr>
        <w:t xml:space="preserve"> de bénéficiaires ayant utilisé</w:t>
      </w:r>
      <w:r w:rsidRPr="00472913">
        <w:rPr>
          <w:rFonts w:ascii="Times New Roman" w:hAnsi="Times New Roman" w:cs="Times New Roman"/>
          <w:sz w:val="24"/>
          <w:szCs w:val="24"/>
        </w:rPr>
        <w:t xml:space="preserve"> les technologie</w:t>
      </w:r>
      <w:r w:rsidR="00A5426A">
        <w:rPr>
          <w:rFonts w:ascii="Times New Roman" w:hAnsi="Times New Roman" w:cs="Times New Roman"/>
          <w:sz w:val="24"/>
          <w:szCs w:val="24"/>
        </w:rPr>
        <w:t>s</w:t>
      </w:r>
      <w:r w:rsidRPr="00472913">
        <w:rPr>
          <w:rFonts w:ascii="Times New Roman" w:hAnsi="Times New Roman" w:cs="Times New Roman"/>
          <w:sz w:val="24"/>
          <w:szCs w:val="24"/>
        </w:rPr>
        <w:t xml:space="preserve"> provenant d'autres pays </w:t>
      </w:r>
      <w:r w:rsidR="00A5426A">
        <w:rPr>
          <w:rFonts w:ascii="Times New Roman" w:hAnsi="Times New Roman" w:cs="Times New Roman"/>
          <w:sz w:val="24"/>
          <w:szCs w:val="24"/>
        </w:rPr>
        <w:t>: 427.500 réalisé sur 345.899 prévus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 xml:space="preserve">Prise en compte du genre : le PPAO a dépassé l'objectif de 40% de femmes </w:t>
      </w:r>
      <w:r w:rsidR="00A5426A">
        <w:rPr>
          <w:rFonts w:ascii="Times New Roman" w:hAnsi="Times New Roman" w:cs="Times New Roman"/>
          <w:sz w:val="24"/>
          <w:szCs w:val="24"/>
        </w:rPr>
        <w:t>fixé initialement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 xml:space="preserve">Il </w:t>
      </w:r>
      <w:r w:rsidR="00A5426A">
        <w:rPr>
          <w:rFonts w:ascii="Times New Roman" w:hAnsi="Times New Roman" w:cs="Times New Roman"/>
          <w:sz w:val="24"/>
          <w:szCs w:val="24"/>
        </w:rPr>
        <w:t xml:space="preserve">y a </w:t>
      </w:r>
      <w:r w:rsidRPr="00472913">
        <w:rPr>
          <w:rFonts w:ascii="Times New Roman" w:hAnsi="Times New Roman" w:cs="Times New Roman"/>
          <w:sz w:val="24"/>
          <w:szCs w:val="24"/>
        </w:rPr>
        <w:t>9 centres nationaux de spécialisation. Les centres nationaux devaient évoluer pour passer au niveau de centre</w:t>
      </w:r>
      <w:r w:rsidR="00A5426A">
        <w:rPr>
          <w:rFonts w:ascii="Times New Roman" w:hAnsi="Times New Roman" w:cs="Times New Roman"/>
          <w:sz w:val="24"/>
          <w:szCs w:val="24"/>
        </w:rPr>
        <w:t>s</w:t>
      </w:r>
      <w:r w:rsidRPr="00472913">
        <w:rPr>
          <w:rFonts w:ascii="Times New Roman" w:hAnsi="Times New Roman" w:cs="Times New Roman"/>
          <w:sz w:val="24"/>
          <w:szCs w:val="24"/>
        </w:rPr>
        <w:t xml:space="preserve"> Régionaux </w:t>
      </w:r>
      <w:r w:rsidR="00A5426A">
        <w:rPr>
          <w:rFonts w:ascii="Times New Roman" w:hAnsi="Times New Roman" w:cs="Times New Roman"/>
          <w:sz w:val="24"/>
          <w:szCs w:val="24"/>
        </w:rPr>
        <w:t>de spécialisation</w:t>
      </w:r>
      <w:r w:rsidRPr="00472913">
        <w:rPr>
          <w:rFonts w:ascii="Times New Roman" w:hAnsi="Times New Roman" w:cs="Times New Roman"/>
          <w:sz w:val="24"/>
          <w:szCs w:val="24"/>
        </w:rPr>
        <w:t xml:space="preserve"> pu</w:t>
      </w:r>
      <w:r w:rsidR="00A5426A">
        <w:rPr>
          <w:rFonts w:ascii="Times New Roman" w:hAnsi="Times New Roman" w:cs="Times New Roman"/>
          <w:sz w:val="24"/>
          <w:szCs w:val="24"/>
        </w:rPr>
        <w:t>i</w:t>
      </w:r>
      <w:r w:rsidR="00E51D8B">
        <w:rPr>
          <w:rFonts w:ascii="Times New Roman" w:hAnsi="Times New Roman" w:cs="Times New Roman"/>
          <w:sz w:val="24"/>
          <w:szCs w:val="24"/>
        </w:rPr>
        <w:t xml:space="preserve">s centre régional d'excellence </w:t>
      </w:r>
    </w:p>
    <w:p w:rsidR="003A7AA7" w:rsidRPr="00472913" w:rsidRDefault="003A7AA7" w:rsidP="00570289">
      <w:pPr>
        <w:pStyle w:val="ListParagraph"/>
        <w:numPr>
          <w:ilvl w:val="0"/>
          <w:numId w:val="33"/>
        </w:numPr>
        <w:jc w:val="both"/>
        <w:rPr>
          <w:rFonts w:ascii="Times New Roman" w:hAnsi="Times New Roman" w:cs="Times New Roman"/>
          <w:sz w:val="24"/>
          <w:szCs w:val="24"/>
        </w:rPr>
      </w:pPr>
      <w:r w:rsidRPr="00472913">
        <w:rPr>
          <w:rFonts w:ascii="Times New Roman" w:hAnsi="Times New Roman" w:cs="Times New Roman"/>
          <w:sz w:val="24"/>
          <w:szCs w:val="24"/>
        </w:rPr>
        <w:t>Formation académique</w:t>
      </w:r>
      <w:r w:rsidR="00A5426A">
        <w:rPr>
          <w:rFonts w:ascii="Times New Roman" w:hAnsi="Times New Roman" w:cs="Times New Roman"/>
          <w:sz w:val="24"/>
          <w:szCs w:val="24"/>
        </w:rPr>
        <w:t xml:space="preserve"> :</w:t>
      </w:r>
      <w:r w:rsidRPr="00472913">
        <w:rPr>
          <w:rFonts w:ascii="Times New Roman" w:hAnsi="Times New Roman" w:cs="Times New Roman"/>
          <w:sz w:val="24"/>
          <w:szCs w:val="24"/>
        </w:rPr>
        <w:t xml:space="preserve"> 1021 jeunes dont 273 femmes</w:t>
      </w:r>
      <w:r w:rsidR="00A5426A">
        <w:rPr>
          <w:rFonts w:ascii="Times New Roman" w:hAnsi="Times New Roman" w:cs="Times New Roman"/>
          <w:sz w:val="24"/>
          <w:szCs w:val="24"/>
        </w:rPr>
        <w:t>.</w:t>
      </w:r>
    </w:p>
    <w:p w:rsidR="003A7AA7" w:rsidRPr="003C594E" w:rsidRDefault="003A7AA7" w:rsidP="00570289">
      <w:pPr>
        <w:pStyle w:val="Heading2"/>
        <w:numPr>
          <w:ilvl w:val="0"/>
          <w:numId w:val="31"/>
        </w:numPr>
        <w:rPr>
          <w:rFonts w:ascii="Times New Roman" w:eastAsiaTheme="minorHAnsi" w:hAnsi="Times New Roman" w:cs="Times New Roman"/>
          <w:color w:val="auto"/>
          <w:sz w:val="24"/>
          <w:szCs w:val="24"/>
        </w:rPr>
      </w:pPr>
      <w:bookmarkStart w:id="33" w:name="_Toc489616908"/>
      <w:r w:rsidRPr="003C594E">
        <w:rPr>
          <w:rFonts w:ascii="Times New Roman" w:eastAsiaTheme="minorHAnsi" w:hAnsi="Times New Roman" w:cs="Times New Roman"/>
          <w:color w:val="auto"/>
          <w:sz w:val="24"/>
          <w:szCs w:val="24"/>
        </w:rPr>
        <w:t>Composante 3 :</w:t>
      </w:r>
      <w:r w:rsidR="003C594E" w:rsidRPr="003C594E">
        <w:rPr>
          <w:rFonts w:ascii="Times New Roman" w:eastAsia="+mn-ea" w:hAnsi="Times New Roman" w:cs="Times New Roman"/>
          <w:b w:val="0"/>
          <w:bCs w:val="0"/>
          <w:color w:val="auto"/>
          <w:kern w:val="24"/>
          <w:sz w:val="24"/>
          <w:szCs w:val="24"/>
          <w:lang w:eastAsia="fr-FR"/>
        </w:rPr>
        <w:t xml:space="preserve"> </w:t>
      </w:r>
      <w:r w:rsidR="003C594E" w:rsidRPr="003C594E">
        <w:rPr>
          <w:rFonts w:ascii="Times New Roman" w:eastAsiaTheme="minorHAnsi" w:hAnsi="Times New Roman" w:cs="Times New Roman"/>
          <w:color w:val="auto"/>
          <w:sz w:val="24"/>
          <w:szCs w:val="24"/>
        </w:rPr>
        <w:t>Appui à la demande du développement, de dissémination et d’adoption des technologies</w:t>
      </w:r>
      <w:bookmarkEnd w:id="33"/>
    </w:p>
    <w:p w:rsidR="00A5426A" w:rsidRDefault="00A5426A" w:rsidP="00215EA8">
      <w:pPr>
        <w:jc w:val="both"/>
        <w:rPr>
          <w:rFonts w:ascii="Times New Roman" w:hAnsi="Times New Roman" w:cs="Times New Roman"/>
          <w:sz w:val="24"/>
          <w:szCs w:val="24"/>
        </w:rPr>
      </w:pPr>
      <w:r>
        <w:rPr>
          <w:rFonts w:ascii="Times New Roman" w:hAnsi="Times New Roman" w:cs="Times New Roman"/>
          <w:sz w:val="24"/>
          <w:szCs w:val="24"/>
        </w:rPr>
        <w:t>Au niveau de la composante 3, les résultats suivants ont été réalisés :</w:t>
      </w:r>
    </w:p>
    <w:p w:rsidR="003A7AA7" w:rsidRPr="00933674" w:rsidRDefault="003A7AA7" w:rsidP="00570289">
      <w:pPr>
        <w:pStyle w:val="ListParagraph"/>
        <w:numPr>
          <w:ilvl w:val="0"/>
          <w:numId w:val="34"/>
        </w:numPr>
        <w:jc w:val="both"/>
        <w:rPr>
          <w:rFonts w:ascii="Times New Roman" w:hAnsi="Times New Roman" w:cs="Times New Roman"/>
          <w:sz w:val="24"/>
          <w:szCs w:val="24"/>
        </w:rPr>
      </w:pPr>
      <w:r w:rsidRPr="00933674">
        <w:rPr>
          <w:rFonts w:ascii="Times New Roman" w:hAnsi="Times New Roman" w:cs="Times New Roman"/>
          <w:sz w:val="24"/>
          <w:szCs w:val="24"/>
        </w:rPr>
        <w:t xml:space="preserve">Développement des mécanismes de financement durable de la </w:t>
      </w:r>
      <w:r w:rsidR="00512C28">
        <w:rPr>
          <w:rFonts w:ascii="Times New Roman" w:hAnsi="Times New Roman" w:cs="Times New Roman"/>
          <w:sz w:val="24"/>
          <w:szCs w:val="24"/>
        </w:rPr>
        <w:t>Recherche</w:t>
      </w:r>
      <w:r w:rsidRPr="00933674">
        <w:rPr>
          <w:rFonts w:ascii="Times New Roman" w:hAnsi="Times New Roman" w:cs="Times New Roman"/>
          <w:sz w:val="24"/>
          <w:szCs w:val="24"/>
        </w:rPr>
        <w:t xml:space="preserve">-développement notamment </w:t>
      </w:r>
      <w:r w:rsidR="002B3E5F">
        <w:rPr>
          <w:rFonts w:ascii="Times New Roman" w:hAnsi="Times New Roman" w:cs="Times New Roman"/>
          <w:sz w:val="24"/>
          <w:szCs w:val="24"/>
        </w:rPr>
        <w:t>le</w:t>
      </w:r>
      <w:r w:rsidRPr="00933674">
        <w:rPr>
          <w:rFonts w:ascii="Times New Roman" w:hAnsi="Times New Roman" w:cs="Times New Roman"/>
          <w:sz w:val="24"/>
          <w:szCs w:val="24"/>
        </w:rPr>
        <w:t xml:space="preserve"> FIRCA en C</w:t>
      </w:r>
      <w:r w:rsidR="003C594E">
        <w:rPr>
          <w:rFonts w:ascii="Times New Roman" w:hAnsi="Times New Roman" w:cs="Times New Roman"/>
          <w:sz w:val="24"/>
          <w:szCs w:val="24"/>
        </w:rPr>
        <w:t>ôte d'</w:t>
      </w:r>
      <w:r w:rsidRPr="00933674">
        <w:rPr>
          <w:rFonts w:ascii="Times New Roman" w:hAnsi="Times New Roman" w:cs="Times New Roman"/>
          <w:sz w:val="24"/>
          <w:szCs w:val="24"/>
        </w:rPr>
        <w:t>I</w:t>
      </w:r>
      <w:r w:rsidR="003C594E">
        <w:rPr>
          <w:rFonts w:ascii="Times New Roman" w:hAnsi="Times New Roman" w:cs="Times New Roman"/>
          <w:sz w:val="24"/>
          <w:szCs w:val="24"/>
        </w:rPr>
        <w:t>voire</w:t>
      </w:r>
      <w:r w:rsidRPr="00933674">
        <w:rPr>
          <w:rFonts w:ascii="Times New Roman" w:hAnsi="Times New Roman" w:cs="Times New Roman"/>
          <w:sz w:val="24"/>
          <w:szCs w:val="24"/>
        </w:rPr>
        <w:t>, le FONRID au Burkina</w:t>
      </w:r>
      <w:r w:rsidR="003C594E">
        <w:rPr>
          <w:rFonts w:ascii="Times New Roman" w:hAnsi="Times New Roman" w:cs="Times New Roman"/>
          <w:sz w:val="24"/>
          <w:szCs w:val="24"/>
        </w:rPr>
        <w:t xml:space="preserve"> Faso, le FNRAA et le FNDASP au Sénégal, le FNDA au Bénin ;</w:t>
      </w:r>
    </w:p>
    <w:p w:rsidR="003A7AA7" w:rsidRPr="00933674" w:rsidRDefault="003A7AA7" w:rsidP="00570289">
      <w:pPr>
        <w:pStyle w:val="ListParagraph"/>
        <w:numPr>
          <w:ilvl w:val="0"/>
          <w:numId w:val="34"/>
        </w:numPr>
        <w:jc w:val="both"/>
        <w:rPr>
          <w:rFonts w:ascii="Times New Roman" w:hAnsi="Times New Roman" w:cs="Times New Roman"/>
          <w:sz w:val="24"/>
          <w:szCs w:val="24"/>
        </w:rPr>
      </w:pPr>
      <w:r w:rsidRPr="00933674">
        <w:rPr>
          <w:rFonts w:ascii="Times New Roman" w:hAnsi="Times New Roman" w:cs="Times New Roman"/>
          <w:sz w:val="24"/>
          <w:szCs w:val="24"/>
        </w:rPr>
        <w:t>Renforcement des capacit</w:t>
      </w:r>
      <w:r w:rsidR="00215EA8">
        <w:rPr>
          <w:rFonts w:ascii="Times New Roman" w:hAnsi="Times New Roman" w:cs="Times New Roman"/>
          <w:sz w:val="24"/>
          <w:szCs w:val="24"/>
        </w:rPr>
        <w:t>és des acteurs du secteur privé ;</w:t>
      </w:r>
    </w:p>
    <w:p w:rsidR="003A7AA7" w:rsidRPr="00933674" w:rsidRDefault="003C594E" w:rsidP="00570289">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Utilisation </w:t>
      </w:r>
      <w:r w:rsidR="003A7AA7" w:rsidRPr="00933674">
        <w:rPr>
          <w:rFonts w:ascii="Times New Roman" w:hAnsi="Times New Roman" w:cs="Times New Roman"/>
          <w:sz w:val="24"/>
          <w:szCs w:val="24"/>
        </w:rPr>
        <w:t>des approches innovantes de vulgarisation à l'exemp</w:t>
      </w:r>
      <w:r>
        <w:rPr>
          <w:rFonts w:ascii="Times New Roman" w:hAnsi="Times New Roman" w:cs="Times New Roman"/>
          <w:sz w:val="24"/>
          <w:szCs w:val="24"/>
        </w:rPr>
        <w:t>le des plateformes d'innovation ;</w:t>
      </w:r>
    </w:p>
    <w:p w:rsidR="003A7AA7" w:rsidRPr="00933674" w:rsidRDefault="003C594E" w:rsidP="00570289">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Commerce en ligne des semences à travers le site </w:t>
      </w:r>
      <w:proofErr w:type="spellStart"/>
      <w:r>
        <w:rPr>
          <w:rFonts w:ascii="Times New Roman" w:hAnsi="Times New Roman" w:cs="Times New Roman"/>
          <w:sz w:val="24"/>
          <w:szCs w:val="24"/>
        </w:rPr>
        <w:t>waxis</w:t>
      </w:r>
      <w:proofErr w:type="spellEnd"/>
      <w:r>
        <w:rPr>
          <w:rFonts w:ascii="Times New Roman" w:hAnsi="Times New Roman" w:cs="Times New Roman"/>
          <w:sz w:val="24"/>
          <w:szCs w:val="24"/>
        </w:rPr>
        <w:t xml:space="preserve"> ;</w:t>
      </w:r>
    </w:p>
    <w:p w:rsidR="003A7AA7" w:rsidRPr="00933674" w:rsidRDefault="003C594E" w:rsidP="00570289">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Mise en place de v</w:t>
      </w:r>
      <w:r w:rsidR="003A7AA7" w:rsidRPr="00933674">
        <w:rPr>
          <w:rFonts w:ascii="Times New Roman" w:hAnsi="Times New Roman" w:cs="Times New Roman"/>
          <w:sz w:val="24"/>
          <w:szCs w:val="24"/>
        </w:rPr>
        <w:t>illage</w:t>
      </w:r>
      <w:r>
        <w:rPr>
          <w:rFonts w:ascii="Times New Roman" w:hAnsi="Times New Roman" w:cs="Times New Roman"/>
          <w:sz w:val="24"/>
          <w:szCs w:val="24"/>
        </w:rPr>
        <w:t>s</w:t>
      </w:r>
      <w:r w:rsidR="003A7AA7" w:rsidRPr="00933674">
        <w:rPr>
          <w:rFonts w:ascii="Times New Roman" w:hAnsi="Times New Roman" w:cs="Times New Roman"/>
          <w:sz w:val="24"/>
          <w:szCs w:val="24"/>
        </w:rPr>
        <w:t xml:space="preserve"> et école</w:t>
      </w:r>
      <w:r>
        <w:rPr>
          <w:rFonts w:ascii="Times New Roman" w:hAnsi="Times New Roman" w:cs="Times New Roman"/>
          <w:sz w:val="24"/>
          <w:szCs w:val="24"/>
        </w:rPr>
        <w:t>s</w:t>
      </w:r>
      <w:r w:rsidR="003A7AA7" w:rsidRPr="00933674">
        <w:rPr>
          <w:rFonts w:ascii="Times New Roman" w:hAnsi="Times New Roman" w:cs="Times New Roman"/>
          <w:sz w:val="24"/>
          <w:szCs w:val="24"/>
        </w:rPr>
        <w:t xml:space="preserve"> d'adoption</w:t>
      </w:r>
      <w:r>
        <w:rPr>
          <w:rFonts w:ascii="Times New Roman" w:hAnsi="Times New Roman" w:cs="Times New Roman"/>
          <w:sz w:val="24"/>
          <w:szCs w:val="24"/>
        </w:rPr>
        <w:t xml:space="preserve"> ;</w:t>
      </w:r>
    </w:p>
    <w:p w:rsidR="003A7AA7" w:rsidRPr="00933674" w:rsidRDefault="003C594E" w:rsidP="00570289">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Des m</w:t>
      </w:r>
      <w:r w:rsidR="003A7AA7" w:rsidRPr="00933674">
        <w:rPr>
          <w:rFonts w:ascii="Times New Roman" w:hAnsi="Times New Roman" w:cs="Times New Roman"/>
          <w:sz w:val="24"/>
          <w:szCs w:val="24"/>
        </w:rPr>
        <w:t>arché</w:t>
      </w:r>
      <w:r>
        <w:rPr>
          <w:rFonts w:ascii="Times New Roman" w:hAnsi="Times New Roman" w:cs="Times New Roman"/>
          <w:sz w:val="24"/>
          <w:szCs w:val="24"/>
        </w:rPr>
        <w:t>s</w:t>
      </w:r>
      <w:r w:rsidR="003A7AA7" w:rsidRPr="00933674">
        <w:rPr>
          <w:rFonts w:ascii="Times New Roman" w:hAnsi="Times New Roman" w:cs="Times New Roman"/>
          <w:sz w:val="24"/>
          <w:szCs w:val="24"/>
        </w:rPr>
        <w:t xml:space="preserve"> de technologies et</w:t>
      </w:r>
      <w:r>
        <w:rPr>
          <w:rFonts w:ascii="Times New Roman" w:hAnsi="Times New Roman" w:cs="Times New Roman"/>
          <w:sz w:val="24"/>
          <w:szCs w:val="24"/>
        </w:rPr>
        <w:t xml:space="preserve"> des innovations ont été organisé et ont permis aux acteurs d'acquérir les technologies dont ils ont besoin.</w:t>
      </w:r>
    </w:p>
    <w:p w:rsidR="003A7AA7" w:rsidRPr="008D75D1" w:rsidRDefault="003A7AA7" w:rsidP="00570289">
      <w:pPr>
        <w:pStyle w:val="Heading2"/>
        <w:numPr>
          <w:ilvl w:val="0"/>
          <w:numId w:val="31"/>
        </w:numPr>
        <w:rPr>
          <w:rFonts w:ascii="Times New Roman" w:eastAsiaTheme="minorHAnsi" w:hAnsi="Times New Roman" w:cs="Times New Roman"/>
          <w:color w:val="auto"/>
          <w:sz w:val="24"/>
        </w:rPr>
      </w:pPr>
      <w:bookmarkStart w:id="34" w:name="_Toc489616909"/>
      <w:r w:rsidRPr="008D75D1">
        <w:rPr>
          <w:rFonts w:ascii="Times New Roman" w:eastAsiaTheme="minorHAnsi" w:hAnsi="Times New Roman" w:cs="Times New Roman"/>
          <w:color w:val="auto"/>
          <w:sz w:val="24"/>
        </w:rPr>
        <w:t>Composante 4 : coordination du projet</w:t>
      </w:r>
      <w:bookmarkEnd w:id="34"/>
    </w:p>
    <w:p w:rsidR="008E70B2" w:rsidRDefault="003A7AA7" w:rsidP="00215EA8">
      <w:pPr>
        <w:jc w:val="both"/>
        <w:rPr>
          <w:rFonts w:ascii="Times New Roman" w:hAnsi="Times New Roman" w:cs="Times New Roman"/>
          <w:sz w:val="24"/>
          <w:szCs w:val="24"/>
        </w:rPr>
      </w:pPr>
      <w:r w:rsidRPr="00F654C8">
        <w:rPr>
          <w:rFonts w:ascii="Times New Roman" w:hAnsi="Times New Roman" w:cs="Times New Roman"/>
          <w:sz w:val="24"/>
          <w:szCs w:val="24"/>
        </w:rPr>
        <w:t>La</w:t>
      </w:r>
      <w:r w:rsidR="00B60667">
        <w:rPr>
          <w:rFonts w:ascii="Times New Roman" w:hAnsi="Times New Roman" w:cs="Times New Roman"/>
          <w:sz w:val="24"/>
          <w:szCs w:val="24"/>
        </w:rPr>
        <w:t xml:space="preserve"> composante 4 bénéficié des</w:t>
      </w:r>
      <w:r w:rsidRPr="00F654C8">
        <w:rPr>
          <w:rFonts w:ascii="Times New Roman" w:hAnsi="Times New Roman" w:cs="Times New Roman"/>
          <w:sz w:val="24"/>
          <w:szCs w:val="24"/>
        </w:rPr>
        <w:t xml:space="preserve"> appuis du CORAF dans la mise en </w:t>
      </w:r>
      <w:r w:rsidR="0032190A" w:rsidRPr="00F654C8">
        <w:rPr>
          <w:rFonts w:ascii="Times New Roman" w:hAnsi="Times New Roman" w:cs="Times New Roman"/>
          <w:sz w:val="24"/>
          <w:szCs w:val="24"/>
        </w:rPr>
        <w:t>œuvre</w:t>
      </w:r>
      <w:r w:rsidRPr="00F654C8">
        <w:rPr>
          <w:rFonts w:ascii="Times New Roman" w:hAnsi="Times New Roman" w:cs="Times New Roman"/>
          <w:sz w:val="24"/>
          <w:szCs w:val="24"/>
        </w:rPr>
        <w:t xml:space="preserve"> du PPAAO.</w:t>
      </w:r>
    </w:p>
    <w:p w:rsidR="003A7AA7" w:rsidRPr="00F654C8" w:rsidRDefault="008E70B2" w:rsidP="00215EA8">
      <w:pPr>
        <w:jc w:val="both"/>
        <w:rPr>
          <w:rFonts w:ascii="Times New Roman" w:hAnsi="Times New Roman" w:cs="Times New Roman"/>
          <w:sz w:val="24"/>
          <w:szCs w:val="24"/>
        </w:rPr>
      </w:pPr>
      <w:r>
        <w:rPr>
          <w:rFonts w:ascii="Times New Roman" w:hAnsi="Times New Roman" w:cs="Times New Roman"/>
          <w:sz w:val="24"/>
          <w:szCs w:val="24"/>
        </w:rPr>
        <w:t>Pour le suivi-évaluation, l</w:t>
      </w:r>
      <w:r w:rsidR="003A7AA7" w:rsidRPr="00F654C8">
        <w:rPr>
          <w:rFonts w:ascii="Times New Roman" w:hAnsi="Times New Roman" w:cs="Times New Roman"/>
          <w:sz w:val="24"/>
          <w:szCs w:val="24"/>
        </w:rPr>
        <w:t xml:space="preserve">es performances d'un pays sont </w:t>
      </w:r>
      <w:r>
        <w:rPr>
          <w:rFonts w:ascii="Times New Roman" w:hAnsi="Times New Roman" w:cs="Times New Roman"/>
          <w:sz w:val="24"/>
          <w:szCs w:val="24"/>
        </w:rPr>
        <w:t>mesuré</w:t>
      </w:r>
      <w:r w:rsidR="00E51D8B">
        <w:rPr>
          <w:rFonts w:ascii="Times New Roman" w:hAnsi="Times New Roman" w:cs="Times New Roman"/>
          <w:sz w:val="24"/>
          <w:szCs w:val="24"/>
        </w:rPr>
        <w:t>e</w:t>
      </w:r>
      <w:r>
        <w:rPr>
          <w:rFonts w:ascii="Times New Roman" w:hAnsi="Times New Roman" w:cs="Times New Roman"/>
          <w:sz w:val="24"/>
          <w:szCs w:val="24"/>
        </w:rPr>
        <w:t>s</w:t>
      </w:r>
      <w:r w:rsidR="003A7AA7" w:rsidRPr="00F654C8">
        <w:rPr>
          <w:rFonts w:ascii="Times New Roman" w:hAnsi="Times New Roman" w:cs="Times New Roman"/>
          <w:sz w:val="24"/>
          <w:szCs w:val="24"/>
        </w:rPr>
        <w:t xml:space="preserve"> selon les critères suivants :</w:t>
      </w:r>
    </w:p>
    <w:p w:rsidR="003A7AA7" w:rsidRPr="00F654C8" w:rsidRDefault="003A7AA7" w:rsidP="00570289">
      <w:pPr>
        <w:pStyle w:val="ListParagraph"/>
        <w:numPr>
          <w:ilvl w:val="0"/>
          <w:numId w:val="12"/>
        </w:numPr>
        <w:jc w:val="both"/>
        <w:rPr>
          <w:rFonts w:ascii="Times New Roman" w:hAnsi="Times New Roman" w:cs="Times New Roman"/>
          <w:sz w:val="24"/>
          <w:szCs w:val="24"/>
        </w:rPr>
      </w:pPr>
      <w:r w:rsidRPr="00F654C8">
        <w:rPr>
          <w:rFonts w:ascii="Times New Roman" w:hAnsi="Times New Roman" w:cs="Times New Roman"/>
          <w:sz w:val="24"/>
          <w:szCs w:val="24"/>
        </w:rPr>
        <w:lastRenderedPageBreak/>
        <w:t>Taux de décaissement par rapport aux projections</w:t>
      </w:r>
      <w:r w:rsidR="008E70B2">
        <w:rPr>
          <w:rFonts w:ascii="Times New Roman" w:hAnsi="Times New Roman" w:cs="Times New Roman"/>
          <w:sz w:val="24"/>
          <w:szCs w:val="24"/>
        </w:rPr>
        <w:t xml:space="preserve"> ;</w:t>
      </w:r>
    </w:p>
    <w:p w:rsidR="003A7AA7" w:rsidRPr="00F654C8" w:rsidRDefault="00041C95" w:rsidP="0057028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Etat</w:t>
      </w:r>
      <w:r w:rsidR="003A7AA7" w:rsidRPr="00F654C8">
        <w:rPr>
          <w:rFonts w:ascii="Times New Roman" w:hAnsi="Times New Roman" w:cs="Times New Roman"/>
          <w:sz w:val="24"/>
          <w:szCs w:val="24"/>
        </w:rPr>
        <w:t xml:space="preserve"> de mise en </w:t>
      </w:r>
      <w:r w:rsidR="0032190A" w:rsidRPr="00F654C8">
        <w:rPr>
          <w:rFonts w:ascii="Times New Roman" w:hAnsi="Times New Roman" w:cs="Times New Roman"/>
          <w:sz w:val="24"/>
          <w:szCs w:val="24"/>
        </w:rPr>
        <w:t>œuvre</w:t>
      </w:r>
      <w:r w:rsidR="003A7AA7" w:rsidRPr="00F654C8">
        <w:rPr>
          <w:rFonts w:ascii="Times New Roman" w:hAnsi="Times New Roman" w:cs="Times New Roman"/>
          <w:sz w:val="24"/>
          <w:szCs w:val="24"/>
        </w:rPr>
        <w:t xml:space="preserve"> des recommandations des dernières missions</w:t>
      </w:r>
      <w:r w:rsidR="008E70B2">
        <w:rPr>
          <w:rFonts w:ascii="Times New Roman" w:hAnsi="Times New Roman" w:cs="Times New Roman"/>
          <w:sz w:val="24"/>
          <w:szCs w:val="24"/>
        </w:rPr>
        <w:t xml:space="preserve"> ;</w:t>
      </w:r>
    </w:p>
    <w:p w:rsidR="003A7AA7" w:rsidRPr="00F654C8" w:rsidRDefault="003A7AA7" w:rsidP="00570289">
      <w:pPr>
        <w:pStyle w:val="ListParagraph"/>
        <w:numPr>
          <w:ilvl w:val="0"/>
          <w:numId w:val="12"/>
        </w:numPr>
        <w:jc w:val="both"/>
        <w:rPr>
          <w:rFonts w:ascii="Times New Roman" w:hAnsi="Times New Roman" w:cs="Times New Roman"/>
          <w:sz w:val="24"/>
          <w:szCs w:val="24"/>
        </w:rPr>
      </w:pPr>
      <w:r w:rsidRPr="00F654C8">
        <w:rPr>
          <w:rFonts w:ascii="Times New Roman" w:hAnsi="Times New Roman" w:cs="Times New Roman"/>
          <w:sz w:val="24"/>
          <w:szCs w:val="24"/>
        </w:rPr>
        <w:t>Taux d'exécution du plan annuel de travail et de budget</w:t>
      </w:r>
      <w:r w:rsidR="008E70B2">
        <w:rPr>
          <w:rFonts w:ascii="Times New Roman" w:hAnsi="Times New Roman" w:cs="Times New Roman"/>
          <w:sz w:val="24"/>
          <w:szCs w:val="24"/>
        </w:rPr>
        <w:t xml:space="preserve"> ;</w:t>
      </w:r>
    </w:p>
    <w:p w:rsidR="003A7AA7" w:rsidRPr="00F654C8" w:rsidRDefault="003A7AA7" w:rsidP="00570289">
      <w:pPr>
        <w:pStyle w:val="ListParagraph"/>
        <w:numPr>
          <w:ilvl w:val="0"/>
          <w:numId w:val="12"/>
        </w:numPr>
        <w:jc w:val="both"/>
        <w:rPr>
          <w:rFonts w:ascii="Times New Roman" w:hAnsi="Times New Roman" w:cs="Times New Roman"/>
          <w:sz w:val="24"/>
          <w:szCs w:val="24"/>
        </w:rPr>
      </w:pPr>
      <w:r w:rsidRPr="00F654C8">
        <w:rPr>
          <w:rFonts w:ascii="Times New Roman" w:hAnsi="Times New Roman" w:cs="Times New Roman"/>
          <w:sz w:val="24"/>
          <w:szCs w:val="24"/>
        </w:rPr>
        <w:t>Niveau de réalisation des indicateurs de l'objectif de développement du programme</w:t>
      </w:r>
      <w:r w:rsidR="008E70B2">
        <w:rPr>
          <w:rFonts w:ascii="Times New Roman" w:hAnsi="Times New Roman" w:cs="Times New Roman"/>
          <w:sz w:val="24"/>
          <w:szCs w:val="24"/>
        </w:rPr>
        <w:t xml:space="preserve"> ;</w:t>
      </w:r>
    </w:p>
    <w:p w:rsidR="003A7AA7" w:rsidRPr="00F654C8" w:rsidRDefault="00041C95" w:rsidP="0057028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Nombre de </w:t>
      </w:r>
      <w:r w:rsidR="003A7AA7" w:rsidRPr="00F654C8">
        <w:rPr>
          <w:rFonts w:ascii="Times New Roman" w:hAnsi="Times New Roman" w:cs="Times New Roman"/>
          <w:sz w:val="24"/>
          <w:szCs w:val="24"/>
        </w:rPr>
        <w:t>technologies/innovations reçues des autres pays et en cours d'expérimentation ou de démonstration.</w:t>
      </w:r>
    </w:p>
    <w:p w:rsidR="003A7AA7" w:rsidRPr="00F654C8" w:rsidRDefault="003A7AA7" w:rsidP="00215EA8">
      <w:pPr>
        <w:jc w:val="both"/>
        <w:rPr>
          <w:rFonts w:ascii="Times New Roman" w:hAnsi="Times New Roman" w:cs="Times New Roman"/>
          <w:sz w:val="24"/>
          <w:szCs w:val="24"/>
        </w:rPr>
      </w:pPr>
      <w:r w:rsidRPr="00F654C8">
        <w:rPr>
          <w:rFonts w:ascii="Times New Roman" w:hAnsi="Times New Roman" w:cs="Times New Roman"/>
          <w:sz w:val="24"/>
          <w:szCs w:val="24"/>
        </w:rPr>
        <w:t>Sur la base de ces critères, les pays sont noté</w:t>
      </w:r>
      <w:r w:rsidR="00041C95">
        <w:rPr>
          <w:rFonts w:ascii="Times New Roman" w:hAnsi="Times New Roman" w:cs="Times New Roman"/>
          <w:sz w:val="24"/>
          <w:szCs w:val="24"/>
        </w:rPr>
        <w:t>s</w:t>
      </w:r>
      <w:r w:rsidRPr="00F654C8">
        <w:rPr>
          <w:rFonts w:ascii="Times New Roman" w:hAnsi="Times New Roman" w:cs="Times New Roman"/>
          <w:sz w:val="24"/>
          <w:szCs w:val="24"/>
        </w:rPr>
        <w:t xml:space="preserve"> tous les deux mois.</w:t>
      </w:r>
    </w:p>
    <w:p w:rsidR="003A7AA7" w:rsidRPr="00C76FF9" w:rsidRDefault="00C76FF9" w:rsidP="00215EA8">
      <w:pPr>
        <w:jc w:val="both"/>
        <w:rPr>
          <w:rFonts w:ascii="Times New Roman" w:hAnsi="Times New Roman" w:cs="Times New Roman"/>
          <w:sz w:val="24"/>
          <w:szCs w:val="24"/>
        </w:rPr>
      </w:pPr>
      <w:r w:rsidRPr="00C76FF9">
        <w:rPr>
          <w:rFonts w:ascii="Times New Roman" w:hAnsi="Times New Roman" w:cs="Times New Roman"/>
          <w:sz w:val="24"/>
          <w:szCs w:val="24"/>
        </w:rPr>
        <w:t>Suite aux deux exposés sur l'expérience et les acquis du PPAAO, les participants ont posé les questions suivantes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Quel est la part de budget qui revient au CORAF dans la mise en œuvre des activités intégratrices du PPAAO ?</w:t>
      </w:r>
    </w:p>
    <w:p w:rsidR="004875C0"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La place du PRASAC au sein du dispositif du PPAAC dans la mesure où il n'y a aucun cadre de collaboration entre le PRASAC et le CORAF sachant que le CORAF devra s'appuyer sur le PRASAC pour mettre en œuv</w:t>
      </w:r>
      <w:r w:rsidR="004875C0">
        <w:rPr>
          <w:rFonts w:ascii="Times New Roman" w:hAnsi="Times New Roman" w:cs="Times New Roman"/>
          <w:sz w:val="24"/>
          <w:szCs w:val="24"/>
        </w:rPr>
        <w:t>re le PPAAO.</w:t>
      </w:r>
    </w:p>
    <w:p w:rsidR="003A7AA7" w:rsidRPr="00F654C8" w:rsidRDefault="004875C0" w:rsidP="0057028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L'implication de</w:t>
      </w:r>
      <w:r w:rsidR="003A7AA7" w:rsidRPr="00F654C8">
        <w:rPr>
          <w:rFonts w:ascii="Times New Roman" w:hAnsi="Times New Roman" w:cs="Times New Roman"/>
          <w:sz w:val="24"/>
          <w:szCs w:val="24"/>
        </w:rPr>
        <w:t xml:space="preserve"> tous les acteurs du processus du PPAAC soient pleinement impliqués.</w:t>
      </w:r>
    </w:p>
    <w:p w:rsidR="004875C0"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Est-ce qu'une situation de référence avant la mise en œuvre du PPAAO</w:t>
      </w:r>
      <w:r w:rsidR="004875C0">
        <w:rPr>
          <w:rFonts w:ascii="Times New Roman" w:hAnsi="Times New Roman" w:cs="Times New Roman"/>
          <w:sz w:val="24"/>
          <w:szCs w:val="24"/>
        </w:rPr>
        <w:t xml:space="preserve"> a été faite </w:t>
      </w:r>
      <w:r w:rsidRPr="00F654C8">
        <w:rPr>
          <w:rFonts w:ascii="Times New Roman" w:hAnsi="Times New Roman" w:cs="Times New Roman"/>
          <w:sz w:val="24"/>
          <w:szCs w:val="24"/>
        </w:rPr>
        <w:t xml:space="preserve">? </w:t>
      </w:r>
    </w:p>
    <w:p w:rsidR="004875C0"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 xml:space="preserve">En quoi le PPAAO a changé les comportements des </w:t>
      </w:r>
      <w:r w:rsidR="00E51D8B" w:rsidRPr="00F654C8">
        <w:rPr>
          <w:rFonts w:ascii="Times New Roman" w:hAnsi="Times New Roman" w:cs="Times New Roman"/>
          <w:sz w:val="24"/>
          <w:szCs w:val="24"/>
        </w:rPr>
        <w:t>producteurs ?</w:t>
      </w:r>
    </w:p>
    <w:p w:rsidR="004875C0" w:rsidRDefault="003A7AA7" w:rsidP="00570289">
      <w:pPr>
        <w:pStyle w:val="ListParagraph"/>
        <w:numPr>
          <w:ilvl w:val="0"/>
          <w:numId w:val="13"/>
        </w:numPr>
        <w:jc w:val="both"/>
        <w:rPr>
          <w:rFonts w:ascii="Times New Roman" w:hAnsi="Times New Roman" w:cs="Times New Roman"/>
          <w:sz w:val="24"/>
          <w:szCs w:val="24"/>
        </w:rPr>
      </w:pPr>
      <w:r w:rsidRPr="004875C0">
        <w:rPr>
          <w:rFonts w:ascii="Times New Roman" w:hAnsi="Times New Roman" w:cs="Times New Roman"/>
          <w:sz w:val="24"/>
          <w:szCs w:val="24"/>
        </w:rPr>
        <w:t>Quel est le service de communication mis en place pour la circulation de l'information sur les innovations disponible</w:t>
      </w:r>
      <w:r w:rsidR="004875C0">
        <w:rPr>
          <w:rFonts w:ascii="Times New Roman" w:hAnsi="Times New Roman" w:cs="Times New Roman"/>
          <w:sz w:val="24"/>
          <w:szCs w:val="24"/>
        </w:rPr>
        <w:t xml:space="preserve">s </w:t>
      </w:r>
      <w:r w:rsidRPr="004875C0">
        <w:rPr>
          <w:rFonts w:ascii="Times New Roman" w:hAnsi="Times New Roman" w:cs="Times New Roman"/>
          <w:sz w:val="24"/>
          <w:szCs w:val="24"/>
        </w:rPr>
        <w:t>?</w:t>
      </w:r>
    </w:p>
    <w:p w:rsidR="003A7AA7" w:rsidRPr="004875C0" w:rsidRDefault="0068121B" w:rsidP="0057028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Quel est le meilleur s</w:t>
      </w:r>
      <w:r w:rsidR="003A7AA7" w:rsidRPr="004875C0">
        <w:rPr>
          <w:rFonts w:ascii="Times New Roman" w:hAnsi="Times New Roman" w:cs="Times New Roman"/>
          <w:sz w:val="24"/>
          <w:szCs w:val="24"/>
        </w:rPr>
        <w:t xml:space="preserve">ystème de financement de la </w:t>
      </w:r>
      <w:r w:rsidR="00512C28">
        <w:rPr>
          <w:rFonts w:ascii="Times New Roman" w:hAnsi="Times New Roman" w:cs="Times New Roman"/>
          <w:sz w:val="24"/>
          <w:szCs w:val="24"/>
        </w:rPr>
        <w:t>Recherche</w:t>
      </w:r>
      <w:r w:rsidR="004875C0">
        <w:rPr>
          <w:rFonts w:ascii="Times New Roman" w:hAnsi="Times New Roman" w:cs="Times New Roman"/>
          <w:sz w:val="24"/>
          <w:szCs w:val="24"/>
        </w:rPr>
        <w:t xml:space="preserve"> </w:t>
      </w:r>
      <w:r w:rsidR="003A7AA7" w:rsidRPr="004875C0">
        <w:rPr>
          <w:rFonts w:ascii="Times New Roman" w:hAnsi="Times New Roman" w:cs="Times New Roman"/>
          <w:sz w:val="24"/>
          <w:szCs w:val="24"/>
        </w:rPr>
        <w:t>?</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 xml:space="preserve">Pourquoi les initiatives entreprises en Afrique de l'Ouest ne marchent pas autant en Afrique </w:t>
      </w:r>
      <w:r w:rsidR="00CE21EC" w:rsidRPr="00F654C8">
        <w:rPr>
          <w:rFonts w:ascii="Times New Roman" w:hAnsi="Times New Roman" w:cs="Times New Roman"/>
          <w:sz w:val="24"/>
          <w:szCs w:val="24"/>
        </w:rPr>
        <w:t>Centrale ?</w:t>
      </w:r>
    </w:p>
    <w:p w:rsidR="003A7AA7" w:rsidRPr="00F654C8" w:rsidRDefault="0068121B" w:rsidP="0057028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Concernant l</w:t>
      </w:r>
      <w:r w:rsidR="003A7AA7" w:rsidRPr="00F654C8">
        <w:rPr>
          <w:rFonts w:ascii="Times New Roman" w:hAnsi="Times New Roman" w:cs="Times New Roman"/>
          <w:sz w:val="24"/>
          <w:szCs w:val="24"/>
        </w:rPr>
        <w:t>a mis</w:t>
      </w:r>
      <w:r>
        <w:rPr>
          <w:rFonts w:ascii="Times New Roman" w:hAnsi="Times New Roman" w:cs="Times New Roman"/>
          <w:sz w:val="24"/>
          <w:szCs w:val="24"/>
        </w:rPr>
        <w:t>e à échelle des innovations,</w:t>
      </w:r>
      <w:r w:rsidR="003A7AA7" w:rsidRPr="00F654C8">
        <w:rPr>
          <w:rFonts w:ascii="Times New Roman" w:hAnsi="Times New Roman" w:cs="Times New Roman"/>
          <w:sz w:val="24"/>
          <w:szCs w:val="24"/>
        </w:rPr>
        <w:t xml:space="preserve"> </w:t>
      </w:r>
      <w:r>
        <w:rPr>
          <w:rFonts w:ascii="Times New Roman" w:hAnsi="Times New Roman" w:cs="Times New Roman"/>
          <w:sz w:val="24"/>
          <w:szCs w:val="24"/>
        </w:rPr>
        <w:t>e</w:t>
      </w:r>
      <w:r w:rsidR="003A7AA7" w:rsidRPr="00F654C8">
        <w:rPr>
          <w:rFonts w:ascii="Times New Roman" w:hAnsi="Times New Roman" w:cs="Times New Roman"/>
          <w:sz w:val="24"/>
          <w:szCs w:val="24"/>
        </w:rPr>
        <w:t xml:space="preserve">st-il possible d'intégrer le secteur industriel et financier pour rendre les innovations des projets disponibles à tous les coins de nos </w:t>
      </w:r>
      <w:r w:rsidR="004033C6" w:rsidRPr="00F654C8">
        <w:rPr>
          <w:rFonts w:ascii="Times New Roman" w:hAnsi="Times New Roman" w:cs="Times New Roman"/>
          <w:sz w:val="24"/>
          <w:szCs w:val="24"/>
        </w:rPr>
        <w:t>rues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 xml:space="preserve">Comment faire pour que </w:t>
      </w:r>
      <w:r w:rsidR="0068121B">
        <w:rPr>
          <w:rFonts w:ascii="Times New Roman" w:hAnsi="Times New Roman" w:cs="Times New Roman"/>
          <w:sz w:val="24"/>
          <w:szCs w:val="24"/>
        </w:rPr>
        <w:t>les</w:t>
      </w:r>
      <w:r w:rsidRPr="00F654C8">
        <w:rPr>
          <w:rFonts w:ascii="Times New Roman" w:hAnsi="Times New Roman" w:cs="Times New Roman"/>
          <w:sz w:val="24"/>
          <w:szCs w:val="24"/>
        </w:rPr>
        <w:t xml:space="preserve"> institutions publique</w:t>
      </w:r>
      <w:r w:rsidR="0068121B">
        <w:rPr>
          <w:rFonts w:ascii="Times New Roman" w:hAnsi="Times New Roman" w:cs="Times New Roman"/>
          <w:sz w:val="24"/>
          <w:szCs w:val="24"/>
        </w:rPr>
        <w:t>s</w:t>
      </w:r>
      <w:r w:rsidRPr="00F654C8">
        <w:rPr>
          <w:rFonts w:ascii="Times New Roman" w:hAnsi="Times New Roman" w:cs="Times New Roman"/>
          <w:sz w:val="24"/>
          <w:szCs w:val="24"/>
        </w:rPr>
        <w:t>, privé</w:t>
      </w:r>
      <w:r w:rsidR="0068121B">
        <w:rPr>
          <w:rFonts w:ascii="Times New Roman" w:hAnsi="Times New Roman" w:cs="Times New Roman"/>
          <w:sz w:val="24"/>
          <w:szCs w:val="24"/>
        </w:rPr>
        <w:t>es</w:t>
      </w:r>
      <w:r w:rsidRPr="00F654C8">
        <w:rPr>
          <w:rFonts w:ascii="Times New Roman" w:hAnsi="Times New Roman" w:cs="Times New Roman"/>
          <w:sz w:val="24"/>
          <w:szCs w:val="24"/>
        </w:rPr>
        <w:t xml:space="preserve"> et les ONG </w:t>
      </w:r>
      <w:r w:rsidR="0068121B">
        <w:rPr>
          <w:rFonts w:ascii="Times New Roman" w:hAnsi="Times New Roman" w:cs="Times New Roman"/>
          <w:sz w:val="24"/>
          <w:szCs w:val="24"/>
        </w:rPr>
        <w:t>d'Afrique Centrale soient renforcées</w:t>
      </w:r>
      <w:r w:rsidRPr="00F654C8">
        <w:rPr>
          <w:rFonts w:ascii="Times New Roman" w:hAnsi="Times New Roman" w:cs="Times New Roman"/>
          <w:sz w:val="24"/>
          <w:szCs w:val="24"/>
        </w:rPr>
        <w:t xml:space="preserve"> durablement au sortir du </w:t>
      </w:r>
      <w:r w:rsidR="004033C6" w:rsidRPr="00F654C8">
        <w:rPr>
          <w:rFonts w:ascii="Times New Roman" w:hAnsi="Times New Roman" w:cs="Times New Roman"/>
          <w:sz w:val="24"/>
          <w:szCs w:val="24"/>
        </w:rPr>
        <w:t>PPAAC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Comment toutes les institutions spécialisées seront impliquées dans la mise en œuvre du PPAAC</w:t>
      </w:r>
      <w:r w:rsidR="0068121B">
        <w:rPr>
          <w:rFonts w:ascii="Times New Roman" w:hAnsi="Times New Roman" w:cs="Times New Roman"/>
          <w:sz w:val="24"/>
          <w:szCs w:val="24"/>
        </w:rPr>
        <w:t xml:space="preserve"> ?</w:t>
      </w:r>
    </w:p>
    <w:p w:rsidR="003A7AA7" w:rsidRPr="00F654C8" w:rsidRDefault="0068121B" w:rsidP="00215EA8">
      <w:pPr>
        <w:jc w:val="both"/>
        <w:rPr>
          <w:rFonts w:ascii="Times New Roman" w:hAnsi="Times New Roman" w:cs="Times New Roman"/>
          <w:sz w:val="24"/>
          <w:szCs w:val="24"/>
        </w:rPr>
      </w:pPr>
      <w:r>
        <w:rPr>
          <w:rFonts w:ascii="Times New Roman" w:hAnsi="Times New Roman" w:cs="Times New Roman"/>
          <w:sz w:val="24"/>
          <w:szCs w:val="24"/>
        </w:rPr>
        <w:t>Les réponses apportées par les uns et les autres ont permis de retenir que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 xml:space="preserve">1/15 du financement des budgets nationaux </w:t>
      </w:r>
      <w:r w:rsidR="009B3136">
        <w:rPr>
          <w:rFonts w:ascii="Times New Roman" w:hAnsi="Times New Roman" w:cs="Times New Roman"/>
          <w:sz w:val="24"/>
          <w:szCs w:val="24"/>
        </w:rPr>
        <w:t xml:space="preserve">du PPAAO </w:t>
      </w:r>
      <w:r w:rsidRPr="00F654C8">
        <w:rPr>
          <w:rFonts w:ascii="Times New Roman" w:hAnsi="Times New Roman" w:cs="Times New Roman"/>
          <w:sz w:val="24"/>
          <w:szCs w:val="24"/>
        </w:rPr>
        <w:t>sont affectés au CORAF pour les activités régionales</w:t>
      </w:r>
      <w:r w:rsidR="009B3136">
        <w:rPr>
          <w:rFonts w:ascii="Times New Roman" w:hAnsi="Times New Roman" w:cs="Times New Roman"/>
          <w:sz w:val="24"/>
          <w:szCs w:val="24"/>
        </w:rPr>
        <w:t xml:space="preserve"> ;</w:t>
      </w:r>
    </w:p>
    <w:p w:rsidR="003A7AA7" w:rsidRPr="00F654C8" w:rsidRDefault="009B3136" w:rsidP="0057028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L</w:t>
      </w:r>
      <w:r w:rsidR="003A7AA7" w:rsidRPr="00F654C8">
        <w:rPr>
          <w:rFonts w:ascii="Times New Roman" w:hAnsi="Times New Roman" w:cs="Times New Roman"/>
          <w:sz w:val="24"/>
          <w:szCs w:val="24"/>
        </w:rPr>
        <w:t xml:space="preserve">es priorités nationales et régionales sont </w:t>
      </w:r>
      <w:r>
        <w:rPr>
          <w:rFonts w:ascii="Times New Roman" w:hAnsi="Times New Roman" w:cs="Times New Roman"/>
          <w:sz w:val="24"/>
          <w:szCs w:val="24"/>
        </w:rPr>
        <w:t>intégré</w:t>
      </w:r>
      <w:r w:rsidR="004033C6">
        <w:rPr>
          <w:rFonts w:ascii="Times New Roman" w:hAnsi="Times New Roman" w:cs="Times New Roman"/>
          <w:sz w:val="24"/>
          <w:szCs w:val="24"/>
        </w:rPr>
        <w:t>e</w:t>
      </w:r>
      <w:r>
        <w:rPr>
          <w:rFonts w:ascii="Times New Roman" w:hAnsi="Times New Roman" w:cs="Times New Roman"/>
          <w:sz w:val="24"/>
          <w:szCs w:val="24"/>
        </w:rPr>
        <w:t>s sans aucune limitation dans l'élaboration du PPAAO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Le CORAF était une très petite équipe par rapport au travail à faire</w:t>
      </w:r>
      <w:r w:rsidR="009B3136">
        <w:rPr>
          <w:rFonts w:ascii="Times New Roman" w:hAnsi="Times New Roman" w:cs="Times New Roman"/>
          <w:sz w:val="24"/>
          <w:szCs w:val="24"/>
        </w:rPr>
        <w:t xml:space="preserve"> dans </w:t>
      </w:r>
      <w:r w:rsidR="004033C6">
        <w:rPr>
          <w:rFonts w:ascii="Times New Roman" w:hAnsi="Times New Roman" w:cs="Times New Roman"/>
          <w:sz w:val="24"/>
          <w:szCs w:val="24"/>
        </w:rPr>
        <w:t>le cadre</w:t>
      </w:r>
      <w:r w:rsidR="009B3136">
        <w:rPr>
          <w:rFonts w:ascii="Times New Roman" w:hAnsi="Times New Roman" w:cs="Times New Roman"/>
          <w:sz w:val="24"/>
          <w:szCs w:val="24"/>
        </w:rPr>
        <w:t xml:space="preserve"> du PPAAO</w:t>
      </w:r>
      <w:r w:rsidR="00BD1083">
        <w:rPr>
          <w:rFonts w:ascii="Times New Roman" w:hAnsi="Times New Roman" w:cs="Times New Roman"/>
          <w:sz w:val="24"/>
          <w:szCs w:val="24"/>
        </w:rPr>
        <w:t xml:space="preserve"> ;</w:t>
      </w:r>
    </w:p>
    <w:p w:rsidR="003A7AA7" w:rsidRPr="00F654C8" w:rsidRDefault="00BD1083" w:rsidP="0057028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Pour ce qui est de la situation de référence, a</w:t>
      </w:r>
      <w:r w:rsidR="003A7AA7" w:rsidRPr="00F654C8">
        <w:rPr>
          <w:rFonts w:ascii="Times New Roman" w:hAnsi="Times New Roman" w:cs="Times New Roman"/>
          <w:sz w:val="24"/>
          <w:szCs w:val="24"/>
        </w:rPr>
        <w:t>ucun projet de la B</w:t>
      </w:r>
      <w:r>
        <w:rPr>
          <w:rFonts w:ascii="Times New Roman" w:hAnsi="Times New Roman" w:cs="Times New Roman"/>
          <w:sz w:val="24"/>
          <w:szCs w:val="24"/>
        </w:rPr>
        <w:t xml:space="preserve">anque </w:t>
      </w:r>
      <w:r w:rsidR="003A7AA7" w:rsidRPr="00F654C8">
        <w:rPr>
          <w:rFonts w:ascii="Times New Roman" w:hAnsi="Times New Roman" w:cs="Times New Roman"/>
          <w:sz w:val="24"/>
          <w:szCs w:val="24"/>
        </w:rPr>
        <w:t>M</w:t>
      </w:r>
      <w:r>
        <w:rPr>
          <w:rFonts w:ascii="Times New Roman" w:hAnsi="Times New Roman" w:cs="Times New Roman"/>
          <w:sz w:val="24"/>
          <w:szCs w:val="24"/>
        </w:rPr>
        <w:t>ondiale</w:t>
      </w:r>
      <w:r w:rsidR="003A7AA7" w:rsidRPr="00F654C8">
        <w:rPr>
          <w:rFonts w:ascii="Times New Roman" w:hAnsi="Times New Roman" w:cs="Times New Roman"/>
          <w:sz w:val="24"/>
          <w:szCs w:val="24"/>
        </w:rPr>
        <w:t xml:space="preserve"> ne peut être mis en œuvre sans étude </w:t>
      </w:r>
      <w:r>
        <w:rPr>
          <w:rFonts w:ascii="Times New Roman" w:hAnsi="Times New Roman" w:cs="Times New Roman"/>
          <w:sz w:val="24"/>
          <w:szCs w:val="24"/>
        </w:rPr>
        <w:t>de référence</w:t>
      </w:r>
      <w:r w:rsidR="003A7AA7" w:rsidRPr="00F654C8">
        <w:rPr>
          <w:rFonts w:ascii="Times New Roman" w:hAnsi="Times New Roman" w:cs="Times New Roman"/>
          <w:sz w:val="24"/>
          <w:szCs w:val="24"/>
        </w:rPr>
        <w:t>.</w:t>
      </w:r>
      <w:r>
        <w:rPr>
          <w:rFonts w:ascii="Times New Roman" w:hAnsi="Times New Roman" w:cs="Times New Roman"/>
          <w:sz w:val="24"/>
          <w:szCs w:val="24"/>
        </w:rPr>
        <w:t xml:space="preserve"> Ainsi, t</w:t>
      </w:r>
      <w:r w:rsidR="003A7AA7" w:rsidRPr="00F654C8">
        <w:rPr>
          <w:rFonts w:ascii="Times New Roman" w:hAnsi="Times New Roman" w:cs="Times New Roman"/>
          <w:sz w:val="24"/>
          <w:szCs w:val="24"/>
        </w:rPr>
        <w:t xml:space="preserve">ous les pays du PPAAO ont fait une </w:t>
      </w:r>
      <w:r w:rsidR="003A7AA7" w:rsidRPr="00F654C8">
        <w:rPr>
          <w:rFonts w:ascii="Times New Roman" w:hAnsi="Times New Roman" w:cs="Times New Roman"/>
          <w:sz w:val="24"/>
          <w:szCs w:val="24"/>
        </w:rPr>
        <w:lastRenderedPageBreak/>
        <w:t xml:space="preserve">étude de situation de référence. Le suivi-évaluation et </w:t>
      </w:r>
      <w:r>
        <w:rPr>
          <w:rFonts w:ascii="Times New Roman" w:hAnsi="Times New Roman" w:cs="Times New Roman"/>
          <w:sz w:val="24"/>
          <w:szCs w:val="24"/>
        </w:rPr>
        <w:t xml:space="preserve">l'étude </w:t>
      </w:r>
      <w:r w:rsidR="003A7AA7" w:rsidRPr="00F654C8">
        <w:rPr>
          <w:rFonts w:ascii="Times New Roman" w:hAnsi="Times New Roman" w:cs="Times New Roman"/>
          <w:sz w:val="24"/>
          <w:szCs w:val="24"/>
        </w:rPr>
        <w:t xml:space="preserve">d'impact </w:t>
      </w:r>
      <w:r>
        <w:rPr>
          <w:rFonts w:ascii="Times New Roman" w:hAnsi="Times New Roman" w:cs="Times New Roman"/>
          <w:sz w:val="24"/>
          <w:szCs w:val="24"/>
        </w:rPr>
        <w:t>font au moins 5% du budget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Pour la communication, il y a des évènements qui sont organisés pour présenter les résultats. Une grande foire des technologies a été organisée, des brochures ont été conçues pour expliquer les technologie</w:t>
      </w:r>
      <w:r w:rsidR="00E640DF">
        <w:rPr>
          <w:rFonts w:ascii="Times New Roman" w:hAnsi="Times New Roman" w:cs="Times New Roman"/>
          <w:sz w:val="24"/>
          <w:szCs w:val="24"/>
        </w:rPr>
        <w:t>s et innovations mises en place ;</w:t>
      </w:r>
    </w:p>
    <w:p w:rsidR="003A7AA7" w:rsidRPr="00F654C8" w:rsidRDefault="003A7AA7" w:rsidP="00570289">
      <w:pPr>
        <w:pStyle w:val="ListParagraph"/>
        <w:numPr>
          <w:ilvl w:val="0"/>
          <w:numId w:val="13"/>
        </w:numPr>
        <w:jc w:val="both"/>
        <w:rPr>
          <w:rFonts w:ascii="Times New Roman" w:hAnsi="Times New Roman" w:cs="Times New Roman"/>
          <w:sz w:val="24"/>
          <w:szCs w:val="24"/>
        </w:rPr>
      </w:pPr>
      <w:r w:rsidRPr="00F654C8">
        <w:rPr>
          <w:rFonts w:ascii="Times New Roman" w:hAnsi="Times New Roman" w:cs="Times New Roman"/>
          <w:sz w:val="24"/>
          <w:szCs w:val="24"/>
        </w:rPr>
        <w:t>Les technologies de la transform</w:t>
      </w:r>
      <w:r w:rsidR="00E640DF">
        <w:rPr>
          <w:rFonts w:ascii="Times New Roman" w:hAnsi="Times New Roman" w:cs="Times New Roman"/>
          <w:sz w:val="24"/>
          <w:szCs w:val="24"/>
        </w:rPr>
        <w:t>ation font partie des produits phares du PPAAO ;</w:t>
      </w:r>
    </w:p>
    <w:p w:rsidR="003A7AA7" w:rsidRPr="00F654C8" w:rsidRDefault="003A7AA7" w:rsidP="00570289">
      <w:pPr>
        <w:pStyle w:val="ListParagraph"/>
        <w:numPr>
          <w:ilvl w:val="0"/>
          <w:numId w:val="14"/>
        </w:numPr>
        <w:jc w:val="both"/>
        <w:rPr>
          <w:rFonts w:ascii="Times New Roman" w:hAnsi="Times New Roman" w:cs="Times New Roman"/>
          <w:sz w:val="24"/>
          <w:szCs w:val="24"/>
        </w:rPr>
      </w:pPr>
      <w:r w:rsidRPr="00F654C8">
        <w:rPr>
          <w:rFonts w:ascii="Times New Roman" w:hAnsi="Times New Roman" w:cs="Times New Roman"/>
          <w:sz w:val="24"/>
          <w:szCs w:val="24"/>
        </w:rPr>
        <w:t>L'Afrique Centrale présente un comportement de suffisance</w:t>
      </w:r>
      <w:r w:rsidR="00571188">
        <w:rPr>
          <w:rFonts w:ascii="Times New Roman" w:hAnsi="Times New Roman" w:cs="Times New Roman"/>
          <w:sz w:val="24"/>
          <w:szCs w:val="24"/>
        </w:rPr>
        <w:t xml:space="preserve"> vis-à-vis du CORAF</w:t>
      </w:r>
      <w:r w:rsidRPr="00F654C8">
        <w:rPr>
          <w:rFonts w:ascii="Times New Roman" w:hAnsi="Times New Roman" w:cs="Times New Roman"/>
          <w:sz w:val="24"/>
          <w:szCs w:val="24"/>
        </w:rPr>
        <w:t xml:space="preserve">. </w:t>
      </w:r>
      <w:r w:rsidR="00571188">
        <w:rPr>
          <w:rFonts w:ascii="Times New Roman" w:hAnsi="Times New Roman" w:cs="Times New Roman"/>
          <w:sz w:val="24"/>
          <w:szCs w:val="24"/>
        </w:rPr>
        <w:t>Par conséquent, l</w:t>
      </w:r>
      <w:r w:rsidRPr="00F654C8">
        <w:rPr>
          <w:rFonts w:ascii="Times New Roman" w:hAnsi="Times New Roman" w:cs="Times New Roman"/>
          <w:sz w:val="24"/>
          <w:szCs w:val="24"/>
        </w:rPr>
        <w:t xml:space="preserve">es pays d'Afrique Central ne payent pas leurs cotisations au CORAF. </w:t>
      </w:r>
      <w:r w:rsidR="00571188">
        <w:rPr>
          <w:rFonts w:ascii="Times New Roman" w:hAnsi="Times New Roman" w:cs="Times New Roman"/>
          <w:sz w:val="24"/>
          <w:szCs w:val="24"/>
        </w:rPr>
        <w:t xml:space="preserve">Cette situation traduit </w:t>
      </w:r>
      <w:r w:rsidR="00571188" w:rsidRPr="00F654C8">
        <w:rPr>
          <w:rFonts w:ascii="Times New Roman" w:hAnsi="Times New Roman" w:cs="Times New Roman"/>
          <w:sz w:val="24"/>
          <w:szCs w:val="24"/>
        </w:rPr>
        <w:t>un problème d'appropriation du CORAF par les gouvernement</w:t>
      </w:r>
      <w:r w:rsidR="00571188">
        <w:rPr>
          <w:rFonts w:ascii="Times New Roman" w:hAnsi="Times New Roman" w:cs="Times New Roman"/>
          <w:sz w:val="24"/>
          <w:szCs w:val="24"/>
        </w:rPr>
        <w:t>s</w:t>
      </w:r>
      <w:r w:rsidR="00571188" w:rsidRPr="00F654C8">
        <w:rPr>
          <w:rFonts w:ascii="Times New Roman" w:hAnsi="Times New Roman" w:cs="Times New Roman"/>
          <w:sz w:val="24"/>
          <w:szCs w:val="24"/>
        </w:rPr>
        <w:t xml:space="preserve"> d'Afrique centrale</w:t>
      </w:r>
      <w:r w:rsidR="00571188">
        <w:rPr>
          <w:rFonts w:ascii="Times New Roman" w:hAnsi="Times New Roman" w:cs="Times New Roman"/>
          <w:sz w:val="24"/>
          <w:szCs w:val="24"/>
        </w:rPr>
        <w:t xml:space="preserve"> et un manque de volonté.</w:t>
      </w:r>
      <w:r w:rsidR="00571188" w:rsidRPr="00F654C8">
        <w:rPr>
          <w:rFonts w:ascii="Times New Roman" w:hAnsi="Times New Roman" w:cs="Times New Roman"/>
          <w:sz w:val="24"/>
          <w:szCs w:val="24"/>
        </w:rPr>
        <w:t xml:space="preserve"> </w:t>
      </w:r>
      <w:r w:rsidRPr="00F654C8">
        <w:rPr>
          <w:rFonts w:ascii="Times New Roman" w:hAnsi="Times New Roman" w:cs="Times New Roman"/>
          <w:sz w:val="24"/>
          <w:szCs w:val="24"/>
        </w:rPr>
        <w:t xml:space="preserve">Il y a </w:t>
      </w:r>
      <w:r w:rsidR="00041C95">
        <w:rPr>
          <w:rFonts w:ascii="Times New Roman" w:hAnsi="Times New Roman" w:cs="Times New Roman"/>
          <w:sz w:val="24"/>
          <w:szCs w:val="24"/>
        </w:rPr>
        <w:t xml:space="preserve">là, </w:t>
      </w:r>
      <w:r w:rsidRPr="00F654C8">
        <w:rPr>
          <w:rFonts w:ascii="Times New Roman" w:hAnsi="Times New Roman" w:cs="Times New Roman"/>
          <w:sz w:val="24"/>
          <w:szCs w:val="24"/>
        </w:rPr>
        <w:t>un esprit à exorciser.</w:t>
      </w:r>
    </w:p>
    <w:p w:rsidR="003A7AA7" w:rsidRPr="00F654C8" w:rsidRDefault="003A7AA7" w:rsidP="00570289">
      <w:pPr>
        <w:pStyle w:val="ListParagraph"/>
        <w:numPr>
          <w:ilvl w:val="0"/>
          <w:numId w:val="14"/>
        </w:numPr>
        <w:jc w:val="both"/>
        <w:rPr>
          <w:rFonts w:ascii="Times New Roman" w:hAnsi="Times New Roman" w:cs="Times New Roman"/>
          <w:sz w:val="24"/>
          <w:szCs w:val="24"/>
        </w:rPr>
      </w:pPr>
      <w:r w:rsidRPr="00F654C8">
        <w:rPr>
          <w:rFonts w:ascii="Times New Roman" w:hAnsi="Times New Roman" w:cs="Times New Roman"/>
          <w:sz w:val="24"/>
          <w:szCs w:val="24"/>
        </w:rPr>
        <w:t>Il se pose en Afrique Centrale un problème d'attente et de crainte des parties prenantes dans la mise en œuvre des projets. Pour ce faire, le projet doit recueillir les attentes et craintes des parties prenantes, les analyser et voire les mesures dans lesquelles on peut manager les intérêts divergents</w:t>
      </w:r>
      <w:r w:rsidR="00E640DF">
        <w:rPr>
          <w:rFonts w:ascii="Times New Roman" w:hAnsi="Times New Roman" w:cs="Times New Roman"/>
          <w:sz w:val="24"/>
          <w:szCs w:val="24"/>
        </w:rPr>
        <w:t xml:space="preserve"> ;</w:t>
      </w:r>
    </w:p>
    <w:p w:rsidR="003A7AA7" w:rsidRPr="00F654C8" w:rsidRDefault="003A7AA7" w:rsidP="00570289">
      <w:pPr>
        <w:pStyle w:val="ListParagraph"/>
        <w:numPr>
          <w:ilvl w:val="0"/>
          <w:numId w:val="14"/>
        </w:numPr>
        <w:jc w:val="both"/>
        <w:rPr>
          <w:rFonts w:ascii="Times New Roman" w:hAnsi="Times New Roman" w:cs="Times New Roman"/>
          <w:sz w:val="24"/>
          <w:szCs w:val="24"/>
        </w:rPr>
      </w:pPr>
      <w:r w:rsidRPr="00F654C8">
        <w:rPr>
          <w:rFonts w:ascii="Times New Roman" w:hAnsi="Times New Roman" w:cs="Times New Roman"/>
          <w:sz w:val="24"/>
          <w:szCs w:val="24"/>
        </w:rPr>
        <w:t xml:space="preserve">Les SNRA d'Afrique Centrale sont faibles. Du coup </w:t>
      </w:r>
      <w:r w:rsidR="009E1CF6">
        <w:rPr>
          <w:rFonts w:ascii="Times New Roman" w:hAnsi="Times New Roman" w:cs="Times New Roman"/>
          <w:sz w:val="24"/>
          <w:szCs w:val="24"/>
        </w:rPr>
        <w:t>ils</w:t>
      </w:r>
      <w:r w:rsidRPr="00F654C8">
        <w:rPr>
          <w:rFonts w:ascii="Times New Roman" w:hAnsi="Times New Roman" w:cs="Times New Roman"/>
          <w:sz w:val="24"/>
          <w:szCs w:val="24"/>
        </w:rPr>
        <w:t xml:space="preserve"> ne peuvent pas présenter des projets qui soient sélectionnées dans le cadre des projets compétitifs</w:t>
      </w:r>
      <w:r w:rsidR="003578E6">
        <w:rPr>
          <w:rFonts w:ascii="Times New Roman" w:hAnsi="Times New Roman" w:cs="Times New Roman"/>
          <w:sz w:val="24"/>
          <w:szCs w:val="24"/>
        </w:rPr>
        <w:t xml:space="preserve"> lancés par le CORAF. </w:t>
      </w:r>
      <w:proofErr w:type="gramStart"/>
      <w:r w:rsidR="003578E6">
        <w:rPr>
          <w:rFonts w:ascii="Times New Roman" w:hAnsi="Times New Roman" w:cs="Times New Roman"/>
          <w:sz w:val="24"/>
          <w:szCs w:val="24"/>
        </w:rPr>
        <w:t>en</w:t>
      </w:r>
      <w:proofErr w:type="gramEnd"/>
      <w:r w:rsidR="003578E6">
        <w:rPr>
          <w:rFonts w:ascii="Times New Roman" w:hAnsi="Times New Roman" w:cs="Times New Roman"/>
          <w:sz w:val="24"/>
          <w:szCs w:val="24"/>
        </w:rPr>
        <w:t xml:space="preserve"> plus de cette faiblesse, il n'y a pas un partage d'informations entre les SNRA ;</w:t>
      </w:r>
    </w:p>
    <w:p w:rsidR="003A7AA7" w:rsidRPr="00F654C8" w:rsidRDefault="003A7AA7" w:rsidP="00570289">
      <w:pPr>
        <w:pStyle w:val="ListParagraph"/>
        <w:numPr>
          <w:ilvl w:val="0"/>
          <w:numId w:val="14"/>
        </w:numPr>
        <w:jc w:val="both"/>
        <w:rPr>
          <w:rFonts w:ascii="Times New Roman" w:hAnsi="Times New Roman" w:cs="Times New Roman"/>
          <w:sz w:val="24"/>
          <w:szCs w:val="24"/>
        </w:rPr>
      </w:pPr>
      <w:r w:rsidRPr="00F654C8">
        <w:rPr>
          <w:rFonts w:ascii="Times New Roman" w:hAnsi="Times New Roman" w:cs="Times New Roman"/>
          <w:sz w:val="24"/>
          <w:szCs w:val="24"/>
        </w:rPr>
        <w:t xml:space="preserve">La question de la mise à échelle </w:t>
      </w:r>
      <w:r w:rsidR="00E640DF">
        <w:rPr>
          <w:rFonts w:ascii="Times New Roman" w:hAnsi="Times New Roman" w:cs="Times New Roman"/>
          <w:sz w:val="24"/>
          <w:szCs w:val="24"/>
        </w:rPr>
        <w:t xml:space="preserve">des innovations </w:t>
      </w:r>
      <w:r w:rsidRPr="00F654C8">
        <w:rPr>
          <w:rFonts w:ascii="Times New Roman" w:hAnsi="Times New Roman" w:cs="Times New Roman"/>
          <w:sz w:val="24"/>
          <w:szCs w:val="24"/>
        </w:rPr>
        <w:t>est un problème pour tous les pays d'Afrique subsaharienne. Mais ce problème doit se résoudre à l'identi</w:t>
      </w:r>
      <w:r w:rsidR="009E1CF6">
        <w:rPr>
          <w:rFonts w:ascii="Times New Roman" w:hAnsi="Times New Roman" w:cs="Times New Roman"/>
          <w:sz w:val="24"/>
          <w:szCs w:val="24"/>
        </w:rPr>
        <w:t>fication du problème à résoudre ;</w:t>
      </w:r>
    </w:p>
    <w:p w:rsidR="003A7AA7" w:rsidRPr="00F654C8" w:rsidRDefault="00571188" w:rsidP="0057028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Dans la mise en œuvre du PPAAO, i</w:t>
      </w:r>
      <w:r w:rsidR="003A7AA7" w:rsidRPr="00F654C8">
        <w:rPr>
          <w:rFonts w:ascii="Times New Roman" w:hAnsi="Times New Roman" w:cs="Times New Roman"/>
          <w:sz w:val="24"/>
          <w:szCs w:val="24"/>
        </w:rPr>
        <w:t>l y a eu des formations à tous les niveaux des acteurs mais le secteur privé n</w:t>
      </w:r>
      <w:r w:rsidR="009E1CF6">
        <w:rPr>
          <w:rFonts w:ascii="Times New Roman" w:hAnsi="Times New Roman" w:cs="Times New Roman"/>
          <w:sz w:val="24"/>
          <w:szCs w:val="24"/>
        </w:rPr>
        <w:t>'accepte de collaborer que s'il y trouve</w:t>
      </w:r>
      <w:r w:rsidR="003A7AA7" w:rsidRPr="00F654C8">
        <w:rPr>
          <w:rFonts w:ascii="Times New Roman" w:hAnsi="Times New Roman" w:cs="Times New Roman"/>
          <w:sz w:val="24"/>
          <w:szCs w:val="24"/>
        </w:rPr>
        <w:t xml:space="preserve"> </w:t>
      </w:r>
      <w:r w:rsidR="009E1CF6">
        <w:rPr>
          <w:rFonts w:ascii="Times New Roman" w:hAnsi="Times New Roman" w:cs="Times New Roman"/>
          <w:sz w:val="24"/>
          <w:szCs w:val="24"/>
        </w:rPr>
        <w:t>son</w:t>
      </w:r>
      <w:r w:rsidR="003A7AA7" w:rsidRPr="00F654C8">
        <w:rPr>
          <w:rFonts w:ascii="Times New Roman" w:hAnsi="Times New Roman" w:cs="Times New Roman"/>
          <w:sz w:val="24"/>
          <w:szCs w:val="24"/>
        </w:rPr>
        <w:t xml:space="preserve"> intérêt</w:t>
      </w:r>
      <w:r w:rsidR="009E1CF6">
        <w:rPr>
          <w:rFonts w:ascii="Times New Roman" w:hAnsi="Times New Roman" w:cs="Times New Roman"/>
          <w:sz w:val="24"/>
          <w:szCs w:val="24"/>
        </w:rPr>
        <w:t xml:space="preserve"> ;</w:t>
      </w:r>
    </w:p>
    <w:p w:rsidR="003A7AA7" w:rsidRPr="00F654C8" w:rsidRDefault="003A7AA7" w:rsidP="00570289">
      <w:pPr>
        <w:pStyle w:val="ListParagraph"/>
        <w:numPr>
          <w:ilvl w:val="0"/>
          <w:numId w:val="14"/>
        </w:numPr>
        <w:jc w:val="both"/>
        <w:rPr>
          <w:rFonts w:ascii="Times New Roman" w:hAnsi="Times New Roman" w:cs="Times New Roman"/>
          <w:sz w:val="24"/>
          <w:szCs w:val="24"/>
        </w:rPr>
      </w:pPr>
      <w:r w:rsidRPr="00F654C8">
        <w:rPr>
          <w:rFonts w:ascii="Times New Roman" w:hAnsi="Times New Roman" w:cs="Times New Roman"/>
          <w:sz w:val="24"/>
          <w:szCs w:val="24"/>
        </w:rPr>
        <w:t>Lors de la 23e session du C</w:t>
      </w:r>
      <w:r w:rsidR="003578E6">
        <w:rPr>
          <w:rFonts w:ascii="Times New Roman" w:hAnsi="Times New Roman" w:cs="Times New Roman"/>
          <w:sz w:val="24"/>
          <w:szCs w:val="24"/>
        </w:rPr>
        <w:t>onseil d'</w:t>
      </w:r>
      <w:r w:rsidRPr="00F654C8">
        <w:rPr>
          <w:rFonts w:ascii="Times New Roman" w:hAnsi="Times New Roman" w:cs="Times New Roman"/>
          <w:sz w:val="24"/>
          <w:szCs w:val="24"/>
        </w:rPr>
        <w:t>A</w:t>
      </w:r>
      <w:r w:rsidR="003578E6">
        <w:rPr>
          <w:rFonts w:ascii="Times New Roman" w:hAnsi="Times New Roman" w:cs="Times New Roman"/>
          <w:sz w:val="24"/>
          <w:szCs w:val="24"/>
        </w:rPr>
        <w:t>dministration</w:t>
      </w:r>
      <w:r w:rsidRPr="00F654C8">
        <w:rPr>
          <w:rFonts w:ascii="Times New Roman" w:hAnsi="Times New Roman" w:cs="Times New Roman"/>
          <w:sz w:val="24"/>
          <w:szCs w:val="24"/>
        </w:rPr>
        <w:t xml:space="preserve"> du CORAF il a été décidé d'inviter comme membres observateurs l'UEMOA et la CE</w:t>
      </w:r>
      <w:r w:rsidR="00910B7B">
        <w:rPr>
          <w:rFonts w:ascii="Times New Roman" w:hAnsi="Times New Roman" w:cs="Times New Roman"/>
          <w:sz w:val="24"/>
          <w:szCs w:val="24"/>
        </w:rPr>
        <w:t>MAC et que l</w:t>
      </w:r>
      <w:r w:rsidRPr="00F654C8">
        <w:rPr>
          <w:rFonts w:ascii="Times New Roman" w:hAnsi="Times New Roman" w:cs="Times New Roman"/>
          <w:sz w:val="24"/>
          <w:szCs w:val="24"/>
        </w:rPr>
        <w:t>es deux postes qu'occupait la C</w:t>
      </w:r>
      <w:r w:rsidR="00D5711C">
        <w:rPr>
          <w:rFonts w:ascii="Times New Roman" w:hAnsi="Times New Roman" w:cs="Times New Roman"/>
          <w:sz w:val="24"/>
          <w:szCs w:val="24"/>
        </w:rPr>
        <w:t>EEAC soi</w:t>
      </w:r>
      <w:r w:rsidR="00910B7B">
        <w:rPr>
          <w:rFonts w:ascii="Times New Roman" w:hAnsi="Times New Roman" w:cs="Times New Roman"/>
          <w:sz w:val="24"/>
          <w:szCs w:val="24"/>
        </w:rPr>
        <w:t>en</w:t>
      </w:r>
      <w:r w:rsidR="00D5711C">
        <w:rPr>
          <w:rFonts w:ascii="Times New Roman" w:hAnsi="Times New Roman" w:cs="Times New Roman"/>
          <w:sz w:val="24"/>
          <w:szCs w:val="24"/>
        </w:rPr>
        <w:t>t restitué</w:t>
      </w:r>
      <w:r w:rsidR="00910B7B">
        <w:rPr>
          <w:rFonts w:ascii="Times New Roman" w:hAnsi="Times New Roman" w:cs="Times New Roman"/>
          <w:sz w:val="24"/>
          <w:szCs w:val="24"/>
        </w:rPr>
        <w:t>s</w:t>
      </w:r>
      <w:r w:rsidR="00D5711C">
        <w:rPr>
          <w:rFonts w:ascii="Times New Roman" w:hAnsi="Times New Roman" w:cs="Times New Roman"/>
          <w:sz w:val="24"/>
          <w:szCs w:val="24"/>
        </w:rPr>
        <w:t xml:space="preserve"> à l'Afrique C</w:t>
      </w:r>
      <w:r w:rsidR="00F15F51">
        <w:rPr>
          <w:rFonts w:ascii="Times New Roman" w:hAnsi="Times New Roman" w:cs="Times New Roman"/>
          <w:sz w:val="24"/>
          <w:szCs w:val="24"/>
        </w:rPr>
        <w:t>entrale. L</w:t>
      </w:r>
      <w:r w:rsidRPr="00F654C8">
        <w:rPr>
          <w:rFonts w:ascii="Times New Roman" w:hAnsi="Times New Roman" w:cs="Times New Roman"/>
          <w:sz w:val="24"/>
          <w:szCs w:val="24"/>
        </w:rPr>
        <w:t>a 24</w:t>
      </w:r>
      <w:r w:rsidRPr="00910B7B">
        <w:rPr>
          <w:rFonts w:ascii="Times New Roman" w:hAnsi="Times New Roman" w:cs="Times New Roman"/>
          <w:sz w:val="24"/>
          <w:szCs w:val="24"/>
          <w:vertAlign w:val="superscript"/>
        </w:rPr>
        <w:t>e</w:t>
      </w:r>
      <w:r w:rsidRPr="00F654C8">
        <w:rPr>
          <w:rFonts w:ascii="Times New Roman" w:hAnsi="Times New Roman" w:cs="Times New Roman"/>
          <w:sz w:val="24"/>
          <w:szCs w:val="24"/>
        </w:rPr>
        <w:t xml:space="preserve"> session sera organisée au Sénégal du fait que le Gabon qui était candidat a beaucoup d'arriérés de cotisation à payer. Les cotisations seront prise</w:t>
      </w:r>
      <w:r w:rsidR="00D5711C">
        <w:rPr>
          <w:rFonts w:ascii="Times New Roman" w:hAnsi="Times New Roman" w:cs="Times New Roman"/>
          <w:sz w:val="24"/>
          <w:szCs w:val="24"/>
        </w:rPr>
        <w:t>s</w:t>
      </w:r>
      <w:r w:rsidRPr="00F654C8">
        <w:rPr>
          <w:rFonts w:ascii="Times New Roman" w:hAnsi="Times New Roman" w:cs="Times New Roman"/>
          <w:sz w:val="24"/>
          <w:szCs w:val="24"/>
        </w:rPr>
        <w:t xml:space="preserve"> en compte jusqu'au 25 novembre</w:t>
      </w:r>
      <w:r w:rsidR="00910B7B">
        <w:rPr>
          <w:rFonts w:ascii="Times New Roman" w:hAnsi="Times New Roman" w:cs="Times New Roman"/>
          <w:sz w:val="24"/>
          <w:szCs w:val="24"/>
        </w:rPr>
        <w:t xml:space="preserve"> </w:t>
      </w:r>
      <w:r w:rsidR="004033C6">
        <w:rPr>
          <w:rFonts w:ascii="Times New Roman" w:hAnsi="Times New Roman" w:cs="Times New Roman"/>
          <w:sz w:val="24"/>
          <w:szCs w:val="24"/>
        </w:rPr>
        <w:t>2017 ;</w:t>
      </w:r>
    </w:p>
    <w:p w:rsidR="003A7AA7" w:rsidRDefault="00D22669" w:rsidP="0057028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En ce qui concerne le fonctionnement PRASAC-CORAF, il faut que le</w:t>
      </w:r>
      <w:r w:rsidR="003A7AA7" w:rsidRPr="00F654C8">
        <w:rPr>
          <w:rFonts w:ascii="Times New Roman" w:hAnsi="Times New Roman" w:cs="Times New Roman"/>
          <w:sz w:val="24"/>
          <w:szCs w:val="24"/>
        </w:rPr>
        <w:t xml:space="preserve"> PRASAC soit proactif pour trouver des cadres de rencontre </w:t>
      </w:r>
      <w:r>
        <w:rPr>
          <w:rFonts w:ascii="Times New Roman" w:hAnsi="Times New Roman" w:cs="Times New Roman"/>
          <w:sz w:val="24"/>
          <w:szCs w:val="24"/>
        </w:rPr>
        <w:t>afin de</w:t>
      </w:r>
      <w:r w:rsidR="003A7AA7" w:rsidRPr="00F654C8">
        <w:rPr>
          <w:rFonts w:ascii="Times New Roman" w:hAnsi="Times New Roman" w:cs="Times New Roman"/>
          <w:sz w:val="24"/>
          <w:szCs w:val="24"/>
        </w:rPr>
        <w:t xml:space="preserve"> discuter des termes de l'accord à signer</w:t>
      </w:r>
      <w:r>
        <w:rPr>
          <w:rFonts w:ascii="Times New Roman" w:hAnsi="Times New Roman" w:cs="Times New Roman"/>
          <w:sz w:val="24"/>
          <w:szCs w:val="24"/>
        </w:rPr>
        <w:t>.</w:t>
      </w:r>
    </w:p>
    <w:p w:rsidR="00D22669" w:rsidRPr="00F654C8" w:rsidRDefault="006853AB" w:rsidP="00215EA8">
      <w:pPr>
        <w:pStyle w:val="ListParagraph"/>
        <w:ind w:left="0"/>
        <w:jc w:val="both"/>
        <w:rPr>
          <w:rFonts w:ascii="Times New Roman" w:hAnsi="Times New Roman" w:cs="Times New Roman"/>
          <w:sz w:val="24"/>
          <w:szCs w:val="24"/>
        </w:rPr>
      </w:pPr>
      <w:r w:rsidRPr="006853AB">
        <w:rPr>
          <w:rFonts w:ascii="Times New Roman" w:hAnsi="Times New Roman" w:cs="Times New Roman"/>
          <w:sz w:val="24"/>
          <w:szCs w:val="24"/>
        </w:rPr>
        <w:t>Pendant les échanges, Dr Jean DJOYA de la CEEAC a fait une démonstration sur la nécessité de l'h</w:t>
      </w:r>
      <w:r w:rsidR="00D22669" w:rsidRPr="006853AB">
        <w:rPr>
          <w:rFonts w:ascii="Times New Roman" w:hAnsi="Times New Roman" w:cs="Times New Roman"/>
          <w:sz w:val="24"/>
          <w:szCs w:val="24"/>
        </w:rPr>
        <w:t>armonisation des politiques</w:t>
      </w:r>
      <w:r w:rsidR="00F7538B">
        <w:rPr>
          <w:rFonts w:ascii="Times New Roman" w:hAnsi="Times New Roman" w:cs="Times New Roman"/>
          <w:sz w:val="24"/>
          <w:szCs w:val="24"/>
        </w:rPr>
        <w:t>. En effet une politique agricole régionale est la</w:t>
      </w:r>
      <w:r w:rsidR="00D22669" w:rsidRPr="00F654C8">
        <w:rPr>
          <w:rFonts w:ascii="Times New Roman" w:hAnsi="Times New Roman" w:cs="Times New Roman"/>
          <w:sz w:val="24"/>
          <w:szCs w:val="24"/>
        </w:rPr>
        <w:t xml:space="preserve"> vision que la région se donne pour le développement agricole</w:t>
      </w:r>
      <w:r w:rsidR="00F7538B">
        <w:rPr>
          <w:rFonts w:ascii="Times New Roman" w:hAnsi="Times New Roman" w:cs="Times New Roman"/>
          <w:sz w:val="24"/>
          <w:szCs w:val="24"/>
        </w:rPr>
        <w:t>. Ainsi, l</w:t>
      </w:r>
      <w:r w:rsidR="00D22669" w:rsidRPr="00F654C8">
        <w:rPr>
          <w:rFonts w:ascii="Times New Roman" w:hAnsi="Times New Roman" w:cs="Times New Roman"/>
          <w:sz w:val="24"/>
          <w:szCs w:val="24"/>
        </w:rPr>
        <w:t>orsque la politique agricole régionale est conçue, elle oriente les politiques agricoles au niveau national.</w:t>
      </w:r>
      <w:r w:rsidR="00F7538B">
        <w:rPr>
          <w:rFonts w:ascii="Times New Roman" w:hAnsi="Times New Roman" w:cs="Times New Roman"/>
          <w:sz w:val="24"/>
          <w:szCs w:val="24"/>
        </w:rPr>
        <w:t xml:space="preserve"> La c</w:t>
      </w:r>
      <w:r w:rsidR="00D22669" w:rsidRPr="00F654C8">
        <w:rPr>
          <w:rFonts w:ascii="Times New Roman" w:hAnsi="Times New Roman" w:cs="Times New Roman"/>
          <w:sz w:val="24"/>
          <w:szCs w:val="24"/>
        </w:rPr>
        <w:t>orrélation entre p</w:t>
      </w:r>
      <w:r w:rsidR="00F7538B">
        <w:rPr>
          <w:rFonts w:ascii="Times New Roman" w:hAnsi="Times New Roman" w:cs="Times New Roman"/>
          <w:sz w:val="24"/>
          <w:szCs w:val="24"/>
        </w:rPr>
        <w:t>olitique, programme et projet découle du fait que :</w:t>
      </w:r>
    </w:p>
    <w:p w:rsidR="00D22669" w:rsidRPr="00F654C8" w:rsidRDefault="00D22669" w:rsidP="00570289">
      <w:pPr>
        <w:pStyle w:val="ListParagraph"/>
        <w:numPr>
          <w:ilvl w:val="2"/>
          <w:numId w:val="35"/>
        </w:numPr>
        <w:ind w:left="709"/>
        <w:jc w:val="both"/>
        <w:rPr>
          <w:rFonts w:ascii="Times New Roman" w:hAnsi="Times New Roman" w:cs="Times New Roman"/>
          <w:sz w:val="24"/>
          <w:szCs w:val="24"/>
        </w:rPr>
      </w:pPr>
      <w:r w:rsidRPr="00F654C8">
        <w:rPr>
          <w:rFonts w:ascii="Times New Roman" w:hAnsi="Times New Roman" w:cs="Times New Roman"/>
          <w:sz w:val="24"/>
          <w:szCs w:val="24"/>
        </w:rPr>
        <w:t>Toutes les politiques des grandes régions du monde s'alignent sur les ODD</w:t>
      </w:r>
    </w:p>
    <w:p w:rsidR="00D22669" w:rsidRPr="00F654C8" w:rsidRDefault="00D22669" w:rsidP="00570289">
      <w:pPr>
        <w:pStyle w:val="ListParagraph"/>
        <w:numPr>
          <w:ilvl w:val="2"/>
          <w:numId w:val="35"/>
        </w:numPr>
        <w:ind w:left="709"/>
        <w:jc w:val="both"/>
        <w:rPr>
          <w:rFonts w:ascii="Times New Roman" w:hAnsi="Times New Roman" w:cs="Times New Roman"/>
          <w:sz w:val="24"/>
          <w:szCs w:val="24"/>
        </w:rPr>
      </w:pPr>
      <w:r w:rsidRPr="00F654C8">
        <w:rPr>
          <w:rFonts w:ascii="Times New Roman" w:hAnsi="Times New Roman" w:cs="Times New Roman"/>
          <w:sz w:val="24"/>
          <w:szCs w:val="24"/>
        </w:rPr>
        <w:t>Les politiques nationales s'alignent sur le régional</w:t>
      </w:r>
    </w:p>
    <w:p w:rsidR="00D22669" w:rsidRPr="00F654C8" w:rsidRDefault="004033C6" w:rsidP="00570289">
      <w:pPr>
        <w:pStyle w:val="ListParagraph"/>
        <w:numPr>
          <w:ilvl w:val="2"/>
          <w:numId w:val="35"/>
        </w:numPr>
        <w:ind w:left="709"/>
        <w:jc w:val="both"/>
        <w:rPr>
          <w:rFonts w:ascii="Times New Roman" w:hAnsi="Times New Roman" w:cs="Times New Roman"/>
          <w:sz w:val="24"/>
          <w:szCs w:val="24"/>
        </w:rPr>
      </w:pPr>
      <w:r w:rsidRPr="00F654C8">
        <w:rPr>
          <w:rFonts w:ascii="Times New Roman" w:hAnsi="Times New Roman" w:cs="Times New Roman"/>
          <w:sz w:val="24"/>
          <w:szCs w:val="24"/>
        </w:rPr>
        <w:t>Les programmes nationaux</w:t>
      </w:r>
      <w:r>
        <w:rPr>
          <w:rFonts w:ascii="Times New Roman" w:hAnsi="Times New Roman" w:cs="Times New Roman"/>
          <w:sz w:val="24"/>
          <w:szCs w:val="24"/>
        </w:rPr>
        <w:t xml:space="preserve"> sont décliné</w:t>
      </w:r>
      <w:r w:rsidR="00D22669" w:rsidRPr="00F654C8">
        <w:rPr>
          <w:rFonts w:ascii="Times New Roman" w:hAnsi="Times New Roman" w:cs="Times New Roman"/>
          <w:sz w:val="24"/>
          <w:szCs w:val="24"/>
        </w:rPr>
        <w:t>s en programmes et projets</w:t>
      </w:r>
    </w:p>
    <w:p w:rsidR="00D22669" w:rsidRPr="00D22669" w:rsidRDefault="00D22669" w:rsidP="00215EA8">
      <w:pPr>
        <w:pStyle w:val="ListParagraph"/>
        <w:ind w:left="0"/>
        <w:jc w:val="both"/>
        <w:rPr>
          <w:rFonts w:ascii="Times New Roman" w:hAnsi="Times New Roman" w:cs="Times New Roman"/>
          <w:sz w:val="24"/>
          <w:szCs w:val="24"/>
        </w:rPr>
      </w:pPr>
      <w:r w:rsidRPr="00F654C8">
        <w:rPr>
          <w:rFonts w:ascii="Times New Roman" w:hAnsi="Times New Roman" w:cs="Times New Roman"/>
          <w:sz w:val="24"/>
          <w:szCs w:val="24"/>
        </w:rPr>
        <w:t xml:space="preserve">Cette corrélation telle que présentée montre que chaque région a ses spécificités et pour </w:t>
      </w:r>
      <w:r w:rsidR="00A53BAF">
        <w:rPr>
          <w:rFonts w:ascii="Times New Roman" w:hAnsi="Times New Roman" w:cs="Times New Roman"/>
          <w:sz w:val="24"/>
          <w:szCs w:val="24"/>
        </w:rPr>
        <w:t>qu'</w:t>
      </w:r>
      <w:r w:rsidRPr="00F654C8">
        <w:rPr>
          <w:rFonts w:ascii="Times New Roman" w:hAnsi="Times New Roman" w:cs="Times New Roman"/>
          <w:sz w:val="24"/>
          <w:szCs w:val="24"/>
        </w:rPr>
        <w:t xml:space="preserve">un pays </w:t>
      </w:r>
      <w:r w:rsidR="00A53BAF">
        <w:rPr>
          <w:rFonts w:ascii="Times New Roman" w:hAnsi="Times New Roman" w:cs="Times New Roman"/>
          <w:sz w:val="24"/>
          <w:szCs w:val="24"/>
        </w:rPr>
        <w:t>quitte</w:t>
      </w:r>
      <w:r w:rsidRPr="00F654C8">
        <w:rPr>
          <w:rFonts w:ascii="Times New Roman" w:hAnsi="Times New Roman" w:cs="Times New Roman"/>
          <w:sz w:val="24"/>
          <w:szCs w:val="24"/>
        </w:rPr>
        <w:t xml:space="preserve"> une région pour</w:t>
      </w:r>
      <w:r w:rsidR="00A53BAF">
        <w:rPr>
          <w:rFonts w:ascii="Times New Roman" w:hAnsi="Times New Roman" w:cs="Times New Roman"/>
          <w:sz w:val="24"/>
          <w:szCs w:val="24"/>
        </w:rPr>
        <w:t xml:space="preserve"> aller vers</w:t>
      </w:r>
      <w:r w:rsidRPr="00F654C8">
        <w:rPr>
          <w:rFonts w:ascii="Times New Roman" w:hAnsi="Times New Roman" w:cs="Times New Roman"/>
          <w:sz w:val="24"/>
          <w:szCs w:val="24"/>
        </w:rPr>
        <w:t xml:space="preserve"> une autre, il lui faudra aligner à nouveau sa politique sur celle de la nouvelle région, ce qui ne prendra pas en compte les spécificité</w:t>
      </w:r>
      <w:r w:rsidR="004033C6">
        <w:rPr>
          <w:rFonts w:ascii="Times New Roman" w:hAnsi="Times New Roman" w:cs="Times New Roman"/>
          <w:sz w:val="24"/>
          <w:szCs w:val="24"/>
        </w:rPr>
        <w:t>s</w:t>
      </w:r>
      <w:r w:rsidRPr="00F654C8">
        <w:rPr>
          <w:rFonts w:ascii="Times New Roman" w:hAnsi="Times New Roman" w:cs="Times New Roman"/>
          <w:sz w:val="24"/>
          <w:szCs w:val="24"/>
        </w:rPr>
        <w:t xml:space="preserve"> du pays concerné.</w:t>
      </w:r>
      <w:r w:rsidR="00F7538B">
        <w:rPr>
          <w:rFonts w:ascii="Times New Roman" w:hAnsi="Times New Roman" w:cs="Times New Roman"/>
          <w:sz w:val="24"/>
          <w:szCs w:val="24"/>
        </w:rPr>
        <w:t xml:space="preserve"> </w:t>
      </w:r>
      <w:r w:rsidR="00F7538B">
        <w:rPr>
          <w:rFonts w:ascii="Times New Roman" w:hAnsi="Times New Roman" w:cs="Times New Roman"/>
          <w:sz w:val="24"/>
          <w:szCs w:val="24"/>
        </w:rPr>
        <w:lastRenderedPageBreak/>
        <w:t xml:space="preserve">Enfin, la réussite d'un projet dépend </w:t>
      </w:r>
      <w:r w:rsidR="004033C6">
        <w:rPr>
          <w:rFonts w:ascii="Times New Roman" w:hAnsi="Times New Roman" w:cs="Times New Roman"/>
          <w:sz w:val="24"/>
          <w:szCs w:val="24"/>
        </w:rPr>
        <w:t>de la</w:t>
      </w:r>
      <w:r w:rsidRPr="00F654C8">
        <w:rPr>
          <w:rFonts w:ascii="Times New Roman" w:hAnsi="Times New Roman" w:cs="Times New Roman"/>
          <w:sz w:val="24"/>
          <w:szCs w:val="24"/>
        </w:rPr>
        <w:t xml:space="preserve"> stratégie de sortie de projet</w:t>
      </w:r>
      <w:r w:rsidR="00F7538B">
        <w:rPr>
          <w:rFonts w:ascii="Times New Roman" w:hAnsi="Times New Roman" w:cs="Times New Roman"/>
          <w:sz w:val="24"/>
          <w:szCs w:val="24"/>
        </w:rPr>
        <w:t xml:space="preserve"> mise en place. Il s'agit</w:t>
      </w:r>
      <w:r w:rsidRPr="00F654C8">
        <w:rPr>
          <w:rFonts w:ascii="Times New Roman" w:hAnsi="Times New Roman" w:cs="Times New Roman"/>
          <w:sz w:val="24"/>
          <w:szCs w:val="24"/>
        </w:rPr>
        <w:t xml:space="preserve"> </w:t>
      </w:r>
      <w:r w:rsidR="00A53BAF">
        <w:rPr>
          <w:rFonts w:ascii="Times New Roman" w:hAnsi="Times New Roman" w:cs="Times New Roman"/>
          <w:sz w:val="24"/>
          <w:szCs w:val="24"/>
        </w:rPr>
        <w:t>des stratégies permettant de</w:t>
      </w:r>
      <w:r w:rsidRPr="00F654C8">
        <w:rPr>
          <w:rFonts w:ascii="Times New Roman" w:hAnsi="Times New Roman" w:cs="Times New Roman"/>
          <w:sz w:val="24"/>
          <w:szCs w:val="24"/>
        </w:rPr>
        <w:t xml:space="preserve"> pérenniser </w:t>
      </w:r>
      <w:r w:rsidR="00A53BAF">
        <w:rPr>
          <w:rFonts w:ascii="Times New Roman" w:hAnsi="Times New Roman" w:cs="Times New Roman"/>
          <w:sz w:val="24"/>
          <w:szCs w:val="24"/>
        </w:rPr>
        <w:t xml:space="preserve">les acquis du projet </w:t>
      </w:r>
      <w:r w:rsidRPr="00F654C8">
        <w:rPr>
          <w:rFonts w:ascii="Times New Roman" w:hAnsi="Times New Roman" w:cs="Times New Roman"/>
          <w:sz w:val="24"/>
          <w:szCs w:val="24"/>
        </w:rPr>
        <w:t>lorsque les fonds auront pris fin</w:t>
      </w:r>
      <w:r w:rsidR="00A53BAF">
        <w:rPr>
          <w:rFonts w:ascii="Times New Roman" w:hAnsi="Times New Roman" w:cs="Times New Roman"/>
          <w:sz w:val="24"/>
          <w:szCs w:val="24"/>
        </w:rPr>
        <w:t>.</w:t>
      </w:r>
    </w:p>
    <w:p w:rsidR="003A7AA7" w:rsidRPr="005978EA" w:rsidRDefault="005978EA" w:rsidP="005978EA">
      <w:pPr>
        <w:pStyle w:val="Heading1"/>
        <w:rPr>
          <w:rFonts w:ascii="Times New Roman" w:eastAsia="Calibri" w:hAnsi="Times New Roman" w:cs="Times New Roman"/>
          <w:color w:val="auto"/>
          <w:sz w:val="24"/>
          <w:lang w:eastAsia="fr-FR"/>
        </w:rPr>
      </w:pPr>
      <w:bookmarkStart w:id="35" w:name="_Toc489616910"/>
      <w:r w:rsidRPr="005978EA">
        <w:rPr>
          <w:rFonts w:ascii="Times New Roman" w:eastAsia="Calibri" w:hAnsi="Times New Roman" w:cs="Times New Roman"/>
          <w:color w:val="auto"/>
          <w:sz w:val="24"/>
          <w:lang w:eastAsia="fr-FR"/>
        </w:rPr>
        <w:t xml:space="preserve">SEQUENCE 5 </w:t>
      </w:r>
      <w:r w:rsidR="00221A70">
        <w:rPr>
          <w:rFonts w:ascii="Times New Roman" w:eastAsia="Calibri" w:hAnsi="Times New Roman" w:cs="Times New Roman"/>
          <w:color w:val="auto"/>
          <w:sz w:val="24"/>
          <w:lang w:eastAsia="fr-FR"/>
        </w:rPr>
        <w:t xml:space="preserve">: </w:t>
      </w:r>
      <w:r w:rsidRPr="005978EA">
        <w:rPr>
          <w:rFonts w:ascii="Times New Roman" w:eastAsia="Calibri" w:hAnsi="Times New Roman" w:cs="Times New Roman"/>
          <w:color w:val="auto"/>
          <w:sz w:val="24"/>
          <w:lang w:eastAsia="fr-FR"/>
        </w:rPr>
        <w:t>QUELS ENSEIGNE</w:t>
      </w:r>
      <w:r w:rsidR="00221A70">
        <w:rPr>
          <w:rFonts w:ascii="Times New Roman" w:eastAsia="Calibri" w:hAnsi="Times New Roman" w:cs="Times New Roman"/>
          <w:color w:val="auto"/>
          <w:sz w:val="24"/>
          <w:lang w:eastAsia="fr-FR"/>
        </w:rPr>
        <w:t>MENTS POUR L’AFRIQUE CENTRALE</w:t>
      </w:r>
      <w:bookmarkEnd w:id="35"/>
      <w:r w:rsidR="00221A70">
        <w:rPr>
          <w:rFonts w:ascii="Times New Roman" w:eastAsia="Calibri" w:hAnsi="Times New Roman" w:cs="Times New Roman"/>
          <w:color w:val="auto"/>
          <w:sz w:val="24"/>
          <w:lang w:eastAsia="fr-FR"/>
        </w:rPr>
        <w:t xml:space="preserve"> </w:t>
      </w:r>
    </w:p>
    <w:p w:rsidR="00221A70" w:rsidRDefault="00221A70" w:rsidP="00221A70">
      <w:pPr>
        <w:jc w:val="both"/>
        <w:rPr>
          <w:rFonts w:ascii="Times New Roman" w:hAnsi="Times New Roman" w:cs="Times New Roman"/>
          <w:sz w:val="24"/>
          <w:szCs w:val="24"/>
        </w:rPr>
      </w:pPr>
      <w:r>
        <w:rPr>
          <w:rFonts w:ascii="Times New Roman" w:hAnsi="Times New Roman" w:cs="Times New Roman"/>
          <w:sz w:val="24"/>
          <w:szCs w:val="24"/>
        </w:rPr>
        <w:t xml:space="preserve">Dans la séquence 5, il a été question de présenter les enseignements du PPAAO </w:t>
      </w:r>
      <w:r w:rsidR="00E357A2">
        <w:rPr>
          <w:rFonts w:ascii="Times New Roman" w:hAnsi="Times New Roman" w:cs="Times New Roman"/>
          <w:sz w:val="24"/>
          <w:szCs w:val="24"/>
        </w:rPr>
        <w:t>p</w:t>
      </w:r>
      <w:r>
        <w:rPr>
          <w:rFonts w:ascii="Times New Roman" w:hAnsi="Times New Roman" w:cs="Times New Roman"/>
          <w:sz w:val="24"/>
          <w:szCs w:val="24"/>
        </w:rPr>
        <w:t>ou</w:t>
      </w:r>
      <w:r w:rsidR="00E357A2">
        <w:rPr>
          <w:rFonts w:ascii="Times New Roman" w:hAnsi="Times New Roman" w:cs="Times New Roman"/>
          <w:sz w:val="24"/>
          <w:szCs w:val="24"/>
        </w:rPr>
        <w:t>r</w:t>
      </w:r>
      <w:r>
        <w:rPr>
          <w:rFonts w:ascii="Times New Roman" w:hAnsi="Times New Roman" w:cs="Times New Roman"/>
          <w:sz w:val="24"/>
          <w:szCs w:val="24"/>
        </w:rPr>
        <w:t xml:space="preserve"> l'Afrique Centrale. Pour ce faire, le facilitateur s'est appesanti sur les enjeux du PPAAC en Afrique Centrale, </w:t>
      </w:r>
      <w:r w:rsidR="00BF770D">
        <w:rPr>
          <w:rFonts w:ascii="Times New Roman" w:hAnsi="Times New Roman" w:cs="Times New Roman"/>
          <w:sz w:val="24"/>
          <w:szCs w:val="24"/>
        </w:rPr>
        <w:t>les domaines d'investissements prioritaires du PPAAC</w:t>
      </w:r>
      <w:r w:rsidR="00410E12">
        <w:rPr>
          <w:rFonts w:ascii="Times New Roman" w:hAnsi="Times New Roman" w:cs="Times New Roman"/>
          <w:sz w:val="24"/>
          <w:szCs w:val="24"/>
        </w:rPr>
        <w:t>, l'étude régionale à réaliser</w:t>
      </w:r>
      <w:r>
        <w:rPr>
          <w:rFonts w:ascii="Times New Roman" w:hAnsi="Times New Roman" w:cs="Times New Roman"/>
          <w:sz w:val="24"/>
          <w:szCs w:val="24"/>
        </w:rPr>
        <w:t xml:space="preserve"> et les produits importants de plaidoyer</w:t>
      </w:r>
      <w:r w:rsidR="00C77777">
        <w:rPr>
          <w:rFonts w:ascii="Times New Roman" w:hAnsi="Times New Roman" w:cs="Times New Roman"/>
          <w:sz w:val="24"/>
          <w:szCs w:val="24"/>
        </w:rPr>
        <w:t xml:space="preserve"> issus de cette étude</w:t>
      </w:r>
      <w:r w:rsidR="00CA4818">
        <w:rPr>
          <w:rFonts w:ascii="Times New Roman" w:hAnsi="Times New Roman" w:cs="Times New Roman"/>
          <w:sz w:val="24"/>
          <w:szCs w:val="24"/>
        </w:rPr>
        <w:t>.</w:t>
      </w:r>
    </w:p>
    <w:p w:rsidR="00CA4818" w:rsidRPr="00CA4818" w:rsidRDefault="001D6930" w:rsidP="00CA4818">
      <w:pPr>
        <w:jc w:val="both"/>
        <w:rPr>
          <w:rFonts w:ascii="Times New Roman" w:hAnsi="Times New Roman" w:cs="Times New Roman"/>
          <w:sz w:val="24"/>
          <w:szCs w:val="24"/>
        </w:rPr>
      </w:pPr>
      <w:r>
        <w:rPr>
          <w:rFonts w:ascii="Times New Roman" w:hAnsi="Times New Roman" w:cs="Times New Roman"/>
          <w:sz w:val="24"/>
          <w:szCs w:val="24"/>
        </w:rPr>
        <w:t>Le principal</w:t>
      </w:r>
      <w:r w:rsidR="00CA4818" w:rsidRPr="00CA4818">
        <w:rPr>
          <w:rFonts w:ascii="Times New Roman" w:hAnsi="Times New Roman" w:cs="Times New Roman"/>
          <w:sz w:val="24"/>
          <w:szCs w:val="24"/>
        </w:rPr>
        <w:t xml:space="preserve"> enjeu lié au développement d'un PPAAC en Afrique Centrale réside dans le fait que </w:t>
      </w:r>
      <w:r w:rsidR="00CA4818" w:rsidRPr="00CA4818">
        <w:rPr>
          <w:rFonts w:ascii="Times New Roman" w:hAnsi="Times New Roman" w:cs="Times New Roman"/>
          <w:bCs/>
          <w:sz w:val="24"/>
          <w:szCs w:val="24"/>
        </w:rPr>
        <w:t>la plupart des pays de la sous-région misent sur l’agriculture pour réduire la perte des devises dans les importations de nourriture, créer des emplois, assurer la sécurité alimentaire et nutritionnelle, et la réduction de la pauvreté des populations.</w:t>
      </w:r>
    </w:p>
    <w:p w:rsidR="003A7AA7" w:rsidRPr="00F654C8" w:rsidRDefault="00BF770D" w:rsidP="003A7AA7">
      <w:pPr>
        <w:rPr>
          <w:rFonts w:ascii="Times New Roman" w:hAnsi="Times New Roman" w:cs="Times New Roman"/>
          <w:sz w:val="24"/>
          <w:szCs w:val="24"/>
        </w:rPr>
      </w:pPr>
      <w:r>
        <w:rPr>
          <w:rFonts w:ascii="Times New Roman" w:hAnsi="Times New Roman" w:cs="Times New Roman"/>
          <w:sz w:val="24"/>
          <w:szCs w:val="24"/>
        </w:rPr>
        <w:t xml:space="preserve">S'agissant des domaines d'investissement prioritaires du PPAAC, le facilitateur a énuméré </w:t>
      </w:r>
      <w:r w:rsidRPr="00F654C8">
        <w:rPr>
          <w:rFonts w:ascii="Times New Roman" w:hAnsi="Times New Roman" w:cs="Times New Roman"/>
          <w:sz w:val="24"/>
          <w:szCs w:val="24"/>
        </w:rPr>
        <w:t>entre autres</w:t>
      </w:r>
      <w:r>
        <w:rPr>
          <w:rFonts w:ascii="Times New Roman" w:hAnsi="Times New Roman" w:cs="Times New Roman"/>
          <w:sz w:val="24"/>
          <w:szCs w:val="24"/>
        </w:rPr>
        <w:t xml:space="preserve"> :</w:t>
      </w:r>
    </w:p>
    <w:p w:rsidR="003A7AA7" w:rsidRPr="00F654C8" w:rsidRDefault="003A7AA7" w:rsidP="00570289">
      <w:pPr>
        <w:pStyle w:val="ListParagraph"/>
        <w:numPr>
          <w:ilvl w:val="0"/>
          <w:numId w:val="15"/>
        </w:numPr>
        <w:rPr>
          <w:rFonts w:ascii="Times New Roman" w:hAnsi="Times New Roman" w:cs="Times New Roman"/>
          <w:sz w:val="24"/>
          <w:szCs w:val="24"/>
        </w:rPr>
      </w:pPr>
      <w:r w:rsidRPr="00F654C8">
        <w:rPr>
          <w:rFonts w:ascii="Times New Roman" w:hAnsi="Times New Roman" w:cs="Times New Roman"/>
          <w:sz w:val="24"/>
          <w:szCs w:val="24"/>
        </w:rPr>
        <w:t>Les spéculations prioritaires</w:t>
      </w:r>
      <w:r w:rsidR="00BF770D">
        <w:rPr>
          <w:rFonts w:ascii="Times New Roman" w:hAnsi="Times New Roman" w:cs="Times New Roman"/>
          <w:sz w:val="24"/>
          <w:szCs w:val="24"/>
        </w:rPr>
        <w:t xml:space="preserve"> ;</w:t>
      </w:r>
    </w:p>
    <w:p w:rsidR="003A7AA7" w:rsidRPr="00F654C8" w:rsidRDefault="003A7AA7" w:rsidP="00570289">
      <w:pPr>
        <w:pStyle w:val="ListParagraph"/>
        <w:numPr>
          <w:ilvl w:val="0"/>
          <w:numId w:val="15"/>
        </w:numPr>
        <w:rPr>
          <w:rFonts w:ascii="Times New Roman" w:hAnsi="Times New Roman" w:cs="Times New Roman"/>
          <w:sz w:val="24"/>
          <w:szCs w:val="24"/>
        </w:rPr>
      </w:pPr>
      <w:r w:rsidRPr="00F654C8">
        <w:rPr>
          <w:rFonts w:ascii="Times New Roman" w:hAnsi="Times New Roman" w:cs="Times New Roman"/>
          <w:sz w:val="24"/>
          <w:szCs w:val="24"/>
        </w:rPr>
        <w:t>Le transfert de technologies</w:t>
      </w:r>
      <w:r w:rsidR="00BF770D">
        <w:rPr>
          <w:rFonts w:ascii="Times New Roman" w:hAnsi="Times New Roman" w:cs="Times New Roman"/>
          <w:sz w:val="24"/>
          <w:szCs w:val="24"/>
        </w:rPr>
        <w:t xml:space="preserve"> ;</w:t>
      </w:r>
    </w:p>
    <w:p w:rsidR="003A7AA7" w:rsidRPr="00F654C8" w:rsidRDefault="003A7AA7" w:rsidP="00570289">
      <w:pPr>
        <w:pStyle w:val="ListParagraph"/>
        <w:numPr>
          <w:ilvl w:val="0"/>
          <w:numId w:val="15"/>
        </w:numPr>
        <w:rPr>
          <w:rFonts w:ascii="Times New Roman" w:hAnsi="Times New Roman" w:cs="Times New Roman"/>
          <w:sz w:val="24"/>
          <w:szCs w:val="24"/>
        </w:rPr>
      </w:pPr>
      <w:r w:rsidRPr="00F654C8">
        <w:rPr>
          <w:rFonts w:ascii="Times New Roman" w:hAnsi="Times New Roman" w:cs="Times New Roman"/>
          <w:sz w:val="24"/>
          <w:szCs w:val="24"/>
        </w:rPr>
        <w:t>Le renforcement des capacité humaines des acteurs</w:t>
      </w:r>
      <w:r w:rsidR="00BF770D">
        <w:rPr>
          <w:rFonts w:ascii="Times New Roman" w:hAnsi="Times New Roman" w:cs="Times New Roman"/>
          <w:sz w:val="24"/>
          <w:szCs w:val="24"/>
        </w:rPr>
        <w:t xml:space="preserve"> ;</w:t>
      </w:r>
    </w:p>
    <w:p w:rsidR="003A7AA7" w:rsidRPr="00F654C8" w:rsidRDefault="003A7AA7" w:rsidP="00570289">
      <w:pPr>
        <w:pStyle w:val="ListParagraph"/>
        <w:numPr>
          <w:ilvl w:val="0"/>
          <w:numId w:val="15"/>
        </w:numPr>
        <w:rPr>
          <w:rFonts w:ascii="Times New Roman" w:hAnsi="Times New Roman" w:cs="Times New Roman"/>
          <w:sz w:val="24"/>
          <w:szCs w:val="24"/>
        </w:rPr>
      </w:pPr>
      <w:r w:rsidRPr="00F654C8">
        <w:rPr>
          <w:rFonts w:ascii="Times New Roman" w:hAnsi="Times New Roman" w:cs="Times New Roman"/>
          <w:sz w:val="24"/>
          <w:szCs w:val="24"/>
        </w:rPr>
        <w:t xml:space="preserve">La mise à niveau des infrastructure et équipement de </w:t>
      </w:r>
      <w:r w:rsidR="00512C28">
        <w:rPr>
          <w:rFonts w:ascii="Times New Roman" w:hAnsi="Times New Roman" w:cs="Times New Roman"/>
          <w:sz w:val="24"/>
          <w:szCs w:val="24"/>
        </w:rPr>
        <w:t>Recherche</w:t>
      </w:r>
      <w:r w:rsidRPr="00F654C8">
        <w:rPr>
          <w:rFonts w:ascii="Times New Roman" w:hAnsi="Times New Roman" w:cs="Times New Roman"/>
          <w:sz w:val="24"/>
          <w:szCs w:val="24"/>
        </w:rPr>
        <w:t xml:space="preserve"> agricoles</w:t>
      </w:r>
      <w:r w:rsidR="00BF770D">
        <w:rPr>
          <w:rFonts w:ascii="Times New Roman" w:hAnsi="Times New Roman" w:cs="Times New Roman"/>
          <w:sz w:val="24"/>
          <w:szCs w:val="24"/>
        </w:rPr>
        <w:t>.</w:t>
      </w:r>
    </w:p>
    <w:p w:rsidR="003A7AA7" w:rsidRPr="00F654C8" w:rsidRDefault="00E046A0" w:rsidP="003A7AA7">
      <w:pPr>
        <w:rPr>
          <w:rFonts w:ascii="Times New Roman" w:hAnsi="Times New Roman" w:cs="Times New Roman"/>
          <w:sz w:val="24"/>
          <w:szCs w:val="24"/>
        </w:rPr>
      </w:pPr>
      <w:r>
        <w:rPr>
          <w:rFonts w:ascii="Times New Roman" w:hAnsi="Times New Roman" w:cs="Times New Roman"/>
          <w:sz w:val="24"/>
          <w:szCs w:val="24"/>
        </w:rPr>
        <w:t>En ce qui concerne l'étude régionale elle portera sur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L’analyse des plateformes nationales OP-</w:t>
      </w:r>
      <w:r w:rsidR="00512C28">
        <w:rPr>
          <w:rFonts w:ascii="Times New Roman" w:hAnsi="Times New Roman" w:cs="Times New Roman"/>
          <w:bCs/>
          <w:sz w:val="24"/>
          <w:szCs w:val="24"/>
        </w:rPr>
        <w:t>Recherche</w:t>
      </w:r>
      <w:r w:rsidRPr="00E046A0">
        <w:rPr>
          <w:rFonts w:ascii="Times New Roman" w:hAnsi="Times New Roman" w:cs="Times New Roman"/>
          <w:bCs/>
          <w:sz w:val="24"/>
          <w:szCs w:val="24"/>
        </w:rPr>
        <w:t xml:space="preserve"> ;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L’analyse des ressources humaines disponibles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 xml:space="preserve">L’état des infrastructures de </w:t>
      </w:r>
      <w:r w:rsidR="00512C28">
        <w:rPr>
          <w:rFonts w:ascii="Times New Roman" w:hAnsi="Times New Roman" w:cs="Times New Roman"/>
          <w:bCs/>
          <w:sz w:val="24"/>
          <w:szCs w:val="24"/>
        </w:rPr>
        <w:t>Recherche</w:t>
      </w:r>
      <w:r w:rsidRPr="00E046A0">
        <w:rPr>
          <w:rFonts w:ascii="Times New Roman" w:hAnsi="Times New Roman" w:cs="Times New Roman"/>
          <w:bCs/>
          <w:sz w:val="24"/>
          <w:szCs w:val="24"/>
        </w:rPr>
        <w:t xml:space="preserve"> ;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 xml:space="preserve">Les programmes de </w:t>
      </w:r>
      <w:r w:rsidR="00512C28">
        <w:rPr>
          <w:rFonts w:ascii="Times New Roman" w:hAnsi="Times New Roman" w:cs="Times New Roman"/>
          <w:bCs/>
          <w:sz w:val="24"/>
          <w:szCs w:val="24"/>
        </w:rPr>
        <w:t>Recherche</w:t>
      </w:r>
      <w:r w:rsidRPr="00E046A0">
        <w:rPr>
          <w:rFonts w:ascii="Times New Roman" w:hAnsi="Times New Roman" w:cs="Times New Roman"/>
          <w:bCs/>
          <w:sz w:val="24"/>
          <w:szCs w:val="24"/>
        </w:rPr>
        <w:t xml:space="preserve">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 xml:space="preserve">L’analyse des </w:t>
      </w:r>
      <w:r w:rsidR="00C26790">
        <w:rPr>
          <w:rFonts w:ascii="Times New Roman" w:hAnsi="Times New Roman" w:cs="Times New Roman"/>
          <w:bCs/>
          <w:sz w:val="24"/>
          <w:szCs w:val="24"/>
        </w:rPr>
        <w:t xml:space="preserve">ressources financières pour la </w:t>
      </w:r>
      <w:r w:rsidR="00512C28">
        <w:rPr>
          <w:rFonts w:ascii="Times New Roman" w:hAnsi="Times New Roman" w:cs="Times New Roman"/>
          <w:bCs/>
          <w:sz w:val="24"/>
          <w:szCs w:val="24"/>
        </w:rPr>
        <w:t>Recherche</w:t>
      </w:r>
      <w:r w:rsidR="00C26790">
        <w:rPr>
          <w:rFonts w:ascii="Times New Roman" w:hAnsi="Times New Roman" w:cs="Times New Roman"/>
          <w:bCs/>
          <w:sz w:val="24"/>
          <w:szCs w:val="24"/>
        </w:rPr>
        <w:t xml:space="preserve"> et le d</w:t>
      </w:r>
      <w:r w:rsidRPr="00E046A0">
        <w:rPr>
          <w:rFonts w:ascii="Times New Roman" w:hAnsi="Times New Roman" w:cs="Times New Roman"/>
          <w:bCs/>
          <w:sz w:val="24"/>
          <w:szCs w:val="24"/>
        </w:rPr>
        <w:t>éveloppement ;</w:t>
      </w:r>
    </w:p>
    <w:p w:rsidR="000C366E" w:rsidRPr="00E046A0" w:rsidRDefault="000C366E" w:rsidP="00570289">
      <w:pPr>
        <w:pStyle w:val="ListParagraph"/>
        <w:numPr>
          <w:ilvl w:val="0"/>
          <w:numId w:val="15"/>
        </w:numPr>
        <w:rPr>
          <w:rFonts w:ascii="Times New Roman" w:hAnsi="Times New Roman" w:cs="Times New Roman"/>
          <w:sz w:val="24"/>
          <w:szCs w:val="24"/>
        </w:rPr>
      </w:pPr>
      <w:r w:rsidRPr="00E046A0">
        <w:rPr>
          <w:rFonts w:ascii="Times New Roman" w:hAnsi="Times New Roman" w:cs="Times New Roman"/>
          <w:bCs/>
          <w:sz w:val="24"/>
          <w:szCs w:val="24"/>
        </w:rPr>
        <w:t>L’environnement jur</w:t>
      </w:r>
      <w:r w:rsidR="00C26790">
        <w:rPr>
          <w:rFonts w:ascii="Times New Roman" w:hAnsi="Times New Roman" w:cs="Times New Roman"/>
          <w:bCs/>
          <w:sz w:val="24"/>
          <w:szCs w:val="24"/>
        </w:rPr>
        <w:t xml:space="preserve">idique et institutionnel de la </w:t>
      </w:r>
      <w:r w:rsidR="00512C28">
        <w:rPr>
          <w:rFonts w:ascii="Times New Roman" w:hAnsi="Times New Roman" w:cs="Times New Roman"/>
          <w:bCs/>
          <w:sz w:val="24"/>
          <w:szCs w:val="24"/>
        </w:rPr>
        <w:t>Recherche</w:t>
      </w:r>
      <w:r w:rsidR="00C26790">
        <w:rPr>
          <w:rFonts w:ascii="Times New Roman" w:hAnsi="Times New Roman" w:cs="Times New Roman"/>
          <w:bCs/>
          <w:sz w:val="24"/>
          <w:szCs w:val="24"/>
        </w:rPr>
        <w:t>, de la vulgarisation et des services a</w:t>
      </w:r>
      <w:r w:rsidRPr="00E046A0">
        <w:rPr>
          <w:rFonts w:ascii="Times New Roman" w:hAnsi="Times New Roman" w:cs="Times New Roman"/>
          <w:bCs/>
          <w:sz w:val="24"/>
          <w:szCs w:val="24"/>
        </w:rPr>
        <w:t xml:space="preserve">gricoles, entre autres. </w:t>
      </w:r>
    </w:p>
    <w:p w:rsidR="003A7AA7" w:rsidRPr="00F654C8" w:rsidRDefault="00E046A0" w:rsidP="003A7AA7">
      <w:pPr>
        <w:rPr>
          <w:rFonts w:ascii="Times New Roman" w:hAnsi="Times New Roman" w:cs="Times New Roman"/>
          <w:sz w:val="24"/>
          <w:szCs w:val="24"/>
        </w:rPr>
      </w:pPr>
      <w:r>
        <w:rPr>
          <w:rFonts w:ascii="Times New Roman" w:hAnsi="Times New Roman" w:cs="Times New Roman"/>
          <w:sz w:val="24"/>
          <w:szCs w:val="24"/>
        </w:rPr>
        <w:t xml:space="preserve">Cette étude permettra de disposer des produits de plaidoyer suivants : </w:t>
      </w:r>
    </w:p>
    <w:p w:rsidR="000C366E" w:rsidRPr="00E046A0" w:rsidRDefault="000C366E" w:rsidP="00570289">
      <w:pPr>
        <w:numPr>
          <w:ilvl w:val="0"/>
          <w:numId w:val="36"/>
        </w:numPr>
        <w:spacing w:after="0"/>
        <w:rPr>
          <w:rFonts w:ascii="Times New Roman" w:hAnsi="Times New Roman" w:cs="Times New Roman"/>
          <w:sz w:val="24"/>
          <w:szCs w:val="24"/>
        </w:rPr>
      </w:pPr>
      <w:r w:rsidRPr="00E046A0">
        <w:rPr>
          <w:rFonts w:ascii="Times New Roman" w:hAnsi="Times New Roman" w:cs="Times New Roman"/>
          <w:bCs/>
          <w:sz w:val="24"/>
          <w:szCs w:val="24"/>
        </w:rPr>
        <w:t xml:space="preserve">Un rapport général </w:t>
      </w:r>
      <w:r w:rsidR="0078191C">
        <w:rPr>
          <w:rFonts w:ascii="Times New Roman" w:hAnsi="Times New Roman" w:cs="Times New Roman"/>
          <w:bCs/>
          <w:sz w:val="24"/>
          <w:szCs w:val="24"/>
        </w:rPr>
        <w:t>;</w:t>
      </w:r>
    </w:p>
    <w:p w:rsidR="000C366E" w:rsidRPr="00E046A0" w:rsidRDefault="000C366E" w:rsidP="00570289">
      <w:pPr>
        <w:numPr>
          <w:ilvl w:val="0"/>
          <w:numId w:val="36"/>
        </w:numPr>
        <w:spacing w:after="0"/>
        <w:rPr>
          <w:rFonts w:ascii="Times New Roman" w:hAnsi="Times New Roman" w:cs="Times New Roman"/>
          <w:sz w:val="24"/>
          <w:szCs w:val="24"/>
        </w:rPr>
      </w:pPr>
      <w:r w:rsidRPr="00E046A0">
        <w:rPr>
          <w:rFonts w:ascii="Times New Roman" w:hAnsi="Times New Roman" w:cs="Times New Roman"/>
          <w:bCs/>
          <w:sz w:val="24"/>
          <w:szCs w:val="24"/>
        </w:rPr>
        <w:t xml:space="preserve">Des fiches par pays seront produits </w:t>
      </w:r>
      <w:r w:rsidR="0078191C">
        <w:rPr>
          <w:rFonts w:ascii="Times New Roman" w:hAnsi="Times New Roman" w:cs="Times New Roman"/>
          <w:bCs/>
          <w:sz w:val="24"/>
          <w:szCs w:val="24"/>
        </w:rPr>
        <w:t>;</w:t>
      </w:r>
    </w:p>
    <w:p w:rsidR="000C366E" w:rsidRPr="00E046A0" w:rsidRDefault="0078191C" w:rsidP="00570289">
      <w:pPr>
        <w:numPr>
          <w:ilvl w:val="0"/>
          <w:numId w:val="36"/>
        </w:numPr>
        <w:spacing w:after="0"/>
        <w:rPr>
          <w:rFonts w:ascii="Times New Roman" w:hAnsi="Times New Roman" w:cs="Times New Roman"/>
          <w:sz w:val="24"/>
          <w:szCs w:val="24"/>
        </w:rPr>
      </w:pPr>
      <w:r>
        <w:rPr>
          <w:rFonts w:ascii="Times New Roman" w:hAnsi="Times New Roman" w:cs="Times New Roman"/>
          <w:bCs/>
          <w:sz w:val="24"/>
          <w:szCs w:val="24"/>
        </w:rPr>
        <w:t>Une b</w:t>
      </w:r>
      <w:r w:rsidR="000C366E" w:rsidRPr="00E046A0">
        <w:rPr>
          <w:rFonts w:ascii="Times New Roman" w:hAnsi="Times New Roman" w:cs="Times New Roman"/>
          <w:bCs/>
          <w:sz w:val="24"/>
          <w:szCs w:val="24"/>
        </w:rPr>
        <w:t>ase de données de la situation de référence avant le démarrage du PPAAC e</w:t>
      </w:r>
      <w:r>
        <w:rPr>
          <w:rFonts w:ascii="Times New Roman" w:hAnsi="Times New Roman" w:cs="Times New Roman"/>
          <w:bCs/>
          <w:sz w:val="24"/>
          <w:szCs w:val="24"/>
        </w:rPr>
        <w:t>t pour son suivi et évaluation ;</w:t>
      </w:r>
    </w:p>
    <w:p w:rsidR="00E046A0" w:rsidRPr="00E046A0" w:rsidRDefault="000C366E" w:rsidP="00570289">
      <w:pPr>
        <w:numPr>
          <w:ilvl w:val="0"/>
          <w:numId w:val="36"/>
        </w:numPr>
        <w:spacing w:after="0"/>
        <w:jc w:val="both"/>
        <w:rPr>
          <w:rFonts w:ascii="Times New Roman" w:hAnsi="Times New Roman" w:cs="Times New Roman"/>
          <w:sz w:val="24"/>
          <w:szCs w:val="24"/>
        </w:rPr>
      </w:pPr>
      <w:r w:rsidRPr="00E046A0">
        <w:rPr>
          <w:rFonts w:ascii="Times New Roman" w:hAnsi="Times New Roman" w:cs="Times New Roman"/>
          <w:bCs/>
          <w:sz w:val="24"/>
          <w:szCs w:val="24"/>
        </w:rPr>
        <w:t>Formuler des propositions réalistes, basées sur des évidences pour des plaidoye</w:t>
      </w:r>
      <w:r w:rsidR="00642753">
        <w:rPr>
          <w:rFonts w:ascii="Times New Roman" w:hAnsi="Times New Roman" w:cs="Times New Roman"/>
          <w:bCs/>
          <w:sz w:val="24"/>
          <w:szCs w:val="24"/>
        </w:rPr>
        <w:t xml:space="preserve">rs ciblés sur les priorités de </w:t>
      </w:r>
      <w:r w:rsidR="00512C28">
        <w:rPr>
          <w:rFonts w:ascii="Times New Roman" w:hAnsi="Times New Roman" w:cs="Times New Roman"/>
          <w:bCs/>
          <w:sz w:val="24"/>
          <w:szCs w:val="24"/>
        </w:rPr>
        <w:t>Recherche</w:t>
      </w:r>
      <w:r w:rsidR="00642753">
        <w:rPr>
          <w:rFonts w:ascii="Times New Roman" w:hAnsi="Times New Roman" w:cs="Times New Roman"/>
          <w:bCs/>
          <w:sz w:val="24"/>
          <w:szCs w:val="24"/>
        </w:rPr>
        <w:t xml:space="preserve"> et de d</w:t>
      </w:r>
      <w:r w:rsidRPr="00E046A0">
        <w:rPr>
          <w:rFonts w:ascii="Times New Roman" w:hAnsi="Times New Roman" w:cs="Times New Roman"/>
          <w:bCs/>
          <w:sz w:val="24"/>
          <w:szCs w:val="24"/>
        </w:rPr>
        <w:t xml:space="preserve">éveloppement qui contribueront à l’amélioration de l’accès des </w:t>
      </w:r>
      <w:r w:rsidR="00642753">
        <w:rPr>
          <w:rFonts w:ascii="Times New Roman" w:hAnsi="Times New Roman" w:cs="Times New Roman"/>
          <w:bCs/>
          <w:sz w:val="24"/>
          <w:szCs w:val="24"/>
        </w:rPr>
        <w:t>petits producteurs aux marchés ;</w:t>
      </w:r>
    </w:p>
    <w:p w:rsidR="00E046A0" w:rsidRPr="00E046A0" w:rsidRDefault="00E046A0" w:rsidP="00570289">
      <w:pPr>
        <w:numPr>
          <w:ilvl w:val="0"/>
          <w:numId w:val="36"/>
        </w:numPr>
        <w:spacing w:after="0"/>
        <w:jc w:val="both"/>
        <w:rPr>
          <w:rFonts w:ascii="Times New Roman" w:hAnsi="Times New Roman" w:cs="Times New Roman"/>
          <w:sz w:val="24"/>
          <w:szCs w:val="24"/>
        </w:rPr>
      </w:pPr>
      <w:r w:rsidRPr="00E046A0">
        <w:rPr>
          <w:rFonts w:ascii="Times New Roman" w:hAnsi="Times New Roman" w:cs="Times New Roman"/>
          <w:bCs/>
          <w:sz w:val="24"/>
          <w:szCs w:val="24"/>
        </w:rPr>
        <w:t xml:space="preserve">Contribuer à rapprocher les cultures institutionnelles de la </w:t>
      </w:r>
      <w:r w:rsidR="00512C28">
        <w:rPr>
          <w:rFonts w:ascii="Times New Roman" w:hAnsi="Times New Roman" w:cs="Times New Roman"/>
          <w:bCs/>
          <w:sz w:val="24"/>
          <w:szCs w:val="24"/>
        </w:rPr>
        <w:t>Recherche</w:t>
      </w:r>
      <w:r w:rsidRPr="00E046A0">
        <w:rPr>
          <w:rFonts w:ascii="Times New Roman" w:hAnsi="Times New Roman" w:cs="Times New Roman"/>
          <w:bCs/>
          <w:sz w:val="24"/>
          <w:szCs w:val="24"/>
        </w:rPr>
        <w:t xml:space="preserve"> et des Organisations des Producteurs, y compris dans la gestion de projets de </w:t>
      </w:r>
      <w:r w:rsidR="00512C28">
        <w:rPr>
          <w:rFonts w:ascii="Times New Roman" w:hAnsi="Times New Roman" w:cs="Times New Roman"/>
          <w:bCs/>
          <w:sz w:val="24"/>
          <w:szCs w:val="24"/>
        </w:rPr>
        <w:t>Recherche</w:t>
      </w:r>
      <w:r w:rsidRPr="00E046A0">
        <w:rPr>
          <w:rFonts w:ascii="Times New Roman" w:hAnsi="Times New Roman" w:cs="Times New Roman"/>
          <w:bCs/>
          <w:sz w:val="24"/>
          <w:szCs w:val="24"/>
        </w:rPr>
        <w:t>, le partage et la valorisation des résultats.</w:t>
      </w:r>
    </w:p>
    <w:p w:rsidR="00E046A0" w:rsidRDefault="00E046A0" w:rsidP="00E046A0">
      <w:pPr>
        <w:spacing w:after="0"/>
        <w:ind w:left="720"/>
        <w:rPr>
          <w:rFonts w:ascii="Times New Roman" w:hAnsi="Times New Roman" w:cs="Times New Roman"/>
          <w:sz w:val="24"/>
          <w:szCs w:val="24"/>
        </w:rPr>
      </w:pPr>
    </w:p>
    <w:p w:rsidR="00D85F8F" w:rsidRDefault="00D85F8F" w:rsidP="00D85F8F">
      <w:pPr>
        <w:spacing w:after="0"/>
        <w:jc w:val="both"/>
        <w:rPr>
          <w:rFonts w:ascii="Times New Roman" w:hAnsi="Times New Roman" w:cs="Times New Roman"/>
          <w:sz w:val="24"/>
          <w:szCs w:val="24"/>
        </w:rPr>
      </w:pPr>
      <w:r>
        <w:rPr>
          <w:rFonts w:ascii="Times New Roman" w:hAnsi="Times New Roman" w:cs="Times New Roman"/>
          <w:sz w:val="24"/>
          <w:szCs w:val="24"/>
        </w:rPr>
        <w:t>Tout comme les autres exposé</w:t>
      </w:r>
      <w:r w:rsidR="001D6930">
        <w:rPr>
          <w:rFonts w:ascii="Times New Roman" w:hAnsi="Times New Roman" w:cs="Times New Roman"/>
          <w:sz w:val="24"/>
          <w:szCs w:val="24"/>
        </w:rPr>
        <w:t>s</w:t>
      </w:r>
      <w:r>
        <w:rPr>
          <w:rFonts w:ascii="Times New Roman" w:hAnsi="Times New Roman" w:cs="Times New Roman"/>
          <w:sz w:val="24"/>
          <w:szCs w:val="24"/>
        </w:rPr>
        <w:t>, celui-ci a été suivi d'échange</w:t>
      </w:r>
      <w:r w:rsidR="001D6930">
        <w:rPr>
          <w:rFonts w:ascii="Times New Roman" w:hAnsi="Times New Roman" w:cs="Times New Roman"/>
          <w:sz w:val="24"/>
          <w:szCs w:val="24"/>
        </w:rPr>
        <w:t>s</w:t>
      </w:r>
      <w:r>
        <w:rPr>
          <w:rFonts w:ascii="Times New Roman" w:hAnsi="Times New Roman" w:cs="Times New Roman"/>
          <w:sz w:val="24"/>
          <w:szCs w:val="24"/>
        </w:rPr>
        <w:t xml:space="preserve"> entre les participants. Ces échanges ont porté sur l'étude que la PROPAC envi</w:t>
      </w:r>
      <w:r w:rsidR="00642753">
        <w:rPr>
          <w:rFonts w:ascii="Times New Roman" w:hAnsi="Times New Roman" w:cs="Times New Roman"/>
          <w:sz w:val="24"/>
          <w:szCs w:val="24"/>
        </w:rPr>
        <w:t>sage réaliser</w:t>
      </w:r>
      <w:r>
        <w:rPr>
          <w:rFonts w:ascii="Times New Roman" w:hAnsi="Times New Roman" w:cs="Times New Roman"/>
          <w:sz w:val="24"/>
          <w:szCs w:val="24"/>
        </w:rPr>
        <w:t>, les effectifs des chercheurs en Afrique Centrale et le niveau d'avancement des pays suite aux lettres de la Banque Mondiale.</w:t>
      </w:r>
    </w:p>
    <w:p w:rsidR="00D85F8F" w:rsidRPr="00F654C8" w:rsidRDefault="00D85F8F" w:rsidP="00D85F8F">
      <w:pPr>
        <w:spacing w:after="0"/>
        <w:jc w:val="both"/>
        <w:rPr>
          <w:rFonts w:ascii="Times New Roman" w:hAnsi="Times New Roman" w:cs="Times New Roman"/>
          <w:sz w:val="24"/>
          <w:szCs w:val="24"/>
        </w:rPr>
      </w:pPr>
      <w:r>
        <w:rPr>
          <w:rFonts w:ascii="Times New Roman" w:hAnsi="Times New Roman" w:cs="Times New Roman"/>
          <w:sz w:val="24"/>
          <w:szCs w:val="24"/>
        </w:rPr>
        <w:t>Il ressort de ces échanges que l</w:t>
      </w:r>
      <w:r w:rsidRPr="00F654C8">
        <w:rPr>
          <w:rFonts w:ascii="Times New Roman" w:hAnsi="Times New Roman" w:cs="Times New Roman"/>
          <w:sz w:val="24"/>
          <w:szCs w:val="24"/>
        </w:rPr>
        <w:t>'étude</w:t>
      </w:r>
      <w:r w:rsidR="00642753">
        <w:rPr>
          <w:rFonts w:ascii="Times New Roman" w:hAnsi="Times New Roman" w:cs="Times New Roman"/>
          <w:sz w:val="24"/>
          <w:szCs w:val="24"/>
        </w:rPr>
        <w:t xml:space="preserve"> envisagée par la PROPAC prendra</w:t>
      </w:r>
      <w:r w:rsidRPr="00F654C8">
        <w:rPr>
          <w:rFonts w:ascii="Times New Roman" w:hAnsi="Times New Roman" w:cs="Times New Roman"/>
          <w:sz w:val="24"/>
          <w:szCs w:val="24"/>
        </w:rPr>
        <w:t xml:space="preserve"> en compte les points suivants :</w:t>
      </w:r>
    </w:p>
    <w:p w:rsidR="00D85F8F" w:rsidRPr="00F654C8" w:rsidRDefault="00D85F8F" w:rsidP="0057028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La t</w:t>
      </w:r>
      <w:r w:rsidRPr="00F654C8">
        <w:rPr>
          <w:rFonts w:ascii="Times New Roman" w:hAnsi="Times New Roman" w:cs="Times New Roman"/>
          <w:sz w:val="24"/>
          <w:szCs w:val="24"/>
        </w:rPr>
        <w:t>ypologie des producteurs</w:t>
      </w:r>
      <w:r>
        <w:rPr>
          <w:rFonts w:ascii="Times New Roman" w:hAnsi="Times New Roman" w:cs="Times New Roman"/>
          <w:sz w:val="24"/>
          <w:szCs w:val="24"/>
        </w:rPr>
        <w:t xml:space="preserve"> ;</w:t>
      </w:r>
    </w:p>
    <w:p w:rsidR="00D85F8F" w:rsidRPr="00F654C8" w:rsidRDefault="00D85F8F" w:rsidP="0057028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La priorisation d</w:t>
      </w:r>
      <w:r w:rsidRPr="00F654C8">
        <w:rPr>
          <w:rFonts w:ascii="Times New Roman" w:hAnsi="Times New Roman" w:cs="Times New Roman"/>
          <w:sz w:val="24"/>
          <w:szCs w:val="24"/>
        </w:rPr>
        <w:t>es filières en fonction de critères précis</w:t>
      </w:r>
      <w:r>
        <w:rPr>
          <w:rFonts w:ascii="Times New Roman" w:hAnsi="Times New Roman" w:cs="Times New Roman"/>
          <w:sz w:val="24"/>
          <w:szCs w:val="24"/>
        </w:rPr>
        <w:t xml:space="preserve"> ;</w:t>
      </w:r>
    </w:p>
    <w:p w:rsidR="00D85F8F" w:rsidRPr="00F654C8" w:rsidRDefault="00D85F8F" w:rsidP="00570289">
      <w:pPr>
        <w:pStyle w:val="ListParagraph"/>
        <w:numPr>
          <w:ilvl w:val="0"/>
          <w:numId w:val="16"/>
        </w:numPr>
        <w:rPr>
          <w:rFonts w:ascii="Times New Roman" w:hAnsi="Times New Roman" w:cs="Times New Roman"/>
          <w:sz w:val="24"/>
          <w:szCs w:val="24"/>
        </w:rPr>
      </w:pPr>
      <w:r w:rsidRPr="00F654C8">
        <w:rPr>
          <w:rFonts w:ascii="Times New Roman" w:hAnsi="Times New Roman" w:cs="Times New Roman"/>
          <w:sz w:val="24"/>
          <w:szCs w:val="24"/>
        </w:rPr>
        <w:t xml:space="preserve">La typologie des organisations qui concourent à la </w:t>
      </w:r>
      <w:r w:rsidR="00512C28">
        <w:rPr>
          <w:rFonts w:ascii="Times New Roman" w:hAnsi="Times New Roman" w:cs="Times New Roman"/>
          <w:sz w:val="24"/>
          <w:szCs w:val="24"/>
        </w:rPr>
        <w:t>Recherche</w:t>
      </w:r>
      <w:r w:rsidRPr="00F654C8">
        <w:rPr>
          <w:rFonts w:ascii="Times New Roman" w:hAnsi="Times New Roman" w:cs="Times New Roman"/>
          <w:sz w:val="24"/>
          <w:szCs w:val="24"/>
        </w:rPr>
        <w:t xml:space="preserve"> et à la vulgarisation</w:t>
      </w:r>
      <w:r>
        <w:rPr>
          <w:rFonts w:ascii="Times New Roman" w:hAnsi="Times New Roman" w:cs="Times New Roman"/>
          <w:sz w:val="24"/>
          <w:szCs w:val="24"/>
        </w:rPr>
        <w:t xml:space="preserve"> ;</w:t>
      </w:r>
    </w:p>
    <w:p w:rsidR="00D85F8F" w:rsidRPr="00F654C8" w:rsidRDefault="00D85F8F" w:rsidP="00570289">
      <w:pPr>
        <w:pStyle w:val="ListParagraph"/>
        <w:numPr>
          <w:ilvl w:val="0"/>
          <w:numId w:val="16"/>
        </w:numPr>
        <w:rPr>
          <w:rFonts w:ascii="Times New Roman" w:hAnsi="Times New Roman" w:cs="Times New Roman"/>
          <w:sz w:val="24"/>
          <w:szCs w:val="24"/>
        </w:rPr>
      </w:pPr>
      <w:r w:rsidRPr="00F654C8">
        <w:rPr>
          <w:rFonts w:ascii="Times New Roman" w:hAnsi="Times New Roman" w:cs="Times New Roman"/>
          <w:sz w:val="24"/>
          <w:szCs w:val="24"/>
        </w:rPr>
        <w:t xml:space="preserve">Les </w:t>
      </w:r>
      <w:r>
        <w:rPr>
          <w:rFonts w:ascii="Times New Roman" w:hAnsi="Times New Roman" w:cs="Times New Roman"/>
          <w:sz w:val="24"/>
          <w:szCs w:val="24"/>
        </w:rPr>
        <w:t>systèmes de culture climato-inte</w:t>
      </w:r>
      <w:r w:rsidRPr="00F654C8">
        <w:rPr>
          <w:rFonts w:ascii="Times New Roman" w:hAnsi="Times New Roman" w:cs="Times New Roman"/>
          <w:sz w:val="24"/>
          <w:szCs w:val="24"/>
        </w:rPr>
        <w:t>l</w:t>
      </w:r>
      <w:r>
        <w:rPr>
          <w:rFonts w:ascii="Times New Roman" w:hAnsi="Times New Roman" w:cs="Times New Roman"/>
          <w:sz w:val="24"/>
          <w:szCs w:val="24"/>
        </w:rPr>
        <w:t>l</w:t>
      </w:r>
      <w:r w:rsidRPr="00F654C8">
        <w:rPr>
          <w:rFonts w:ascii="Times New Roman" w:hAnsi="Times New Roman" w:cs="Times New Roman"/>
          <w:sz w:val="24"/>
          <w:szCs w:val="24"/>
        </w:rPr>
        <w:t>igent</w:t>
      </w:r>
      <w:r>
        <w:rPr>
          <w:rFonts w:ascii="Times New Roman" w:hAnsi="Times New Roman" w:cs="Times New Roman"/>
          <w:sz w:val="24"/>
          <w:szCs w:val="24"/>
        </w:rPr>
        <w:t>, entre autres.</w:t>
      </w:r>
    </w:p>
    <w:p w:rsidR="00892424" w:rsidRDefault="00D85F8F" w:rsidP="00892424">
      <w:pPr>
        <w:spacing w:after="0"/>
        <w:jc w:val="both"/>
        <w:rPr>
          <w:rFonts w:ascii="Times New Roman" w:hAnsi="Times New Roman" w:cs="Times New Roman"/>
          <w:sz w:val="24"/>
          <w:szCs w:val="24"/>
        </w:rPr>
      </w:pPr>
      <w:r>
        <w:rPr>
          <w:rFonts w:ascii="Times New Roman" w:hAnsi="Times New Roman" w:cs="Times New Roman"/>
          <w:sz w:val="24"/>
          <w:szCs w:val="24"/>
        </w:rPr>
        <w:t>Pour ce qui est des effectifs des chercheurs, c'est l'IRAD qui dispose du plus grand nombre en Afrique Centrale</w:t>
      </w:r>
      <w:r w:rsidR="00892424">
        <w:rPr>
          <w:rFonts w:ascii="Times New Roman" w:hAnsi="Times New Roman" w:cs="Times New Roman"/>
          <w:sz w:val="24"/>
          <w:szCs w:val="24"/>
        </w:rPr>
        <w:t xml:space="preserve"> et ce nombre est en croissance du fait que l'Etat recrute de nouveaux chercheurs depuis 2015. En RCA, l</w:t>
      </w:r>
      <w:r w:rsidR="003A7AA7" w:rsidRPr="00F654C8">
        <w:rPr>
          <w:rFonts w:ascii="Times New Roman" w:hAnsi="Times New Roman" w:cs="Times New Roman"/>
          <w:sz w:val="24"/>
          <w:szCs w:val="24"/>
        </w:rPr>
        <w:t xml:space="preserve">e statut de l'enseignement supérieur a vidé la </w:t>
      </w:r>
      <w:r w:rsidR="00512C28">
        <w:rPr>
          <w:rFonts w:ascii="Times New Roman" w:hAnsi="Times New Roman" w:cs="Times New Roman"/>
          <w:sz w:val="24"/>
          <w:szCs w:val="24"/>
        </w:rPr>
        <w:t>Recherche</w:t>
      </w:r>
      <w:r w:rsidR="003A7AA7" w:rsidRPr="00F654C8">
        <w:rPr>
          <w:rFonts w:ascii="Times New Roman" w:hAnsi="Times New Roman" w:cs="Times New Roman"/>
          <w:sz w:val="24"/>
          <w:szCs w:val="24"/>
        </w:rPr>
        <w:t xml:space="preserve"> agricole de son contenu parce que </w:t>
      </w:r>
      <w:r w:rsidR="00892424">
        <w:rPr>
          <w:rFonts w:ascii="Times New Roman" w:hAnsi="Times New Roman" w:cs="Times New Roman"/>
          <w:sz w:val="24"/>
          <w:szCs w:val="24"/>
        </w:rPr>
        <w:t xml:space="preserve">les conditions de travail sont </w:t>
      </w:r>
      <w:r w:rsidR="003A7AA7" w:rsidRPr="00F654C8">
        <w:rPr>
          <w:rFonts w:ascii="Times New Roman" w:hAnsi="Times New Roman" w:cs="Times New Roman"/>
          <w:sz w:val="24"/>
          <w:szCs w:val="24"/>
        </w:rPr>
        <w:t>plus alléchant</w:t>
      </w:r>
      <w:r w:rsidR="00892424">
        <w:rPr>
          <w:rFonts w:ascii="Times New Roman" w:hAnsi="Times New Roman" w:cs="Times New Roman"/>
          <w:sz w:val="24"/>
          <w:szCs w:val="24"/>
        </w:rPr>
        <w:t>es</w:t>
      </w:r>
      <w:r w:rsidR="003A7AA7" w:rsidRPr="00F654C8">
        <w:rPr>
          <w:rFonts w:ascii="Times New Roman" w:hAnsi="Times New Roman" w:cs="Times New Roman"/>
          <w:sz w:val="24"/>
          <w:szCs w:val="24"/>
        </w:rPr>
        <w:t xml:space="preserve"> </w:t>
      </w:r>
      <w:r w:rsidR="00B05052" w:rsidRPr="00F654C8">
        <w:rPr>
          <w:rFonts w:ascii="Times New Roman" w:hAnsi="Times New Roman" w:cs="Times New Roman"/>
          <w:sz w:val="24"/>
          <w:szCs w:val="24"/>
        </w:rPr>
        <w:t>là-bas</w:t>
      </w:r>
      <w:r w:rsidR="003A7AA7" w:rsidRPr="00F654C8">
        <w:rPr>
          <w:rFonts w:ascii="Times New Roman" w:hAnsi="Times New Roman" w:cs="Times New Roman"/>
          <w:sz w:val="24"/>
          <w:szCs w:val="24"/>
        </w:rPr>
        <w:t>.</w:t>
      </w:r>
      <w:r w:rsidR="00892424">
        <w:rPr>
          <w:rFonts w:ascii="Times New Roman" w:hAnsi="Times New Roman" w:cs="Times New Roman"/>
          <w:sz w:val="24"/>
          <w:szCs w:val="24"/>
        </w:rPr>
        <w:t xml:space="preserve"> Au Tchad en outre, l'enseignement supérieur et la </w:t>
      </w:r>
      <w:r w:rsidR="00512C28">
        <w:rPr>
          <w:rFonts w:ascii="Times New Roman" w:hAnsi="Times New Roman" w:cs="Times New Roman"/>
          <w:sz w:val="24"/>
          <w:szCs w:val="24"/>
        </w:rPr>
        <w:t>Recherche</w:t>
      </w:r>
      <w:r w:rsidR="00892424">
        <w:rPr>
          <w:rFonts w:ascii="Times New Roman" w:hAnsi="Times New Roman" w:cs="Times New Roman"/>
          <w:sz w:val="24"/>
          <w:szCs w:val="24"/>
        </w:rPr>
        <w:t xml:space="preserve"> ont tous le même statut. Il serait donc important p</w:t>
      </w:r>
      <w:r w:rsidR="003A7AA7" w:rsidRPr="00F654C8">
        <w:rPr>
          <w:rFonts w:ascii="Times New Roman" w:hAnsi="Times New Roman" w:cs="Times New Roman"/>
          <w:sz w:val="24"/>
          <w:szCs w:val="24"/>
        </w:rPr>
        <w:t xml:space="preserve">endant </w:t>
      </w:r>
      <w:r w:rsidR="00892424">
        <w:rPr>
          <w:rFonts w:ascii="Times New Roman" w:hAnsi="Times New Roman" w:cs="Times New Roman"/>
          <w:sz w:val="24"/>
          <w:szCs w:val="24"/>
        </w:rPr>
        <w:t>la mise en œuvre du</w:t>
      </w:r>
      <w:r w:rsidR="003A7AA7" w:rsidRPr="00F654C8">
        <w:rPr>
          <w:rFonts w:ascii="Times New Roman" w:hAnsi="Times New Roman" w:cs="Times New Roman"/>
          <w:sz w:val="24"/>
          <w:szCs w:val="24"/>
        </w:rPr>
        <w:t xml:space="preserve"> PPAAC, </w:t>
      </w:r>
      <w:r w:rsidR="00892424">
        <w:rPr>
          <w:rFonts w:ascii="Times New Roman" w:hAnsi="Times New Roman" w:cs="Times New Roman"/>
          <w:sz w:val="24"/>
          <w:szCs w:val="24"/>
        </w:rPr>
        <w:t>d'</w:t>
      </w:r>
      <w:r w:rsidR="003A7AA7" w:rsidRPr="00F654C8">
        <w:rPr>
          <w:rFonts w:ascii="Times New Roman" w:hAnsi="Times New Roman" w:cs="Times New Roman"/>
          <w:sz w:val="24"/>
          <w:szCs w:val="24"/>
        </w:rPr>
        <w:t>harmoniser le statut des chercheurs avec l'enseignement supérieur afin</w:t>
      </w:r>
      <w:r w:rsidR="00892424">
        <w:rPr>
          <w:rFonts w:ascii="Times New Roman" w:hAnsi="Times New Roman" w:cs="Times New Roman"/>
          <w:sz w:val="24"/>
          <w:szCs w:val="24"/>
        </w:rPr>
        <w:t xml:space="preserve"> de les maintenir dans leur domaine et faire progresser la </w:t>
      </w:r>
      <w:r w:rsidR="00512C28">
        <w:rPr>
          <w:rFonts w:ascii="Times New Roman" w:hAnsi="Times New Roman" w:cs="Times New Roman"/>
          <w:sz w:val="24"/>
          <w:szCs w:val="24"/>
        </w:rPr>
        <w:t>Recherche</w:t>
      </w:r>
      <w:r w:rsidR="00892424">
        <w:rPr>
          <w:rFonts w:ascii="Times New Roman" w:hAnsi="Times New Roman" w:cs="Times New Roman"/>
          <w:sz w:val="24"/>
          <w:szCs w:val="24"/>
        </w:rPr>
        <w:t>.</w:t>
      </w:r>
    </w:p>
    <w:p w:rsidR="00892424" w:rsidRDefault="00892424" w:rsidP="00892424">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ce qui concerne le </w:t>
      </w:r>
      <w:r>
        <w:rPr>
          <w:rFonts w:ascii="Times New Roman" w:hAnsi="Times New Roman" w:cs="Times New Roman"/>
          <w:sz w:val="24"/>
          <w:szCs w:val="24"/>
        </w:rPr>
        <w:t>niveau d'avancement des pays</w:t>
      </w:r>
      <w:r>
        <w:rPr>
          <w:rFonts w:ascii="Times New Roman" w:eastAsia="Arial" w:hAnsi="Times New Roman" w:cs="Times New Roman"/>
          <w:sz w:val="24"/>
          <w:szCs w:val="24"/>
        </w:rPr>
        <w:t>, la situation par pays se présente comme suit :</w:t>
      </w:r>
    </w:p>
    <w:p w:rsidR="00626EA7" w:rsidRPr="00892424" w:rsidRDefault="00626EA7" w:rsidP="00570289">
      <w:pPr>
        <w:pStyle w:val="ListParagraph"/>
        <w:numPr>
          <w:ilvl w:val="0"/>
          <w:numId w:val="37"/>
        </w:numPr>
        <w:spacing w:after="0"/>
        <w:jc w:val="both"/>
        <w:rPr>
          <w:rFonts w:ascii="Times New Roman" w:hAnsi="Times New Roman" w:cs="Times New Roman"/>
          <w:sz w:val="24"/>
          <w:szCs w:val="24"/>
        </w:rPr>
      </w:pPr>
      <w:r w:rsidRPr="00892424">
        <w:rPr>
          <w:rFonts w:ascii="Times New Roman" w:eastAsia="Arial" w:hAnsi="Times New Roman" w:cs="Times New Roman"/>
          <w:sz w:val="24"/>
          <w:szCs w:val="24"/>
        </w:rPr>
        <w:t>Au Congo, la B</w:t>
      </w:r>
      <w:r w:rsidR="00B55178">
        <w:rPr>
          <w:rFonts w:ascii="Times New Roman" w:eastAsia="Arial" w:hAnsi="Times New Roman" w:cs="Times New Roman"/>
          <w:sz w:val="24"/>
          <w:szCs w:val="24"/>
        </w:rPr>
        <w:t xml:space="preserve">anque </w:t>
      </w:r>
      <w:r w:rsidRPr="00892424">
        <w:rPr>
          <w:rFonts w:ascii="Times New Roman" w:eastAsia="Arial" w:hAnsi="Times New Roman" w:cs="Times New Roman"/>
          <w:sz w:val="24"/>
          <w:szCs w:val="24"/>
        </w:rPr>
        <w:t>M</w:t>
      </w:r>
      <w:r w:rsidR="00B55178">
        <w:rPr>
          <w:rFonts w:ascii="Times New Roman" w:eastAsia="Arial" w:hAnsi="Times New Roman" w:cs="Times New Roman"/>
          <w:sz w:val="24"/>
          <w:szCs w:val="24"/>
        </w:rPr>
        <w:t>ondiale</w:t>
      </w:r>
      <w:r w:rsidRPr="00892424">
        <w:rPr>
          <w:rFonts w:ascii="Times New Roman" w:eastAsia="Arial" w:hAnsi="Times New Roman" w:cs="Times New Roman"/>
          <w:sz w:val="24"/>
          <w:szCs w:val="24"/>
        </w:rPr>
        <w:t xml:space="preserve"> a adressé une lettre au ministre du plan</w:t>
      </w:r>
      <w:r w:rsidR="00B55178">
        <w:rPr>
          <w:rFonts w:ascii="Times New Roman" w:eastAsia="Arial" w:hAnsi="Times New Roman" w:cs="Times New Roman"/>
          <w:sz w:val="24"/>
          <w:szCs w:val="24"/>
        </w:rPr>
        <w:t>. Une mission a été effectuée par</w:t>
      </w:r>
      <w:r w:rsidR="001364CD" w:rsidRPr="00892424">
        <w:rPr>
          <w:rFonts w:ascii="Times New Roman" w:eastAsia="Arial" w:hAnsi="Times New Roman" w:cs="Times New Roman"/>
          <w:sz w:val="24"/>
          <w:szCs w:val="24"/>
        </w:rPr>
        <w:t xml:space="preserve"> le DG de l'institut de </w:t>
      </w:r>
      <w:r w:rsidR="00512C28">
        <w:rPr>
          <w:rFonts w:ascii="Times New Roman" w:eastAsia="Arial" w:hAnsi="Times New Roman" w:cs="Times New Roman"/>
          <w:sz w:val="24"/>
          <w:szCs w:val="24"/>
        </w:rPr>
        <w:t>Recherche</w:t>
      </w:r>
      <w:r w:rsidR="001364CD" w:rsidRPr="00892424">
        <w:rPr>
          <w:rFonts w:ascii="Times New Roman" w:eastAsia="Arial" w:hAnsi="Times New Roman" w:cs="Times New Roman"/>
          <w:sz w:val="24"/>
          <w:szCs w:val="24"/>
        </w:rPr>
        <w:t xml:space="preserve"> agricole avec un cadre du ministèr</w:t>
      </w:r>
      <w:r w:rsidR="00B0506E" w:rsidRPr="00892424">
        <w:rPr>
          <w:rFonts w:ascii="Times New Roman" w:eastAsia="Arial" w:hAnsi="Times New Roman" w:cs="Times New Roman"/>
          <w:sz w:val="24"/>
          <w:szCs w:val="24"/>
        </w:rPr>
        <w:t>e.</w:t>
      </w:r>
    </w:p>
    <w:p w:rsidR="001364CD" w:rsidRPr="00892424" w:rsidRDefault="000C366E" w:rsidP="00570289">
      <w:pPr>
        <w:pStyle w:val="ListParagraph"/>
        <w:numPr>
          <w:ilvl w:val="0"/>
          <w:numId w:val="37"/>
        </w:num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Pr="00892424">
        <w:rPr>
          <w:rFonts w:ascii="Times New Roman" w:eastAsia="Arial" w:hAnsi="Times New Roman" w:cs="Times New Roman"/>
          <w:sz w:val="24"/>
          <w:szCs w:val="24"/>
        </w:rPr>
        <w:t xml:space="preserve">u Gabon </w:t>
      </w:r>
      <w:r>
        <w:rPr>
          <w:rFonts w:ascii="Times New Roman" w:eastAsia="Arial" w:hAnsi="Times New Roman" w:cs="Times New Roman"/>
          <w:sz w:val="24"/>
          <w:szCs w:val="24"/>
        </w:rPr>
        <w:t>l</w:t>
      </w:r>
      <w:r w:rsidR="001364CD" w:rsidRPr="00892424">
        <w:rPr>
          <w:rFonts w:ascii="Times New Roman" w:eastAsia="Arial" w:hAnsi="Times New Roman" w:cs="Times New Roman"/>
          <w:sz w:val="24"/>
          <w:szCs w:val="24"/>
        </w:rPr>
        <w:t xml:space="preserve">e DG </w:t>
      </w:r>
      <w:r w:rsidR="00B05052">
        <w:rPr>
          <w:rFonts w:ascii="Times New Roman" w:eastAsia="Arial" w:hAnsi="Times New Roman" w:cs="Times New Roman"/>
          <w:sz w:val="24"/>
          <w:szCs w:val="24"/>
        </w:rPr>
        <w:t xml:space="preserve">de </w:t>
      </w:r>
      <w:r>
        <w:rPr>
          <w:rFonts w:ascii="Times New Roman" w:eastAsia="Arial" w:hAnsi="Times New Roman" w:cs="Times New Roman"/>
          <w:sz w:val="24"/>
          <w:szCs w:val="24"/>
        </w:rPr>
        <w:t xml:space="preserve">l'institut de </w:t>
      </w:r>
      <w:r w:rsidR="00512C28">
        <w:rPr>
          <w:rFonts w:ascii="Times New Roman" w:eastAsia="Arial" w:hAnsi="Times New Roman" w:cs="Times New Roman"/>
          <w:sz w:val="24"/>
          <w:szCs w:val="24"/>
        </w:rPr>
        <w:t>Recherche</w:t>
      </w:r>
      <w:r>
        <w:rPr>
          <w:rFonts w:ascii="Times New Roman" w:eastAsia="Arial" w:hAnsi="Times New Roman" w:cs="Times New Roman"/>
          <w:sz w:val="24"/>
          <w:szCs w:val="24"/>
        </w:rPr>
        <w:t xml:space="preserve"> agricole</w:t>
      </w:r>
      <w:r w:rsidR="00B05052">
        <w:rPr>
          <w:rFonts w:ascii="Times New Roman" w:eastAsia="Arial" w:hAnsi="Times New Roman" w:cs="Times New Roman"/>
          <w:sz w:val="24"/>
          <w:szCs w:val="24"/>
        </w:rPr>
        <w:t xml:space="preserve"> s'engage à respecter la</w:t>
      </w:r>
      <w:r w:rsidR="001364CD" w:rsidRPr="00892424">
        <w:rPr>
          <w:rFonts w:ascii="Times New Roman" w:eastAsia="Arial" w:hAnsi="Times New Roman" w:cs="Times New Roman"/>
          <w:sz w:val="24"/>
          <w:szCs w:val="24"/>
        </w:rPr>
        <w:t xml:space="preserve"> procédure engagée par la PROPAC et la CEEAC</w:t>
      </w:r>
      <w:r w:rsidR="00B0506E" w:rsidRPr="00892424">
        <w:rPr>
          <w:rFonts w:ascii="Times New Roman" w:eastAsia="Arial" w:hAnsi="Times New Roman" w:cs="Times New Roman"/>
          <w:sz w:val="24"/>
          <w:szCs w:val="24"/>
        </w:rPr>
        <w:t>.</w:t>
      </w:r>
    </w:p>
    <w:p w:rsidR="001364CD" w:rsidRPr="00892424" w:rsidRDefault="000C366E" w:rsidP="00570289">
      <w:pPr>
        <w:pStyle w:val="ListParagraph"/>
        <w:numPr>
          <w:ilvl w:val="0"/>
          <w:numId w:val="37"/>
        </w:num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En RCA,</w:t>
      </w:r>
      <w:r w:rsidR="001364CD" w:rsidRPr="00892424">
        <w:rPr>
          <w:rFonts w:ascii="Times New Roman" w:eastAsia="Arial" w:hAnsi="Times New Roman" w:cs="Times New Roman"/>
          <w:sz w:val="24"/>
          <w:szCs w:val="24"/>
        </w:rPr>
        <w:t xml:space="preserve"> </w:t>
      </w:r>
      <w:r w:rsidR="0039226C" w:rsidRPr="00892424">
        <w:rPr>
          <w:rFonts w:ascii="Times New Roman" w:eastAsia="Arial" w:hAnsi="Times New Roman" w:cs="Times New Roman"/>
          <w:sz w:val="24"/>
          <w:szCs w:val="24"/>
        </w:rPr>
        <w:t>le dossier est à un niveau avancé. Le P</w:t>
      </w:r>
      <w:r w:rsidR="00C63F86">
        <w:rPr>
          <w:rFonts w:ascii="Times New Roman" w:eastAsia="Arial" w:hAnsi="Times New Roman" w:cs="Times New Roman"/>
          <w:sz w:val="24"/>
          <w:szCs w:val="24"/>
        </w:rPr>
        <w:t xml:space="preserve">remier </w:t>
      </w:r>
      <w:r w:rsidR="0039226C" w:rsidRPr="00892424">
        <w:rPr>
          <w:rFonts w:ascii="Times New Roman" w:eastAsia="Arial" w:hAnsi="Times New Roman" w:cs="Times New Roman"/>
          <w:sz w:val="24"/>
          <w:szCs w:val="24"/>
        </w:rPr>
        <w:t>M</w:t>
      </w:r>
      <w:r w:rsidR="00C63F86">
        <w:rPr>
          <w:rFonts w:ascii="Times New Roman" w:eastAsia="Arial" w:hAnsi="Times New Roman" w:cs="Times New Roman"/>
          <w:sz w:val="24"/>
          <w:szCs w:val="24"/>
        </w:rPr>
        <w:t>inistre</w:t>
      </w:r>
      <w:r w:rsidR="0039226C" w:rsidRPr="00892424">
        <w:rPr>
          <w:rFonts w:ascii="Times New Roman" w:eastAsia="Arial" w:hAnsi="Times New Roman" w:cs="Times New Roman"/>
          <w:sz w:val="24"/>
          <w:szCs w:val="24"/>
        </w:rPr>
        <w:t xml:space="preserve"> a adressé un courrier au ministre de l'agriculture</w:t>
      </w:r>
      <w:r w:rsidR="00B0506E" w:rsidRPr="00892424">
        <w:rPr>
          <w:rFonts w:ascii="Times New Roman" w:eastAsia="Arial" w:hAnsi="Times New Roman" w:cs="Times New Roman"/>
          <w:sz w:val="24"/>
          <w:szCs w:val="24"/>
        </w:rPr>
        <w:t xml:space="preserve">. </w:t>
      </w:r>
    </w:p>
    <w:p w:rsidR="0039226C" w:rsidRPr="00892424" w:rsidRDefault="000C366E" w:rsidP="00570289">
      <w:pPr>
        <w:pStyle w:val="ListParagraph"/>
        <w:numPr>
          <w:ilvl w:val="0"/>
          <w:numId w:val="37"/>
        </w:num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Au </w:t>
      </w:r>
      <w:r w:rsidR="00AE7FC1" w:rsidRPr="00892424">
        <w:rPr>
          <w:rFonts w:ascii="Times New Roman" w:eastAsia="Arial" w:hAnsi="Times New Roman" w:cs="Times New Roman"/>
          <w:sz w:val="24"/>
          <w:szCs w:val="24"/>
        </w:rPr>
        <w:t>Cameroun</w:t>
      </w:r>
      <w:r>
        <w:rPr>
          <w:rFonts w:ascii="Times New Roman" w:eastAsia="Arial" w:hAnsi="Times New Roman" w:cs="Times New Roman"/>
          <w:sz w:val="24"/>
          <w:szCs w:val="24"/>
        </w:rPr>
        <w:t>,</w:t>
      </w:r>
      <w:r w:rsidR="0039226C" w:rsidRPr="00892424">
        <w:rPr>
          <w:rFonts w:ascii="Times New Roman" w:eastAsia="Arial" w:hAnsi="Times New Roman" w:cs="Times New Roman"/>
          <w:sz w:val="24"/>
          <w:szCs w:val="24"/>
        </w:rPr>
        <w:t xml:space="preserve"> </w:t>
      </w:r>
      <w:r w:rsidR="00AE7FC1" w:rsidRPr="00892424">
        <w:rPr>
          <w:rFonts w:ascii="Times New Roman" w:eastAsia="Arial" w:hAnsi="Times New Roman" w:cs="Times New Roman"/>
          <w:sz w:val="24"/>
          <w:szCs w:val="24"/>
        </w:rPr>
        <w:t xml:space="preserve">l'IRAD a une position </w:t>
      </w:r>
      <w:r>
        <w:rPr>
          <w:rFonts w:ascii="Times New Roman" w:eastAsia="Arial" w:hAnsi="Times New Roman" w:cs="Times New Roman"/>
          <w:sz w:val="24"/>
          <w:szCs w:val="24"/>
        </w:rPr>
        <w:t xml:space="preserve">prise pour le </w:t>
      </w:r>
      <w:r w:rsidR="00AE7FC1" w:rsidRPr="00892424">
        <w:rPr>
          <w:rFonts w:ascii="Times New Roman" w:eastAsia="Arial" w:hAnsi="Times New Roman" w:cs="Times New Roman"/>
          <w:sz w:val="24"/>
          <w:szCs w:val="24"/>
        </w:rPr>
        <w:t>PPAAC en attendant la décision du MINEPAT de rejoindre l'Afrique de l'Ouest ou de rester en Afrique Centrale</w:t>
      </w:r>
      <w:r w:rsidR="00B14481" w:rsidRPr="00892424">
        <w:rPr>
          <w:rFonts w:ascii="Times New Roman" w:eastAsia="Arial" w:hAnsi="Times New Roman" w:cs="Times New Roman"/>
          <w:sz w:val="24"/>
          <w:szCs w:val="24"/>
        </w:rPr>
        <w:t>.</w:t>
      </w:r>
      <w:r w:rsidR="00B0506E" w:rsidRPr="00892424">
        <w:rPr>
          <w:rFonts w:ascii="Times New Roman" w:eastAsia="Arial" w:hAnsi="Times New Roman" w:cs="Times New Roman"/>
          <w:sz w:val="24"/>
          <w:szCs w:val="24"/>
        </w:rPr>
        <w:t xml:space="preserve"> La lettre d'intention n'est pas </w:t>
      </w:r>
      <w:r>
        <w:rPr>
          <w:rFonts w:ascii="Times New Roman" w:eastAsia="Arial" w:hAnsi="Times New Roman" w:cs="Times New Roman"/>
          <w:sz w:val="24"/>
          <w:szCs w:val="24"/>
        </w:rPr>
        <w:t xml:space="preserve">envoyée </w:t>
      </w:r>
      <w:r w:rsidR="00B0506E" w:rsidRPr="00892424">
        <w:rPr>
          <w:rFonts w:ascii="Times New Roman" w:eastAsia="Arial" w:hAnsi="Times New Roman" w:cs="Times New Roman"/>
          <w:sz w:val="24"/>
          <w:szCs w:val="24"/>
        </w:rPr>
        <w:t xml:space="preserve">à la </w:t>
      </w:r>
      <w:r w:rsidRPr="00892424">
        <w:rPr>
          <w:rFonts w:ascii="Times New Roman" w:eastAsia="Arial" w:hAnsi="Times New Roman" w:cs="Times New Roman"/>
          <w:sz w:val="24"/>
          <w:szCs w:val="24"/>
        </w:rPr>
        <w:t>B</w:t>
      </w:r>
      <w:r>
        <w:rPr>
          <w:rFonts w:ascii="Times New Roman" w:eastAsia="Arial" w:hAnsi="Times New Roman" w:cs="Times New Roman"/>
          <w:sz w:val="24"/>
          <w:szCs w:val="24"/>
        </w:rPr>
        <w:t xml:space="preserve">anque </w:t>
      </w:r>
      <w:r w:rsidRPr="00892424">
        <w:rPr>
          <w:rFonts w:ascii="Times New Roman" w:eastAsia="Arial" w:hAnsi="Times New Roman" w:cs="Times New Roman"/>
          <w:sz w:val="24"/>
          <w:szCs w:val="24"/>
        </w:rPr>
        <w:t>M</w:t>
      </w:r>
      <w:r>
        <w:rPr>
          <w:rFonts w:ascii="Times New Roman" w:eastAsia="Arial" w:hAnsi="Times New Roman" w:cs="Times New Roman"/>
          <w:sz w:val="24"/>
          <w:szCs w:val="24"/>
        </w:rPr>
        <w:t>ondiale.</w:t>
      </w:r>
    </w:p>
    <w:p w:rsidR="00B14481" w:rsidRPr="00892424" w:rsidRDefault="00B14481" w:rsidP="00570289">
      <w:pPr>
        <w:pStyle w:val="ListParagraph"/>
        <w:numPr>
          <w:ilvl w:val="0"/>
          <w:numId w:val="37"/>
        </w:numPr>
        <w:spacing w:after="289" w:line="270" w:lineRule="auto"/>
        <w:jc w:val="both"/>
        <w:rPr>
          <w:rFonts w:ascii="Times New Roman" w:eastAsia="Arial" w:hAnsi="Times New Roman" w:cs="Times New Roman"/>
          <w:sz w:val="24"/>
          <w:szCs w:val="24"/>
        </w:rPr>
      </w:pPr>
      <w:r w:rsidRPr="00892424">
        <w:rPr>
          <w:rFonts w:ascii="Times New Roman" w:eastAsia="Arial" w:hAnsi="Times New Roman" w:cs="Times New Roman"/>
          <w:sz w:val="24"/>
          <w:szCs w:val="24"/>
        </w:rPr>
        <w:t>Selon la BM, en Afrique Centrale, il ne reste que le Congo et le Cameroun sachant que le Tchad a déjà rejoint le PPAAO et la RDC</w:t>
      </w:r>
      <w:r w:rsidR="00E57A5D" w:rsidRPr="00892424">
        <w:rPr>
          <w:rFonts w:ascii="Times New Roman" w:eastAsia="Arial" w:hAnsi="Times New Roman" w:cs="Times New Roman"/>
          <w:sz w:val="24"/>
          <w:szCs w:val="24"/>
        </w:rPr>
        <w:t>,</w:t>
      </w:r>
      <w:r w:rsidRPr="00892424">
        <w:rPr>
          <w:rFonts w:ascii="Times New Roman" w:eastAsia="Arial" w:hAnsi="Times New Roman" w:cs="Times New Roman"/>
          <w:sz w:val="24"/>
          <w:szCs w:val="24"/>
        </w:rPr>
        <w:t xml:space="preserve"> le PPAAE.</w:t>
      </w:r>
      <w:r w:rsidR="00763B7E" w:rsidRPr="00892424">
        <w:rPr>
          <w:rFonts w:ascii="Times New Roman" w:eastAsia="Arial" w:hAnsi="Times New Roman" w:cs="Times New Roman"/>
          <w:sz w:val="24"/>
          <w:szCs w:val="24"/>
        </w:rPr>
        <w:t xml:space="preserve"> L'argument du coût de montage n'était pas à l'ordre du jour</w:t>
      </w:r>
      <w:r w:rsidR="00C63F86">
        <w:rPr>
          <w:rFonts w:ascii="Times New Roman" w:eastAsia="Arial" w:hAnsi="Times New Roman" w:cs="Times New Roman"/>
          <w:sz w:val="24"/>
          <w:szCs w:val="24"/>
        </w:rPr>
        <w:t>,</w:t>
      </w:r>
      <w:r w:rsidR="00763B7E" w:rsidRPr="00892424">
        <w:rPr>
          <w:rFonts w:ascii="Times New Roman" w:eastAsia="Arial" w:hAnsi="Times New Roman" w:cs="Times New Roman"/>
          <w:sz w:val="24"/>
          <w:szCs w:val="24"/>
        </w:rPr>
        <w:t xml:space="preserve"> le principal argument porte sur le fait</w:t>
      </w:r>
      <w:r w:rsidR="00393564" w:rsidRPr="00892424">
        <w:rPr>
          <w:rFonts w:ascii="Times New Roman" w:eastAsia="Arial" w:hAnsi="Times New Roman" w:cs="Times New Roman"/>
          <w:sz w:val="24"/>
          <w:szCs w:val="24"/>
        </w:rPr>
        <w:t xml:space="preserve"> que le Gabon, la Guiné</w:t>
      </w:r>
      <w:r w:rsidR="00ED7B2C" w:rsidRPr="00892424">
        <w:rPr>
          <w:rFonts w:ascii="Times New Roman" w:eastAsia="Arial" w:hAnsi="Times New Roman" w:cs="Times New Roman"/>
          <w:sz w:val="24"/>
          <w:szCs w:val="24"/>
        </w:rPr>
        <w:t>e</w:t>
      </w:r>
      <w:r w:rsidR="00393564" w:rsidRPr="00892424">
        <w:rPr>
          <w:rFonts w:ascii="Times New Roman" w:eastAsia="Arial" w:hAnsi="Times New Roman" w:cs="Times New Roman"/>
          <w:sz w:val="24"/>
          <w:szCs w:val="24"/>
        </w:rPr>
        <w:t xml:space="preserve"> et la RCA ne sont pas éligible</w:t>
      </w:r>
      <w:r w:rsidR="00C63F86">
        <w:rPr>
          <w:rFonts w:ascii="Times New Roman" w:eastAsia="Arial" w:hAnsi="Times New Roman" w:cs="Times New Roman"/>
          <w:sz w:val="24"/>
          <w:szCs w:val="24"/>
        </w:rPr>
        <w:t>s.</w:t>
      </w:r>
    </w:p>
    <w:p w:rsidR="00892424" w:rsidRDefault="000C366E" w:rsidP="00570289">
      <w:pPr>
        <w:pStyle w:val="ListParagraph"/>
        <w:numPr>
          <w:ilvl w:val="0"/>
          <w:numId w:val="37"/>
        </w:num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Au Tchad, le programme proposé par</w:t>
      </w:r>
      <w:r w:rsidR="00393564" w:rsidRPr="00892424">
        <w:rPr>
          <w:rFonts w:ascii="Times New Roman" w:eastAsia="Arial" w:hAnsi="Times New Roman" w:cs="Times New Roman"/>
          <w:sz w:val="24"/>
          <w:szCs w:val="24"/>
        </w:rPr>
        <w:t xml:space="preserve"> la BM, </w:t>
      </w:r>
      <w:r>
        <w:rPr>
          <w:rFonts w:ascii="Times New Roman" w:eastAsia="Arial" w:hAnsi="Times New Roman" w:cs="Times New Roman"/>
          <w:sz w:val="24"/>
          <w:szCs w:val="24"/>
        </w:rPr>
        <w:t xml:space="preserve">consiste à </w:t>
      </w:r>
      <w:r w:rsidR="00393564" w:rsidRPr="00892424">
        <w:rPr>
          <w:rFonts w:ascii="Times New Roman" w:eastAsia="Arial" w:hAnsi="Times New Roman" w:cs="Times New Roman"/>
          <w:sz w:val="24"/>
          <w:szCs w:val="24"/>
        </w:rPr>
        <w:t>importer les technologies déjà mises en place en Afrique de l'Ouest et de renforcer les capacités des chercheurs locaux</w:t>
      </w:r>
      <w:r w:rsidR="00E57A5D" w:rsidRPr="00892424">
        <w:rPr>
          <w:rFonts w:ascii="Times New Roman" w:eastAsia="Arial" w:hAnsi="Times New Roman" w:cs="Times New Roman"/>
          <w:sz w:val="24"/>
          <w:szCs w:val="24"/>
        </w:rPr>
        <w:t>.</w:t>
      </w:r>
      <w:r w:rsidR="00B0506E" w:rsidRPr="00892424">
        <w:rPr>
          <w:rFonts w:ascii="Times New Roman" w:eastAsia="Arial" w:hAnsi="Times New Roman" w:cs="Times New Roman"/>
          <w:sz w:val="24"/>
          <w:szCs w:val="24"/>
        </w:rPr>
        <w:t xml:space="preserve"> </w:t>
      </w:r>
      <w:r>
        <w:rPr>
          <w:rFonts w:ascii="Times New Roman" w:eastAsia="Arial" w:hAnsi="Times New Roman" w:cs="Times New Roman"/>
          <w:sz w:val="24"/>
          <w:szCs w:val="24"/>
        </w:rPr>
        <w:t>Le processus a été entamé à la suite d'un projet de la banque Mondial qui a échoué.</w:t>
      </w:r>
    </w:p>
    <w:p w:rsidR="00E57A5D" w:rsidRPr="00892424" w:rsidRDefault="000C366E" w:rsidP="00570289">
      <w:pPr>
        <w:pStyle w:val="ListParagraph"/>
        <w:numPr>
          <w:ilvl w:val="0"/>
          <w:numId w:val="37"/>
        </w:num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En RDC, l</w:t>
      </w:r>
      <w:r w:rsidR="00C71D30" w:rsidRPr="00892424">
        <w:rPr>
          <w:rFonts w:ascii="Times New Roman" w:eastAsia="Arial" w:hAnsi="Times New Roman" w:cs="Times New Roman"/>
          <w:sz w:val="24"/>
          <w:szCs w:val="24"/>
        </w:rPr>
        <w:t xml:space="preserve">a lettre d'intention n'est pas partie à la BM, </w:t>
      </w:r>
      <w:r>
        <w:rPr>
          <w:rFonts w:ascii="Times New Roman" w:eastAsia="Arial" w:hAnsi="Times New Roman" w:cs="Times New Roman"/>
          <w:sz w:val="24"/>
          <w:szCs w:val="24"/>
        </w:rPr>
        <w:t>le pays en attente de</w:t>
      </w:r>
      <w:r w:rsidR="00C71D30" w:rsidRPr="00892424">
        <w:rPr>
          <w:rFonts w:ascii="Times New Roman" w:eastAsia="Arial" w:hAnsi="Times New Roman" w:cs="Times New Roman"/>
          <w:sz w:val="24"/>
          <w:szCs w:val="24"/>
        </w:rPr>
        <w:t xml:space="preserve"> la co</w:t>
      </w:r>
      <w:r>
        <w:rPr>
          <w:rFonts w:ascii="Times New Roman" w:eastAsia="Arial" w:hAnsi="Times New Roman" w:cs="Times New Roman"/>
          <w:sz w:val="24"/>
          <w:szCs w:val="24"/>
        </w:rPr>
        <w:t>nduite à tenir à partir de cet</w:t>
      </w:r>
      <w:r w:rsidR="00C71D30" w:rsidRPr="00892424">
        <w:rPr>
          <w:rFonts w:ascii="Times New Roman" w:eastAsia="Arial" w:hAnsi="Times New Roman" w:cs="Times New Roman"/>
          <w:sz w:val="24"/>
          <w:szCs w:val="24"/>
        </w:rPr>
        <w:t xml:space="preserve"> </w:t>
      </w:r>
      <w:r>
        <w:rPr>
          <w:rFonts w:ascii="Times New Roman" w:eastAsia="Arial" w:hAnsi="Times New Roman" w:cs="Times New Roman"/>
          <w:sz w:val="24"/>
          <w:szCs w:val="24"/>
        </w:rPr>
        <w:t>atelier OP-</w:t>
      </w:r>
      <w:r w:rsidR="00512C28">
        <w:rPr>
          <w:rFonts w:ascii="Times New Roman" w:eastAsia="Arial" w:hAnsi="Times New Roman" w:cs="Times New Roman"/>
          <w:sz w:val="24"/>
          <w:szCs w:val="24"/>
        </w:rPr>
        <w:t>Recherche</w:t>
      </w:r>
      <w:r w:rsidR="00B666DF" w:rsidRPr="00892424">
        <w:rPr>
          <w:rFonts w:ascii="Times New Roman" w:eastAsia="Arial" w:hAnsi="Times New Roman" w:cs="Times New Roman"/>
          <w:sz w:val="24"/>
          <w:szCs w:val="24"/>
        </w:rPr>
        <w:t xml:space="preserve">. Cependant, </w:t>
      </w:r>
      <w:r>
        <w:rPr>
          <w:rFonts w:ascii="Times New Roman" w:eastAsia="Arial" w:hAnsi="Times New Roman" w:cs="Times New Roman"/>
          <w:sz w:val="24"/>
          <w:szCs w:val="24"/>
        </w:rPr>
        <w:t>le Directeur Scientifique de l'INERA demande</w:t>
      </w:r>
      <w:r w:rsidR="00B666DF" w:rsidRPr="00892424">
        <w:rPr>
          <w:rFonts w:ascii="Times New Roman" w:eastAsia="Arial" w:hAnsi="Times New Roman" w:cs="Times New Roman"/>
          <w:sz w:val="24"/>
          <w:szCs w:val="24"/>
        </w:rPr>
        <w:t xml:space="preserve"> que la CEEAC soit proactive</w:t>
      </w:r>
      <w:r w:rsidR="00794B47" w:rsidRPr="00892424">
        <w:rPr>
          <w:rFonts w:ascii="Times New Roman" w:eastAsia="Arial" w:hAnsi="Times New Roman" w:cs="Times New Roman"/>
          <w:sz w:val="24"/>
          <w:szCs w:val="24"/>
        </w:rPr>
        <w:t>.</w:t>
      </w:r>
    </w:p>
    <w:p w:rsidR="001963B6" w:rsidRDefault="001963B6" w:rsidP="002B7432">
      <w:p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Concernant les lettres d'intention, le </w:t>
      </w:r>
      <w:r w:rsidR="000C366E">
        <w:rPr>
          <w:rFonts w:ascii="Times New Roman" w:eastAsia="Arial" w:hAnsi="Times New Roman" w:cs="Times New Roman"/>
          <w:sz w:val="24"/>
          <w:szCs w:val="24"/>
        </w:rPr>
        <w:t xml:space="preserve">Cameroun et la RDC </w:t>
      </w:r>
      <w:r>
        <w:rPr>
          <w:rFonts w:ascii="Times New Roman" w:eastAsia="Arial" w:hAnsi="Times New Roman" w:cs="Times New Roman"/>
          <w:sz w:val="24"/>
          <w:szCs w:val="24"/>
        </w:rPr>
        <w:t xml:space="preserve">ne l'ont pas encore envoyé à la Banque Mondiale. Pour les autres pays, les Directeurs Généraux des instituts de </w:t>
      </w:r>
      <w:r w:rsidR="00512C28">
        <w:rPr>
          <w:rFonts w:ascii="Times New Roman" w:eastAsia="Arial" w:hAnsi="Times New Roman" w:cs="Times New Roman"/>
          <w:sz w:val="24"/>
          <w:szCs w:val="24"/>
        </w:rPr>
        <w:t>Recherche</w:t>
      </w:r>
      <w:r>
        <w:rPr>
          <w:rFonts w:ascii="Times New Roman" w:eastAsia="Arial" w:hAnsi="Times New Roman" w:cs="Times New Roman"/>
          <w:sz w:val="24"/>
          <w:szCs w:val="24"/>
        </w:rPr>
        <w:t xml:space="preserve"> agricole se sont engagés à se renseigner sur le niveau précis du processus. </w:t>
      </w:r>
    </w:p>
    <w:p w:rsidR="00F73538" w:rsidRDefault="001963B6" w:rsidP="002B7432">
      <w:p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Par ailleurs, le c</w:t>
      </w:r>
      <w:r w:rsidR="00F73538">
        <w:rPr>
          <w:rFonts w:ascii="Times New Roman" w:eastAsia="Arial" w:hAnsi="Times New Roman" w:cs="Times New Roman"/>
          <w:sz w:val="24"/>
          <w:szCs w:val="24"/>
        </w:rPr>
        <w:t>onstat général e</w:t>
      </w:r>
      <w:r w:rsidR="00FC4868">
        <w:rPr>
          <w:rFonts w:ascii="Times New Roman" w:eastAsia="Arial" w:hAnsi="Times New Roman" w:cs="Times New Roman"/>
          <w:sz w:val="24"/>
          <w:szCs w:val="24"/>
        </w:rPr>
        <w:t>s</w:t>
      </w:r>
      <w:r w:rsidR="00F73538">
        <w:rPr>
          <w:rFonts w:ascii="Times New Roman" w:eastAsia="Arial" w:hAnsi="Times New Roman" w:cs="Times New Roman"/>
          <w:sz w:val="24"/>
          <w:szCs w:val="24"/>
        </w:rPr>
        <w:t>t que les responsables dans les ministères concernés ne comprennent pas bien ce dont il est question dans le</w:t>
      </w:r>
      <w:r>
        <w:rPr>
          <w:rFonts w:ascii="Times New Roman" w:eastAsia="Arial" w:hAnsi="Times New Roman" w:cs="Times New Roman"/>
          <w:sz w:val="24"/>
          <w:szCs w:val="24"/>
        </w:rPr>
        <w:t xml:space="preserve"> processus</w:t>
      </w:r>
      <w:r w:rsidR="00F73538">
        <w:rPr>
          <w:rFonts w:ascii="Times New Roman" w:eastAsia="Arial" w:hAnsi="Times New Roman" w:cs="Times New Roman"/>
          <w:sz w:val="24"/>
          <w:szCs w:val="24"/>
        </w:rPr>
        <w:t xml:space="preserve"> PPAAC.</w:t>
      </w:r>
    </w:p>
    <w:p w:rsidR="00006DEE" w:rsidRDefault="00C77777" w:rsidP="002B7432">
      <w:pPr>
        <w:spacing w:after="289" w:line="27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Au terme des échanges, un document de plaidoyer a été produit. Il s'agit d'une déclaration signée par les Directeurs Généraux</w:t>
      </w:r>
      <w:r w:rsidR="00006DEE">
        <w:rPr>
          <w:rFonts w:ascii="Times New Roman" w:eastAsia="Arial" w:hAnsi="Times New Roman" w:cs="Times New Roman"/>
          <w:sz w:val="24"/>
          <w:szCs w:val="24"/>
        </w:rPr>
        <w:t xml:space="preserve"> des instituts </w:t>
      </w:r>
      <w:r>
        <w:rPr>
          <w:rFonts w:ascii="Times New Roman" w:eastAsia="Arial" w:hAnsi="Times New Roman" w:cs="Times New Roman"/>
          <w:sz w:val="24"/>
          <w:szCs w:val="24"/>
        </w:rPr>
        <w:t xml:space="preserve">nationaux </w:t>
      </w:r>
      <w:r w:rsidR="00006DEE">
        <w:rPr>
          <w:rFonts w:ascii="Times New Roman" w:eastAsia="Arial" w:hAnsi="Times New Roman" w:cs="Times New Roman"/>
          <w:sz w:val="24"/>
          <w:szCs w:val="24"/>
        </w:rPr>
        <w:t xml:space="preserve">de </w:t>
      </w:r>
      <w:r w:rsidR="00512C28">
        <w:rPr>
          <w:rFonts w:ascii="Times New Roman" w:eastAsia="Arial" w:hAnsi="Times New Roman" w:cs="Times New Roman"/>
          <w:sz w:val="24"/>
          <w:szCs w:val="24"/>
        </w:rPr>
        <w:t>Recherche</w:t>
      </w:r>
      <w:r>
        <w:rPr>
          <w:rFonts w:ascii="Times New Roman" w:eastAsia="Arial" w:hAnsi="Times New Roman" w:cs="Times New Roman"/>
          <w:sz w:val="24"/>
          <w:szCs w:val="24"/>
        </w:rPr>
        <w:t xml:space="preserve"> du Cameroun, du Congo, du Gabon</w:t>
      </w:r>
      <w:r w:rsidR="00006DE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de la RCA, de la RDC, du Tchad, du PRASAC et du représentant du CORAF ; </w:t>
      </w:r>
      <w:r w:rsidR="00FC30F3">
        <w:rPr>
          <w:rFonts w:ascii="Times New Roman" w:eastAsia="Arial" w:hAnsi="Times New Roman" w:cs="Times New Roman"/>
          <w:sz w:val="24"/>
          <w:szCs w:val="24"/>
        </w:rPr>
        <w:t>du</w:t>
      </w:r>
      <w:r w:rsidR="00006DEE">
        <w:rPr>
          <w:rFonts w:ascii="Times New Roman" w:eastAsia="Arial" w:hAnsi="Times New Roman" w:cs="Times New Roman"/>
          <w:sz w:val="24"/>
          <w:szCs w:val="24"/>
        </w:rPr>
        <w:t xml:space="preserve"> Président de la PROPAC</w:t>
      </w:r>
      <w:r>
        <w:rPr>
          <w:rFonts w:ascii="Times New Roman" w:eastAsia="Arial" w:hAnsi="Times New Roman" w:cs="Times New Roman"/>
          <w:sz w:val="24"/>
          <w:szCs w:val="24"/>
        </w:rPr>
        <w:t xml:space="preserve"> ;</w:t>
      </w:r>
      <w:r w:rsidR="00C63F86">
        <w:rPr>
          <w:rFonts w:ascii="Times New Roman" w:eastAsia="Arial" w:hAnsi="Times New Roman" w:cs="Times New Roman"/>
          <w:sz w:val="24"/>
          <w:szCs w:val="24"/>
        </w:rPr>
        <w:t xml:space="preserve"> d</w:t>
      </w:r>
      <w:r>
        <w:rPr>
          <w:rFonts w:ascii="Times New Roman" w:eastAsia="Arial" w:hAnsi="Times New Roman" w:cs="Times New Roman"/>
          <w:sz w:val="24"/>
          <w:szCs w:val="24"/>
        </w:rPr>
        <w:t xml:space="preserve">es </w:t>
      </w:r>
      <w:r w:rsidR="00FC30F3">
        <w:rPr>
          <w:rFonts w:ascii="Times New Roman" w:eastAsia="Arial" w:hAnsi="Times New Roman" w:cs="Times New Roman"/>
          <w:sz w:val="24"/>
          <w:szCs w:val="24"/>
        </w:rPr>
        <w:t>re</w:t>
      </w:r>
      <w:r>
        <w:rPr>
          <w:rFonts w:ascii="Times New Roman" w:eastAsia="Arial" w:hAnsi="Times New Roman" w:cs="Times New Roman"/>
          <w:sz w:val="24"/>
          <w:szCs w:val="24"/>
        </w:rPr>
        <w:t>présentants de</w:t>
      </w:r>
      <w:r w:rsidR="00006DEE">
        <w:rPr>
          <w:rFonts w:ascii="Times New Roman" w:eastAsia="Arial" w:hAnsi="Times New Roman" w:cs="Times New Roman"/>
          <w:sz w:val="24"/>
          <w:szCs w:val="24"/>
        </w:rPr>
        <w:t xml:space="preserve"> la CEEAC et</w:t>
      </w:r>
      <w:r>
        <w:rPr>
          <w:rFonts w:ascii="Times New Roman" w:eastAsia="Arial" w:hAnsi="Times New Roman" w:cs="Times New Roman"/>
          <w:sz w:val="24"/>
          <w:szCs w:val="24"/>
        </w:rPr>
        <w:t xml:space="preserve"> de</w:t>
      </w:r>
      <w:r w:rsidR="00006DEE">
        <w:rPr>
          <w:rFonts w:ascii="Times New Roman" w:eastAsia="Arial" w:hAnsi="Times New Roman" w:cs="Times New Roman"/>
          <w:sz w:val="24"/>
          <w:szCs w:val="24"/>
        </w:rPr>
        <w:t xml:space="preserve"> la CEMAC.</w:t>
      </w:r>
    </w:p>
    <w:p w:rsidR="00EA0E01" w:rsidRPr="005978EA" w:rsidRDefault="005978EA" w:rsidP="005978EA">
      <w:pPr>
        <w:pStyle w:val="Heading1"/>
        <w:rPr>
          <w:rFonts w:ascii="Times New Roman" w:hAnsi="Times New Roman" w:cs="Times New Roman"/>
          <w:color w:val="auto"/>
          <w:sz w:val="24"/>
        </w:rPr>
      </w:pPr>
      <w:bookmarkStart w:id="36" w:name="_Toc489616911"/>
      <w:r w:rsidRPr="005978EA">
        <w:rPr>
          <w:rFonts w:ascii="Times New Roman" w:hAnsi="Times New Roman" w:cs="Times New Roman"/>
          <w:color w:val="auto"/>
          <w:sz w:val="24"/>
        </w:rPr>
        <w:t>MECANISME D’OPERATIONNALISATION DE LA PLATEFORME : PROJET DE CAHIER DE CHARGE DU CADRE</w:t>
      </w:r>
      <w:bookmarkEnd w:id="36"/>
    </w:p>
    <w:p w:rsidR="00EA0E01" w:rsidRDefault="005159E6" w:rsidP="00006DEE">
      <w:pPr>
        <w:rPr>
          <w:rFonts w:ascii="Times New Roman" w:hAnsi="Times New Roman" w:cs="Times New Roman"/>
          <w:sz w:val="24"/>
          <w:szCs w:val="24"/>
        </w:rPr>
      </w:pPr>
      <w:r>
        <w:rPr>
          <w:rFonts w:ascii="Times New Roman" w:hAnsi="Times New Roman" w:cs="Times New Roman"/>
          <w:sz w:val="24"/>
          <w:szCs w:val="24"/>
        </w:rPr>
        <w:t>Dans la logique de l'atelier OP-</w:t>
      </w:r>
      <w:r w:rsidR="00512C28">
        <w:rPr>
          <w:rFonts w:ascii="Times New Roman" w:hAnsi="Times New Roman" w:cs="Times New Roman"/>
          <w:sz w:val="24"/>
          <w:szCs w:val="24"/>
        </w:rPr>
        <w:t>Recherche</w:t>
      </w:r>
      <w:r>
        <w:rPr>
          <w:rFonts w:ascii="Times New Roman" w:hAnsi="Times New Roman" w:cs="Times New Roman"/>
          <w:sz w:val="24"/>
          <w:szCs w:val="24"/>
        </w:rPr>
        <w:t xml:space="preserve"> tenu </w:t>
      </w:r>
      <w:r w:rsidR="00204FA3">
        <w:rPr>
          <w:rFonts w:ascii="Times New Roman" w:hAnsi="Times New Roman" w:cs="Times New Roman"/>
          <w:sz w:val="24"/>
          <w:szCs w:val="24"/>
        </w:rPr>
        <w:t xml:space="preserve">en août 2015 </w:t>
      </w:r>
      <w:r>
        <w:rPr>
          <w:rFonts w:ascii="Times New Roman" w:hAnsi="Times New Roman" w:cs="Times New Roman"/>
          <w:sz w:val="24"/>
          <w:szCs w:val="24"/>
        </w:rPr>
        <w:t>à Douala</w:t>
      </w:r>
      <w:r w:rsidR="00204FA3">
        <w:rPr>
          <w:rFonts w:ascii="Times New Roman" w:hAnsi="Times New Roman" w:cs="Times New Roman"/>
          <w:sz w:val="24"/>
          <w:szCs w:val="24"/>
        </w:rPr>
        <w:t xml:space="preserve"> où une résolution a été pris</w:t>
      </w:r>
      <w:r w:rsidR="00C63F86">
        <w:rPr>
          <w:rFonts w:ascii="Times New Roman" w:hAnsi="Times New Roman" w:cs="Times New Roman"/>
          <w:sz w:val="24"/>
          <w:szCs w:val="24"/>
        </w:rPr>
        <w:t>e</w:t>
      </w:r>
      <w:r w:rsidR="00204FA3">
        <w:rPr>
          <w:rFonts w:ascii="Times New Roman" w:hAnsi="Times New Roman" w:cs="Times New Roman"/>
          <w:sz w:val="24"/>
          <w:szCs w:val="24"/>
        </w:rPr>
        <w:t xml:space="preserve"> de formaliser le fonctionnement de la plateforme OP-</w:t>
      </w:r>
      <w:r w:rsidR="00512C28">
        <w:rPr>
          <w:rFonts w:ascii="Times New Roman" w:hAnsi="Times New Roman" w:cs="Times New Roman"/>
          <w:sz w:val="24"/>
          <w:szCs w:val="24"/>
        </w:rPr>
        <w:t>Recherche</w:t>
      </w:r>
      <w:r w:rsidR="00204FA3">
        <w:rPr>
          <w:rFonts w:ascii="Times New Roman" w:hAnsi="Times New Roman" w:cs="Times New Roman"/>
          <w:sz w:val="24"/>
          <w:szCs w:val="24"/>
        </w:rPr>
        <w:t xml:space="preserve"> en Afrique Centrale, un</w:t>
      </w:r>
      <w:r>
        <w:rPr>
          <w:rFonts w:ascii="Times New Roman" w:hAnsi="Times New Roman" w:cs="Times New Roman"/>
          <w:sz w:val="24"/>
          <w:szCs w:val="24"/>
        </w:rPr>
        <w:t xml:space="preserve"> </w:t>
      </w:r>
      <w:r w:rsidR="00204FA3">
        <w:rPr>
          <w:rFonts w:ascii="Times New Roman" w:hAnsi="Times New Roman" w:cs="Times New Roman"/>
          <w:sz w:val="24"/>
          <w:szCs w:val="24"/>
        </w:rPr>
        <w:t>p</w:t>
      </w:r>
      <w:r w:rsidR="00EA0E01" w:rsidRPr="00D11590">
        <w:rPr>
          <w:rFonts w:ascii="Times New Roman" w:hAnsi="Times New Roman" w:cs="Times New Roman"/>
          <w:sz w:val="24"/>
          <w:szCs w:val="24"/>
        </w:rPr>
        <w:t xml:space="preserve">rojet de </w:t>
      </w:r>
      <w:r w:rsidR="00204FA3">
        <w:rPr>
          <w:rFonts w:ascii="Times New Roman" w:hAnsi="Times New Roman" w:cs="Times New Roman"/>
          <w:sz w:val="24"/>
          <w:szCs w:val="24"/>
        </w:rPr>
        <w:t>cahier de charge a été élaboré et</w:t>
      </w:r>
      <w:r w:rsidR="00EA0E01" w:rsidRPr="00D11590">
        <w:rPr>
          <w:rFonts w:ascii="Times New Roman" w:hAnsi="Times New Roman" w:cs="Times New Roman"/>
          <w:sz w:val="24"/>
          <w:szCs w:val="24"/>
        </w:rPr>
        <w:t xml:space="preserve"> présent</w:t>
      </w:r>
      <w:r w:rsidR="00204FA3">
        <w:rPr>
          <w:rFonts w:ascii="Times New Roman" w:hAnsi="Times New Roman" w:cs="Times New Roman"/>
          <w:sz w:val="24"/>
          <w:szCs w:val="24"/>
        </w:rPr>
        <w:t>é</w:t>
      </w:r>
      <w:r w:rsidR="00EA0E01" w:rsidRPr="00D11590">
        <w:rPr>
          <w:rFonts w:ascii="Times New Roman" w:hAnsi="Times New Roman" w:cs="Times New Roman"/>
          <w:sz w:val="24"/>
          <w:szCs w:val="24"/>
        </w:rPr>
        <w:t xml:space="preserve"> par </w:t>
      </w:r>
      <w:r w:rsidR="004914B2">
        <w:rPr>
          <w:rFonts w:ascii="Times New Roman" w:hAnsi="Times New Roman" w:cs="Times New Roman"/>
          <w:sz w:val="24"/>
          <w:szCs w:val="24"/>
        </w:rPr>
        <w:t xml:space="preserve">Mme </w:t>
      </w:r>
      <w:r w:rsidR="00EA0E01" w:rsidRPr="00D11590">
        <w:rPr>
          <w:rFonts w:ascii="Times New Roman" w:hAnsi="Times New Roman" w:cs="Times New Roman"/>
          <w:sz w:val="24"/>
          <w:szCs w:val="24"/>
        </w:rPr>
        <w:t>MEDZEME ENGAMA</w:t>
      </w:r>
      <w:r w:rsidR="00204FA3">
        <w:rPr>
          <w:rFonts w:ascii="Times New Roman" w:hAnsi="Times New Roman" w:cs="Times New Roman"/>
          <w:sz w:val="24"/>
          <w:szCs w:val="24"/>
        </w:rPr>
        <w:t xml:space="preserve"> </w:t>
      </w:r>
      <w:r w:rsidR="004914B2" w:rsidRPr="00D11590">
        <w:rPr>
          <w:rFonts w:ascii="Times New Roman" w:hAnsi="Times New Roman" w:cs="Times New Roman"/>
          <w:sz w:val="24"/>
          <w:szCs w:val="24"/>
        </w:rPr>
        <w:t xml:space="preserve">Marie Joseph </w:t>
      </w:r>
      <w:r w:rsidR="00204FA3">
        <w:rPr>
          <w:rFonts w:ascii="Times New Roman" w:hAnsi="Times New Roman" w:cs="Times New Roman"/>
          <w:sz w:val="24"/>
          <w:szCs w:val="24"/>
        </w:rPr>
        <w:t xml:space="preserve">facilitatrice de cette partie de l'atelier. </w:t>
      </w:r>
    </w:p>
    <w:p w:rsidR="00204FA3" w:rsidRDefault="00204FA3" w:rsidP="00006DEE">
      <w:pPr>
        <w:rPr>
          <w:rFonts w:ascii="Times New Roman" w:hAnsi="Times New Roman" w:cs="Times New Roman"/>
          <w:sz w:val="24"/>
          <w:szCs w:val="24"/>
        </w:rPr>
      </w:pPr>
      <w:r>
        <w:rPr>
          <w:rFonts w:ascii="Times New Roman" w:hAnsi="Times New Roman" w:cs="Times New Roman"/>
          <w:sz w:val="24"/>
          <w:szCs w:val="24"/>
        </w:rPr>
        <w:t>Le projet de cahier de charge</w:t>
      </w:r>
      <w:r w:rsidR="008A747B">
        <w:rPr>
          <w:rFonts w:ascii="Times New Roman" w:hAnsi="Times New Roman" w:cs="Times New Roman"/>
          <w:sz w:val="24"/>
          <w:szCs w:val="24"/>
        </w:rPr>
        <w:t xml:space="preserve"> a été structuré en trois chapitres :</w:t>
      </w:r>
    </w:p>
    <w:p w:rsidR="008A747B" w:rsidRPr="008A747B" w:rsidRDefault="008A747B" w:rsidP="00570289">
      <w:pPr>
        <w:pStyle w:val="ListParagraph"/>
        <w:numPr>
          <w:ilvl w:val="0"/>
          <w:numId w:val="38"/>
        </w:numPr>
        <w:rPr>
          <w:rFonts w:ascii="Times New Roman" w:eastAsia="Times New Roman" w:hAnsi="Times New Roman" w:cs="Times New Roman"/>
          <w:b/>
          <w:sz w:val="24"/>
          <w:szCs w:val="24"/>
          <w:lang w:eastAsia="fr-FR"/>
        </w:rPr>
      </w:pPr>
      <w:r>
        <w:rPr>
          <w:rFonts w:ascii="Times New Roman" w:hAnsi="Times New Roman" w:cs="Times New Roman"/>
          <w:sz w:val="24"/>
          <w:szCs w:val="24"/>
        </w:rPr>
        <w:t>Chapitre 1 : C</w:t>
      </w:r>
      <w:r w:rsidRPr="008A747B">
        <w:rPr>
          <w:rFonts w:ascii="Times New Roman" w:hAnsi="Times New Roman" w:cs="Times New Roman"/>
          <w:sz w:val="24"/>
          <w:szCs w:val="24"/>
        </w:rPr>
        <w:t xml:space="preserve">adre organisationnel </w:t>
      </w:r>
      <w:r w:rsidRPr="008A747B">
        <w:rPr>
          <w:rFonts w:ascii="Times New Roman" w:hAnsi="Times New Roman" w:cs="Times New Roman"/>
          <w:sz w:val="24"/>
          <w:szCs w:val="24"/>
          <w:lang w:eastAsia="fr-FR"/>
        </w:rPr>
        <w:t xml:space="preserve">du </w:t>
      </w:r>
      <w:r w:rsidR="00B05052">
        <w:rPr>
          <w:rFonts w:ascii="Times New Roman" w:hAnsi="Times New Roman" w:cs="Times New Roman"/>
          <w:sz w:val="24"/>
          <w:szCs w:val="24"/>
        </w:rPr>
        <w:t>cadre de concertation OP</w:t>
      </w:r>
      <w:r w:rsidRPr="008A747B">
        <w:rPr>
          <w:rFonts w:ascii="Times New Roman" w:hAnsi="Times New Roman" w:cs="Times New Roman"/>
          <w:sz w:val="24"/>
          <w:szCs w:val="24"/>
        </w:rPr>
        <w:t xml:space="preserve"> –</w:t>
      </w:r>
      <w:r w:rsidR="00512C28">
        <w:rPr>
          <w:rFonts w:ascii="Times New Roman" w:hAnsi="Times New Roman" w:cs="Times New Roman"/>
          <w:sz w:val="24"/>
          <w:szCs w:val="24"/>
        </w:rPr>
        <w:t>Recherche</w:t>
      </w:r>
      <w:r w:rsidRPr="008A747B">
        <w:rPr>
          <w:rFonts w:ascii="Times New Roman" w:hAnsi="Times New Roman" w:cs="Times New Roman"/>
          <w:sz w:val="24"/>
          <w:szCs w:val="24"/>
        </w:rPr>
        <w:t xml:space="preserve"> et autres acteurs de la </w:t>
      </w:r>
      <w:r w:rsidR="00512C28">
        <w:rPr>
          <w:rFonts w:ascii="Times New Roman" w:hAnsi="Times New Roman" w:cs="Times New Roman"/>
          <w:sz w:val="24"/>
          <w:szCs w:val="24"/>
        </w:rPr>
        <w:t>Recherche</w:t>
      </w:r>
      <w:r w:rsidRPr="008A747B">
        <w:rPr>
          <w:rFonts w:ascii="Times New Roman" w:hAnsi="Times New Roman" w:cs="Times New Roman"/>
          <w:sz w:val="24"/>
          <w:szCs w:val="24"/>
        </w:rPr>
        <w:t xml:space="preserve"> et développement en Afrique centrale</w:t>
      </w:r>
    </w:p>
    <w:p w:rsidR="008A747B" w:rsidRPr="008A747B" w:rsidRDefault="00C63F86" w:rsidP="00570289">
      <w:pPr>
        <w:pStyle w:val="ListParagraph"/>
        <w:numPr>
          <w:ilvl w:val="0"/>
          <w:numId w:val="38"/>
        </w:numPr>
        <w:rPr>
          <w:rFonts w:ascii="Times New Roman" w:eastAsia="Times New Roman" w:hAnsi="Times New Roman" w:cs="Times New Roman"/>
          <w:b/>
          <w:sz w:val="24"/>
          <w:szCs w:val="24"/>
          <w:lang w:eastAsia="fr-FR"/>
        </w:rPr>
      </w:pPr>
      <w:r>
        <w:rPr>
          <w:rFonts w:ascii="Times New Roman" w:hAnsi="Times New Roman" w:cs="Times New Roman"/>
          <w:sz w:val="24"/>
          <w:szCs w:val="24"/>
        </w:rPr>
        <w:t>C</w:t>
      </w:r>
      <w:r w:rsidR="008A747B">
        <w:rPr>
          <w:rFonts w:ascii="Times New Roman" w:hAnsi="Times New Roman" w:cs="Times New Roman"/>
          <w:sz w:val="24"/>
          <w:szCs w:val="24"/>
        </w:rPr>
        <w:t>hapitre 2 : C</w:t>
      </w:r>
      <w:r w:rsidR="008A747B" w:rsidRPr="008A747B">
        <w:rPr>
          <w:rFonts w:ascii="Times New Roman" w:hAnsi="Times New Roman" w:cs="Times New Roman"/>
          <w:sz w:val="24"/>
          <w:szCs w:val="24"/>
        </w:rPr>
        <w:t>adre opérationnel du cadre de concertation et de dialogue</w:t>
      </w:r>
    </w:p>
    <w:p w:rsidR="008A747B" w:rsidRPr="008A747B" w:rsidRDefault="00C63F86" w:rsidP="00570289">
      <w:pPr>
        <w:pStyle w:val="ListParagraph"/>
        <w:numPr>
          <w:ilvl w:val="0"/>
          <w:numId w:val="38"/>
        </w:numPr>
        <w:rPr>
          <w:rFonts w:ascii="Times New Roman" w:eastAsia="Times New Roman" w:hAnsi="Times New Roman" w:cs="Times New Roman"/>
          <w:b/>
          <w:sz w:val="24"/>
          <w:szCs w:val="24"/>
          <w:lang w:eastAsia="fr-FR"/>
        </w:rPr>
      </w:pPr>
      <w:r>
        <w:rPr>
          <w:rFonts w:ascii="Times New Roman" w:hAnsi="Times New Roman" w:cs="Times New Roman"/>
          <w:sz w:val="24"/>
          <w:szCs w:val="24"/>
        </w:rPr>
        <w:t>C</w:t>
      </w:r>
      <w:r w:rsidR="008A747B">
        <w:rPr>
          <w:rFonts w:ascii="Times New Roman" w:hAnsi="Times New Roman" w:cs="Times New Roman"/>
          <w:sz w:val="24"/>
          <w:szCs w:val="24"/>
        </w:rPr>
        <w:t>hapitre 3 : S</w:t>
      </w:r>
      <w:r w:rsidR="008A747B" w:rsidRPr="008A747B">
        <w:rPr>
          <w:rFonts w:ascii="Times New Roman" w:hAnsi="Times New Roman" w:cs="Times New Roman"/>
          <w:sz w:val="24"/>
          <w:szCs w:val="24"/>
        </w:rPr>
        <w:t>tratégie de financement des actions de la du cadre de concertation et de dialogue op-</w:t>
      </w:r>
      <w:r w:rsidR="00512C28">
        <w:rPr>
          <w:rFonts w:ascii="Times New Roman" w:hAnsi="Times New Roman" w:cs="Times New Roman"/>
          <w:sz w:val="24"/>
          <w:szCs w:val="24"/>
        </w:rPr>
        <w:t>Recherche</w:t>
      </w:r>
    </w:p>
    <w:p w:rsidR="008A747B" w:rsidRDefault="008A747B" w:rsidP="004E75AB">
      <w:pPr>
        <w:jc w:val="both"/>
        <w:rPr>
          <w:rFonts w:ascii="Times New Roman" w:hAnsi="Times New Roman" w:cs="Times New Roman"/>
          <w:sz w:val="24"/>
          <w:szCs w:val="24"/>
        </w:rPr>
      </w:pPr>
      <w:r>
        <w:rPr>
          <w:rFonts w:ascii="Times New Roman" w:hAnsi="Times New Roman" w:cs="Times New Roman"/>
          <w:sz w:val="24"/>
          <w:szCs w:val="24"/>
        </w:rPr>
        <w:t>Le projet a été soumis aux participants pour amendement et adoption mais il n'a pas été adopté</w:t>
      </w:r>
      <w:r w:rsidR="004E75AB">
        <w:rPr>
          <w:rFonts w:ascii="Times New Roman" w:hAnsi="Times New Roman" w:cs="Times New Roman"/>
          <w:sz w:val="24"/>
          <w:szCs w:val="24"/>
        </w:rPr>
        <w:t xml:space="preserve"> du fait qu'il y a un chevauchement entre les missions du cadre de dialogue OP-</w:t>
      </w:r>
      <w:r w:rsidR="00512C28">
        <w:rPr>
          <w:rFonts w:ascii="Times New Roman" w:hAnsi="Times New Roman" w:cs="Times New Roman"/>
          <w:sz w:val="24"/>
          <w:szCs w:val="24"/>
        </w:rPr>
        <w:t>Recherche</w:t>
      </w:r>
      <w:r w:rsidR="004E75AB">
        <w:rPr>
          <w:rFonts w:ascii="Times New Roman" w:hAnsi="Times New Roman" w:cs="Times New Roman"/>
          <w:sz w:val="24"/>
          <w:szCs w:val="24"/>
        </w:rPr>
        <w:t xml:space="preserve"> et la PROPAC et les difficultés de financement de ce cadre. </w:t>
      </w:r>
    </w:p>
    <w:p w:rsidR="004E75AB" w:rsidRDefault="004E75AB" w:rsidP="004E75AB">
      <w:pPr>
        <w:jc w:val="both"/>
        <w:rPr>
          <w:rFonts w:ascii="Times New Roman" w:hAnsi="Times New Roman" w:cs="Times New Roman"/>
          <w:sz w:val="24"/>
          <w:szCs w:val="24"/>
        </w:rPr>
      </w:pPr>
      <w:r>
        <w:rPr>
          <w:rFonts w:ascii="Times New Roman" w:hAnsi="Times New Roman" w:cs="Times New Roman"/>
          <w:sz w:val="24"/>
          <w:szCs w:val="24"/>
        </w:rPr>
        <w:t>Pendant les échanges ayant suivi</w:t>
      </w:r>
      <w:r w:rsidR="00970C12">
        <w:rPr>
          <w:rFonts w:ascii="Times New Roman" w:hAnsi="Times New Roman" w:cs="Times New Roman"/>
          <w:sz w:val="24"/>
          <w:szCs w:val="24"/>
        </w:rPr>
        <w:t xml:space="preserve"> la présentation du projet de cahier de charge, les Directeurs des Instituts de </w:t>
      </w:r>
      <w:r w:rsidR="00512C28">
        <w:rPr>
          <w:rFonts w:ascii="Times New Roman" w:hAnsi="Times New Roman" w:cs="Times New Roman"/>
          <w:sz w:val="24"/>
          <w:szCs w:val="24"/>
        </w:rPr>
        <w:t>Recherche</w:t>
      </w:r>
      <w:r w:rsidR="00970C12">
        <w:rPr>
          <w:rFonts w:ascii="Times New Roman" w:hAnsi="Times New Roman" w:cs="Times New Roman"/>
          <w:sz w:val="24"/>
          <w:szCs w:val="24"/>
        </w:rPr>
        <w:t xml:space="preserve"> ont </w:t>
      </w:r>
      <w:r w:rsidR="00CC3007">
        <w:rPr>
          <w:rFonts w:ascii="Times New Roman" w:hAnsi="Times New Roman" w:cs="Times New Roman"/>
          <w:sz w:val="24"/>
          <w:szCs w:val="24"/>
        </w:rPr>
        <w:t>proposé qu'ils peuvent contribuer au financement de la rencontre en l'insérant dans leurs budgets annuels.</w:t>
      </w:r>
    </w:p>
    <w:p w:rsidR="003A4AF7" w:rsidRDefault="003A4AF7" w:rsidP="004E75AB">
      <w:pPr>
        <w:jc w:val="both"/>
        <w:rPr>
          <w:rFonts w:ascii="Times New Roman" w:hAnsi="Times New Roman" w:cs="Times New Roman"/>
          <w:sz w:val="24"/>
          <w:szCs w:val="24"/>
        </w:rPr>
      </w:pPr>
      <w:r>
        <w:rPr>
          <w:rFonts w:ascii="Times New Roman" w:hAnsi="Times New Roman" w:cs="Times New Roman"/>
          <w:sz w:val="24"/>
          <w:szCs w:val="24"/>
        </w:rPr>
        <w:t>Des recommandations ont été formulées à la suite des échanges sur le projet de cahier de charge.</w:t>
      </w:r>
    </w:p>
    <w:p w:rsidR="003A4AF7" w:rsidRPr="003A4AF7" w:rsidRDefault="003A4AF7" w:rsidP="003A4AF7">
      <w:pPr>
        <w:jc w:val="center"/>
        <w:rPr>
          <w:rFonts w:ascii="Times New Roman" w:hAnsi="Times New Roman" w:cs="Times New Roman"/>
          <w:b/>
          <w:sz w:val="24"/>
          <w:szCs w:val="24"/>
        </w:rPr>
      </w:pPr>
      <w:r w:rsidRPr="003A4AF7">
        <w:rPr>
          <w:rFonts w:ascii="Times New Roman" w:hAnsi="Times New Roman" w:cs="Times New Roman"/>
          <w:b/>
          <w:sz w:val="24"/>
          <w:szCs w:val="24"/>
        </w:rPr>
        <w:t>RECOMMANDATIONS</w:t>
      </w:r>
    </w:p>
    <w:p w:rsidR="003A4AF7" w:rsidRPr="003A4AF7" w:rsidRDefault="003A4AF7" w:rsidP="003A4AF7">
      <w:pPr>
        <w:pStyle w:val="ListParagraph"/>
        <w:ind w:left="0"/>
        <w:rPr>
          <w:rFonts w:ascii="Times New Roman" w:hAnsi="Times New Roman" w:cs="Times New Roman"/>
          <w:b/>
          <w:sz w:val="24"/>
          <w:szCs w:val="24"/>
        </w:rPr>
      </w:pPr>
      <w:r w:rsidRPr="003A4AF7">
        <w:rPr>
          <w:rFonts w:ascii="Times New Roman" w:hAnsi="Times New Roman" w:cs="Times New Roman"/>
          <w:b/>
          <w:sz w:val="24"/>
          <w:szCs w:val="24"/>
        </w:rPr>
        <w:t xml:space="preserve"> A la PROPAC et au PRASAC :</w:t>
      </w:r>
    </w:p>
    <w:p w:rsidR="003A4AF7" w:rsidRPr="003A4AF7" w:rsidRDefault="003A4AF7" w:rsidP="00570289">
      <w:pPr>
        <w:pStyle w:val="ListParagraph"/>
        <w:numPr>
          <w:ilvl w:val="0"/>
          <w:numId w:val="18"/>
        </w:numPr>
        <w:rPr>
          <w:rFonts w:ascii="Times New Roman" w:hAnsi="Times New Roman" w:cs="Times New Roman"/>
          <w:sz w:val="24"/>
          <w:szCs w:val="24"/>
        </w:rPr>
      </w:pPr>
      <w:r w:rsidRPr="003A4AF7">
        <w:rPr>
          <w:rFonts w:ascii="Times New Roman" w:hAnsi="Times New Roman" w:cs="Times New Roman"/>
          <w:sz w:val="24"/>
          <w:szCs w:val="24"/>
        </w:rPr>
        <w:t xml:space="preserve">Initier une réflexion entre la PROPAC et le PRASAC pour </w:t>
      </w:r>
      <w:r>
        <w:rPr>
          <w:rFonts w:ascii="Times New Roman" w:hAnsi="Times New Roman" w:cs="Times New Roman"/>
          <w:sz w:val="24"/>
          <w:szCs w:val="24"/>
        </w:rPr>
        <w:t xml:space="preserve">renforcer leur </w:t>
      </w:r>
      <w:r w:rsidR="00B05052">
        <w:rPr>
          <w:rFonts w:ascii="Times New Roman" w:hAnsi="Times New Roman" w:cs="Times New Roman"/>
          <w:sz w:val="24"/>
          <w:szCs w:val="24"/>
        </w:rPr>
        <w:t>collaboration</w:t>
      </w:r>
      <w:r w:rsidR="00B05052" w:rsidRPr="003A4AF7">
        <w:rPr>
          <w:rFonts w:ascii="Times New Roman" w:hAnsi="Times New Roman" w:cs="Times New Roman"/>
          <w:sz w:val="24"/>
          <w:szCs w:val="24"/>
        </w:rPr>
        <w:t xml:space="preserve"> ;</w:t>
      </w:r>
    </w:p>
    <w:p w:rsidR="003A4AF7" w:rsidRPr="003A4AF7" w:rsidRDefault="003A4AF7" w:rsidP="00570289">
      <w:pPr>
        <w:pStyle w:val="ListParagraph"/>
        <w:numPr>
          <w:ilvl w:val="0"/>
          <w:numId w:val="18"/>
        </w:numPr>
        <w:rPr>
          <w:rFonts w:ascii="Times New Roman" w:hAnsi="Times New Roman" w:cs="Times New Roman"/>
          <w:sz w:val="24"/>
          <w:szCs w:val="24"/>
        </w:rPr>
      </w:pPr>
      <w:r w:rsidRPr="003A4AF7">
        <w:rPr>
          <w:rFonts w:ascii="Times New Roman" w:hAnsi="Times New Roman" w:cs="Times New Roman"/>
          <w:sz w:val="24"/>
          <w:szCs w:val="24"/>
        </w:rPr>
        <w:t>Redynamiser le comité de réflexion sur le financement et le fonctionnement du cadre de concertation</w:t>
      </w:r>
      <w:r>
        <w:rPr>
          <w:rFonts w:ascii="Times New Roman" w:hAnsi="Times New Roman" w:cs="Times New Roman"/>
          <w:sz w:val="24"/>
          <w:szCs w:val="24"/>
        </w:rPr>
        <w:t>.</w:t>
      </w:r>
    </w:p>
    <w:p w:rsidR="003A4AF7" w:rsidRPr="003A4AF7" w:rsidRDefault="003A4AF7" w:rsidP="003A4AF7">
      <w:pPr>
        <w:pStyle w:val="ListParagraph"/>
        <w:rPr>
          <w:rFonts w:ascii="Times New Roman" w:hAnsi="Times New Roman" w:cs="Times New Roman"/>
          <w:sz w:val="24"/>
          <w:szCs w:val="24"/>
        </w:rPr>
      </w:pPr>
    </w:p>
    <w:p w:rsidR="003A4AF7" w:rsidRPr="003A4AF7" w:rsidRDefault="003A4AF7" w:rsidP="003A4AF7">
      <w:pPr>
        <w:pStyle w:val="ListParagraph"/>
        <w:ind w:left="0"/>
        <w:rPr>
          <w:rFonts w:ascii="Times New Roman" w:hAnsi="Times New Roman" w:cs="Times New Roman"/>
          <w:b/>
          <w:sz w:val="24"/>
          <w:szCs w:val="24"/>
        </w:rPr>
      </w:pPr>
      <w:r w:rsidRPr="003A4AF7">
        <w:rPr>
          <w:rFonts w:ascii="Times New Roman" w:hAnsi="Times New Roman" w:cs="Times New Roman"/>
          <w:b/>
          <w:sz w:val="24"/>
          <w:szCs w:val="24"/>
        </w:rPr>
        <w:t>Aux INRA et aux OPN des pays membres de la CEEAC :</w:t>
      </w:r>
    </w:p>
    <w:p w:rsidR="003A4AF7" w:rsidRPr="003A4AF7" w:rsidRDefault="003A4AF7" w:rsidP="0057028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w:t>
      </w:r>
      <w:r w:rsidRPr="003A4AF7">
        <w:rPr>
          <w:rFonts w:ascii="Times New Roman" w:hAnsi="Times New Roman" w:cs="Times New Roman"/>
          <w:sz w:val="24"/>
          <w:szCs w:val="24"/>
        </w:rPr>
        <w:t>ettre à la disposition de l'équipe d'étude les données nécessaires et faciliter les rencontres avec les parties prenantes au niveau du pays, dans le cadre de l'étude PAEPARD sur le renforcement du partenariat OP-</w:t>
      </w:r>
      <w:r w:rsidR="00512C28">
        <w:rPr>
          <w:rFonts w:ascii="Times New Roman" w:hAnsi="Times New Roman" w:cs="Times New Roman"/>
          <w:sz w:val="24"/>
          <w:szCs w:val="24"/>
        </w:rPr>
        <w:t>Recherche</w:t>
      </w:r>
      <w:r w:rsidRPr="003A4AF7">
        <w:rPr>
          <w:rFonts w:ascii="Times New Roman" w:hAnsi="Times New Roman" w:cs="Times New Roman"/>
          <w:sz w:val="24"/>
          <w:szCs w:val="24"/>
        </w:rPr>
        <w:t xml:space="preserve"> ;</w:t>
      </w:r>
    </w:p>
    <w:p w:rsidR="003A4AF7" w:rsidRPr="003A4AF7" w:rsidRDefault="003A4AF7" w:rsidP="00570289">
      <w:pPr>
        <w:pStyle w:val="ListParagraph"/>
        <w:numPr>
          <w:ilvl w:val="0"/>
          <w:numId w:val="18"/>
        </w:numPr>
        <w:rPr>
          <w:rFonts w:ascii="Times New Roman" w:hAnsi="Times New Roman" w:cs="Times New Roman"/>
          <w:sz w:val="24"/>
          <w:szCs w:val="24"/>
        </w:rPr>
      </w:pPr>
      <w:r w:rsidRPr="003A4AF7">
        <w:rPr>
          <w:rFonts w:ascii="Times New Roman" w:hAnsi="Times New Roman" w:cs="Times New Roman"/>
          <w:sz w:val="24"/>
          <w:szCs w:val="24"/>
        </w:rPr>
        <w:lastRenderedPageBreak/>
        <w:t xml:space="preserve">Mettre en place/redynamiser les cadres </w:t>
      </w:r>
      <w:r w:rsidR="00FB612F">
        <w:rPr>
          <w:rFonts w:ascii="Times New Roman" w:hAnsi="Times New Roman" w:cs="Times New Roman"/>
          <w:sz w:val="24"/>
          <w:szCs w:val="24"/>
        </w:rPr>
        <w:t xml:space="preserve">nationaux </w:t>
      </w:r>
      <w:r w:rsidRPr="003A4AF7">
        <w:rPr>
          <w:rFonts w:ascii="Times New Roman" w:hAnsi="Times New Roman" w:cs="Times New Roman"/>
          <w:sz w:val="24"/>
          <w:szCs w:val="24"/>
        </w:rPr>
        <w:t>de concertation OP-</w:t>
      </w:r>
      <w:r w:rsidR="00512C28">
        <w:rPr>
          <w:rFonts w:ascii="Times New Roman" w:hAnsi="Times New Roman" w:cs="Times New Roman"/>
          <w:sz w:val="24"/>
          <w:szCs w:val="24"/>
        </w:rPr>
        <w:t>Recherche</w:t>
      </w:r>
      <w:r w:rsidRPr="003A4AF7">
        <w:rPr>
          <w:rFonts w:ascii="Times New Roman" w:hAnsi="Times New Roman" w:cs="Times New Roman"/>
          <w:sz w:val="24"/>
          <w:szCs w:val="24"/>
        </w:rPr>
        <w:t xml:space="preserve"> dans tous les Etats membres de la CEEAC ;</w:t>
      </w:r>
    </w:p>
    <w:p w:rsidR="003A4AF7" w:rsidRPr="003A4AF7" w:rsidRDefault="003A4AF7" w:rsidP="00570289">
      <w:pPr>
        <w:pStyle w:val="ListParagraph"/>
        <w:numPr>
          <w:ilvl w:val="0"/>
          <w:numId w:val="18"/>
        </w:numPr>
        <w:rPr>
          <w:rFonts w:ascii="Times New Roman" w:hAnsi="Times New Roman" w:cs="Times New Roman"/>
          <w:sz w:val="24"/>
          <w:szCs w:val="24"/>
        </w:rPr>
      </w:pPr>
      <w:r w:rsidRPr="003A4AF7">
        <w:rPr>
          <w:rFonts w:ascii="Times New Roman" w:hAnsi="Times New Roman" w:cs="Times New Roman"/>
          <w:sz w:val="24"/>
          <w:szCs w:val="24"/>
        </w:rPr>
        <w:t>Institutionnaliser les relations de partenariat entre INRA et OPN dans chaque pays.</w:t>
      </w:r>
    </w:p>
    <w:p w:rsidR="003A4AF7" w:rsidRPr="003A4AF7" w:rsidRDefault="003A4AF7" w:rsidP="003A4AF7">
      <w:pPr>
        <w:rPr>
          <w:rFonts w:ascii="Times New Roman" w:hAnsi="Times New Roman" w:cs="Times New Roman"/>
          <w:b/>
          <w:sz w:val="24"/>
          <w:szCs w:val="24"/>
        </w:rPr>
      </w:pPr>
      <w:r w:rsidRPr="003A4AF7">
        <w:rPr>
          <w:rFonts w:ascii="Times New Roman" w:hAnsi="Times New Roman" w:cs="Times New Roman"/>
          <w:b/>
          <w:sz w:val="24"/>
          <w:szCs w:val="24"/>
        </w:rPr>
        <w:t xml:space="preserve">La CEEAC/CEMAC </w:t>
      </w:r>
    </w:p>
    <w:p w:rsidR="003A4AF7" w:rsidRPr="003A4AF7" w:rsidRDefault="003A4AF7" w:rsidP="00570289">
      <w:pPr>
        <w:pStyle w:val="ListParagraph"/>
        <w:numPr>
          <w:ilvl w:val="0"/>
          <w:numId w:val="39"/>
        </w:numPr>
        <w:spacing w:line="360" w:lineRule="auto"/>
        <w:jc w:val="both"/>
        <w:rPr>
          <w:rFonts w:ascii="Times New Roman" w:hAnsi="Times New Roman" w:cs="Times New Roman"/>
          <w:sz w:val="24"/>
          <w:szCs w:val="24"/>
        </w:rPr>
      </w:pPr>
      <w:r w:rsidRPr="003A4AF7">
        <w:rPr>
          <w:rFonts w:ascii="Times New Roman" w:hAnsi="Times New Roman" w:cs="Times New Roman"/>
          <w:sz w:val="24"/>
          <w:szCs w:val="24"/>
        </w:rPr>
        <w:t>Accélérer la négociation avec les Etats membres et la Banque mondiale pour l’engagement des crédits IDA en faveur du PPAAC ;</w:t>
      </w:r>
    </w:p>
    <w:p w:rsidR="003A4AF7" w:rsidRPr="003A4AF7" w:rsidRDefault="003A4AF7" w:rsidP="00570289">
      <w:pPr>
        <w:pStyle w:val="ListParagraph"/>
        <w:numPr>
          <w:ilvl w:val="0"/>
          <w:numId w:val="39"/>
        </w:numPr>
        <w:spacing w:line="360" w:lineRule="auto"/>
        <w:jc w:val="both"/>
        <w:rPr>
          <w:rFonts w:ascii="Times New Roman" w:hAnsi="Times New Roman" w:cs="Times New Roman"/>
          <w:sz w:val="24"/>
          <w:szCs w:val="24"/>
        </w:rPr>
      </w:pPr>
      <w:r w:rsidRPr="003A4AF7">
        <w:rPr>
          <w:rFonts w:ascii="Times New Roman" w:hAnsi="Times New Roman" w:cs="Times New Roman"/>
          <w:sz w:val="24"/>
          <w:szCs w:val="24"/>
        </w:rPr>
        <w:t>Impliquer la CEMAC dans le processus de négociation et de mise en œuvre du PPAAC ;</w:t>
      </w:r>
    </w:p>
    <w:p w:rsidR="003A4AF7" w:rsidRPr="003A4AF7" w:rsidRDefault="003A4AF7" w:rsidP="00570289">
      <w:pPr>
        <w:pStyle w:val="ListParagraph"/>
        <w:numPr>
          <w:ilvl w:val="0"/>
          <w:numId w:val="39"/>
        </w:numPr>
        <w:spacing w:line="360" w:lineRule="auto"/>
        <w:jc w:val="both"/>
        <w:rPr>
          <w:rFonts w:ascii="Times New Roman" w:hAnsi="Times New Roman" w:cs="Times New Roman"/>
          <w:sz w:val="24"/>
          <w:szCs w:val="24"/>
        </w:rPr>
      </w:pPr>
      <w:r w:rsidRPr="003A4AF7">
        <w:rPr>
          <w:rFonts w:ascii="Times New Roman" w:hAnsi="Times New Roman" w:cs="Times New Roman"/>
          <w:sz w:val="24"/>
          <w:szCs w:val="24"/>
        </w:rPr>
        <w:t>Soutenir le cadre de concertation OP-</w:t>
      </w:r>
      <w:r w:rsidR="00512C28">
        <w:rPr>
          <w:rFonts w:ascii="Times New Roman" w:hAnsi="Times New Roman" w:cs="Times New Roman"/>
          <w:sz w:val="24"/>
          <w:szCs w:val="24"/>
        </w:rPr>
        <w:t>Recherche</w:t>
      </w:r>
      <w:r w:rsidRPr="003A4AF7">
        <w:rPr>
          <w:rFonts w:ascii="Times New Roman" w:hAnsi="Times New Roman" w:cs="Times New Roman"/>
          <w:sz w:val="24"/>
          <w:szCs w:val="24"/>
        </w:rPr>
        <w:t xml:space="preserve"> en Afrique Centrale.</w:t>
      </w:r>
    </w:p>
    <w:p w:rsidR="00006DEE" w:rsidRDefault="005978EA" w:rsidP="00FB612F">
      <w:pPr>
        <w:pStyle w:val="Heading1"/>
        <w:jc w:val="both"/>
        <w:rPr>
          <w:rFonts w:ascii="Times New Roman" w:hAnsi="Times New Roman" w:cs="Times New Roman"/>
          <w:color w:val="auto"/>
          <w:sz w:val="24"/>
          <w:szCs w:val="24"/>
        </w:rPr>
      </w:pPr>
      <w:bookmarkStart w:id="37" w:name="_Toc489616912"/>
      <w:r w:rsidRPr="00D11590">
        <w:rPr>
          <w:rFonts w:ascii="Times New Roman" w:hAnsi="Times New Roman" w:cs="Times New Roman"/>
          <w:color w:val="auto"/>
          <w:sz w:val="24"/>
          <w:szCs w:val="24"/>
        </w:rPr>
        <w:t>OPPORTUNITES DE FINANCEMENT : LA NOUVELLE APPROCHE DE L’APPUI DU GROUPE ACP POUR LE DEVELOPPEMENT DES CHAINES DE VALEUR AGRICOLES</w:t>
      </w:r>
      <w:bookmarkEnd w:id="37"/>
    </w:p>
    <w:p w:rsidR="00FB612F" w:rsidRPr="00FB612F" w:rsidRDefault="00FB612F" w:rsidP="00FB612F"/>
    <w:p w:rsidR="00794C57" w:rsidRPr="00D11590" w:rsidRDefault="00BA76BC" w:rsidP="00C63F86">
      <w:pPr>
        <w:jc w:val="both"/>
        <w:rPr>
          <w:rFonts w:ascii="Times New Roman" w:hAnsi="Times New Roman" w:cs="Times New Roman"/>
          <w:sz w:val="24"/>
          <w:szCs w:val="24"/>
        </w:rPr>
      </w:pPr>
      <w:r>
        <w:rPr>
          <w:rFonts w:ascii="Times New Roman" w:hAnsi="Times New Roman" w:cs="Times New Roman"/>
          <w:sz w:val="24"/>
          <w:szCs w:val="24"/>
        </w:rPr>
        <w:t>Cette nouvelle approche</w:t>
      </w:r>
      <w:r w:rsidR="00FB612F">
        <w:rPr>
          <w:rFonts w:ascii="Times New Roman" w:hAnsi="Times New Roman" w:cs="Times New Roman"/>
          <w:sz w:val="24"/>
          <w:szCs w:val="24"/>
        </w:rPr>
        <w:t xml:space="preserve"> a été présentée par</w:t>
      </w:r>
      <w:r>
        <w:rPr>
          <w:rFonts w:ascii="Times New Roman" w:hAnsi="Times New Roman" w:cs="Times New Roman"/>
          <w:sz w:val="24"/>
          <w:szCs w:val="24"/>
        </w:rPr>
        <w:t xml:space="preserve"> </w:t>
      </w:r>
      <w:r w:rsidR="004914B2" w:rsidRPr="00D11590">
        <w:rPr>
          <w:rFonts w:ascii="Times New Roman" w:hAnsi="Times New Roman" w:cs="Times New Roman"/>
          <w:sz w:val="24"/>
          <w:szCs w:val="24"/>
        </w:rPr>
        <w:t>MEDZEME ENGAMA</w:t>
      </w:r>
      <w:r w:rsidR="004914B2">
        <w:rPr>
          <w:rFonts w:ascii="Times New Roman" w:hAnsi="Times New Roman" w:cs="Times New Roman"/>
          <w:sz w:val="24"/>
          <w:szCs w:val="24"/>
        </w:rPr>
        <w:t xml:space="preserve"> </w:t>
      </w:r>
      <w:r w:rsidR="004914B2" w:rsidRPr="00D11590">
        <w:rPr>
          <w:rFonts w:ascii="Times New Roman" w:hAnsi="Times New Roman" w:cs="Times New Roman"/>
          <w:sz w:val="24"/>
          <w:szCs w:val="24"/>
        </w:rPr>
        <w:t>Marie Joseph</w:t>
      </w:r>
      <w:r w:rsidR="004914B2">
        <w:rPr>
          <w:rFonts w:ascii="Times New Roman" w:hAnsi="Times New Roman" w:cs="Times New Roman"/>
          <w:sz w:val="24"/>
          <w:szCs w:val="24"/>
        </w:rPr>
        <w:t>.</w:t>
      </w:r>
      <w:r w:rsidR="004914B2" w:rsidRPr="00D11590">
        <w:rPr>
          <w:rFonts w:ascii="Times New Roman" w:hAnsi="Times New Roman" w:cs="Times New Roman"/>
          <w:sz w:val="24"/>
          <w:szCs w:val="24"/>
        </w:rPr>
        <w:t xml:space="preserve"> </w:t>
      </w:r>
      <w:r w:rsidR="00185712">
        <w:rPr>
          <w:rFonts w:ascii="Times New Roman" w:hAnsi="Times New Roman" w:cs="Times New Roman"/>
          <w:sz w:val="24"/>
          <w:szCs w:val="24"/>
        </w:rPr>
        <w:t>Il s'agit en effet d'</w:t>
      </w:r>
      <w:r w:rsidR="002D5E97" w:rsidRPr="00D11590">
        <w:rPr>
          <w:rFonts w:ascii="Times New Roman" w:hAnsi="Times New Roman" w:cs="Times New Roman"/>
          <w:sz w:val="24"/>
          <w:szCs w:val="24"/>
        </w:rPr>
        <w:t xml:space="preserve">une nouvelle orientation </w:t>
      </w:r>
      <w:r w:rsidR="007F498E" w:rsidRPr="00D11590">
        <w:rPr>
          <w:rFonts w:ascii="Times New Roman" w:hAnsi="Times New Roman" w:cs="Times New Roman"/>
          <w:sz w:val="24"/>
          <w:szCs w:val="24"/>
        </w:rPr>
        <w:t xml:space="preserve">de </w:t>
      </w:r>
      <w:r w:rsidR="00185712">
        <w:rPr>
          <w:rFonts w:ascii="Times New Roman" w:hAnsi="Times New Roman" w:cs="Times New Roman"/>
          <w:sz w:val="24"/>
          <w:szCs w:val="24"/>
        </w:rPr>
        <w:t>l'</w:t>
      </w:r>
      <w:r w:rsidR="007F498E" w:rsidRPr="00D11590">
        <w:rPr>
          <w:rFonts w:ascii="Times New Roman" w:hAnsi="Times New Roman" w:cs="Times New Roman"/>
          <w:sz w:val="24"/>
          <w:szCs w:val="24"/>
        </w:rPr>
        <w:t xml:space="preserve">intervention </w:t>
      </w:r>
      <w:r w:rsidR="00185712">
        <w:rPr>
          <w:rFonts w:ascii="Times New Roman" w:hAnsi="Times New Roman" w:cs="Times New Roman"/>
          <w:sz w:val="24"/>
          <w:szCs w:val="24"/>
        </w:rPr>
        <w:t>du</w:t>
      </w:r>
      <w:r w:rsidR="00185712" w:rsidRPr="00D11590">
        <w:rPr>
          <w:rFonts w:ascii="Times New Roman" w:hAnsi="Times New Roman" w:cs="Times New Roman"/>
          <w:sz w:val="24"/>
          <w:szCs w:val="24"/>
        </w:rPr>
        <w:t xml:space="preserve"> groupe ACP </w:t>
      </w:r>
      <w:r w:rsidR="007F498E" w:rsidRPr="00D11590">
        <w:rPr>
          <w:rFonts w:ascii="Times New Roman" w:hAnsi="Times New Roman" w:cs="Times New Roman"/>
          <w:sz w:val="24"/>
          <w:szCs w:val="24"/>
        </w:rPr>
        <w:t>financé</w:t>
      </w:r>
      <w:r w:rsidR="00FB612F">
        <w:rPr>
          <w:rFonts w:ascii="Times New Roman" w:hAnsi="Times New Roman" w:cs="Times New Roman"/>
          <w:sz w:val="24"/>
          <w:szCs w:val="24"/>
        </w:rPr>
        <w:t>e par le 11</w:t>
      </w:r>
      <w:proofErr w:type="gramStart"/>
      <w:r w:rsidR="00FB612F" w:rsidRPr="00FB612F">
        <w:rPr>
          <w:rFonts w:ascii="Times New Roman" w:hAnsi="Times New Roman" w:cs="Times New Roman"/>
          <w:sz w:val="24"/>
          <w:szCs w:val="24"/>
          <w:vertAlign w:val="superscript"/>
        </w:rPr>
        <w:t>ème</w:t>
      </w:r>
      <w:r w:rsidR="00FB612F">
        <w:rPr>
          <w:rFonts w:ascii="Times New Roman" w:hAnsi="Times New Roman" w:cs="Times New Roman"/>
          <w:sz w:val="24"/>
          <w:szCs w:val="24"/>
        </w:rPr>
        <w:t xml:space="preserve"> </w:t>
      </w:r>
      <w:r w:rsidR="007F498E" w:rsidRPr="00D11590">
        <w:rPr>
          <w:rFonts w:ascii="Times New Roman" w:hAnsi="Times New Roman" w:cs="Times New Roman"/>
          <w:sz w:val="24"/>
          <w:szCs w:val="24"/>
        </w:rPr>
        <w:t xml:space="preserve"> FED</w:t>
      </w:r>
      <w:proofErr w:type="gramEnd"/>
      <w:r w:rsidR="007F498E" w:rsidRPr="00D11590">
        <w:rPr>
          <w:rFonts w:ascii="Times New Roman" w:hAnsi="Times New Roman" w:cs="Times New Roman"/>
          <w:sz w:val="24"/>
          <w:szCs w:val="24"/>
        </w:rPr>
        <w:t>.</w:t>
      </w:r>
      <w:r w:rsidR="003E3D08" w:rsidRPr="00D11590">
        <w:rPr>
          <w:rFonts w:ascii="Times New Roman" w:hAnsi="Times New Roman" w:cs="Times New Roman"/>
          <w:sz w:val="24"/>
          <w:szCs w:val="24"/>
        </w:rPr>
        <w:t xml:space="preserve"> Cette orientation a </w:t>
      </w:r>
      <w:r w:rsidR="003A4AF7">
        <w:rPr>
          <w:rFonts w:ascii="Times New Roman" w:hAnsi="Times New Roman" w:cs="Times New Roman"/>
          <w:sz w:val="24"/>
          <w:szCs w:val="24"/>
        </w:rPr>
        <w:t xml:space="preserve">identifié </w:t>
      </w:r>
      <w:r w:rsidR="00794C57" w:rsidRPr="00D11590">
        <w:rPr>
          <w:rFonts w:ascii="Times New Roman" w:hAnsi="Times New Roman" w:cs="Times New Roman"/>
          <w:sz w:val="24"/>
          <w:szCs w:val="24"/>
        </w:rPr>
        <w:t>4 domaines stratégiques</w:t>
      </w:r>
      <w:r w:rsidR="003A4AF7">
        <w:rPr>
          <w:rFonts w:ascii="Times New Roman" w:hAnsi="Times New Roman" w:cs="Times New Roman"/>
          <w:sz w:val="24"/>
          <w:szCs w:val="24"/>
        </w:rPr>
        <w:t xml:space="preserve"> d'intervention à savoir</w:t>
      </w:r>
      <w:r w:rsidR="00794C57" w:rsidRPr="00D11590">
        <w:rPr>
          <w:rFonts w:ascii="Times New Roman" w:hAnsi="Times New Roman" w:cs="Times New Roman"/>
          <w:sz w:val="24"/>
          <w:szCs w:val="24"/>
        </w:rPr>
        <w:t xml:space="preserve"> </w:t>
      </w:r>
      <w:r w:rsidR="003A4AF7">
        <w:rPr>
          <w:rFonts w:ascii="Times New Roman" w:hAnsi="Times New Roman" w:cs="Times New Roman"/>
          <w:sz w:val="24"/>
          <w:szCs w:val="24"/>
        </w:rPr>
        <w:t xml:space="preserve">le </w:t>
      </w:r>
      <w:r w:rsidR="003A4AF7" w:rsidRPr="00D11590">
        <w:rPr>
          <w:rFonts w:ascii="Times New Roman" w:hAnsi="Times New Roman" w:cs="Times New Roman"/>
          <w:sz w:val="24"/>
          <w:szCs w:val="24"/>
        </w:rPr>
        <w:t>financement des chaines de valeur</w:t>
      </w:r>
      <w:r w:rsidR="003A4AF7">
        <w:rPr>
          <w:rFonts w:ascii="Times New Roman" w:hAnsi="Times New Roman" w:cs="Times New Roman"/>
          <w:sz w:val="24"/>
          <w:szCs w:val="24"/>
        </w:rPr>
        <w:t xml:space="preserve"> agricole, le </w:t>
      </w:r>
      <w:r w:rsidR="00794C57" w:rsidRPr="00D11590">
        <w:rPr>
          <w:rFonts w:ascii="Times New Roman" w:hAnsi="Times New Roman" w:cs="Times New Roman"/>
          <w:sz w:val="24"/>
          <w:szCs w:val="24"/>
        </w:rPr>
        <w:t xml:space="preserve">renforcement des capacités, </w:t>
      </w:r>
      <w:r w:rsidR="003A4AF7">
        <w:rPr>
          <w:rFonts w:ascii="Times New Roman" w:hAnsi="Times New Roman" w:cs="Times New Roman"/>
          <w:sz w:val="24"/>
          <w:szCs w:val="24"/>
        </w:rPr>
        <w:t xml:space="preserve">le commerce et les investissements et les risques climatiques. </w:t>
      </w:r>
      <w:r w:rsidR="00794C57" w:rsidRPr="00D11590">
        <w:rPr>
          <w:rFonts w:ascii="Times New Roman" w:hAnsi="Times New Roman" w:cs="Times New Roman"/>
          <w:sz w:val="24"/>
          <w:szCs w:val="24"/>
        </w:rPr>
        <w:t xml:space="preserve">Les moyens disponibles </w:t>
      </w:r>
      <w:r w:rsidR="003A4AF7">
        <w:rPr>
          <w:rFonts w:ascii="Times New Roman" w:hAnsi="Times New Roman" w:cs="Times New Roman"/>
          <w:sz w:val="24"/>
          <w:szCs w:val="24"/>
        </w:rPr>
        <w:t xml:space="preserve">pour cette nouvelle approche </w:t>
      </w:r>
      <w:r w:rsidR="00794C57" w:rsidRPr="00D11590">
        <w:rPr>
          <w:rFonts w:ascii="Times New Roman" w:hAnsi="Times New Roman" w:cs="Times New Roman"/>
          <w:sz w:val="24"/>
          <w:szCs w:val="24"/>
        </w:rPr>
        <w:t>sont d</w:t>
      </w:r>
      <w:r w:rsidR="00FB612F">
        <w:rPr>
          <w:rFonts w:ascii="Times New Roman" w:hAnsi="Times New Roman" w:cs="Times New Roman"/>
          <w:sz w:val="24"/>
          <w:szCs w:val="24"/>
        </w:rPr>
        <w:t>’</w:t>
      </w:r>
      <w:r w:rsidR="00794C57" w:rsidRPr="00D11590">
        <w:rPr>
          <w:rFonts w:ascii="Times New Roman" w:hAnsi="Times New Roman" w:cs="Times New Roman"/>
          <w:sz w:val="24"/>
          <w:szCs w:val="24"/>
        </w:rPr>
        <w:t>e</w:t>
      </w:r>
      <w:r w:rsidR="00FB612F">
        <w:rPr>
          <w:rFonts w:ascii="Times New Roman" w:hAnsi="Times New Roman" w:cs="Times New Roman"/>
          <w:sz w:val="24"/>
          <w:szCs w:val="24"/>
        </w:rPr>
        <w:t>nviron</w:t>
      </w:r>
      <w:r w:rsidR="00794C57" w:rsidRPr="00D11590">
        <w:rPr>
          <w:rFonts w:ascii="Times New Roman" w:hAnsi="Times New Roman" w:cs="Times New Roman"/>
          <w:sz w:val="24"/>
          <w:szCs w:val="24"/>
        </w:rPr>
        <w:t xml:space="preserve"> 600.000.000 d'euro</w:t>
      </w:r>
      <w:r w:rsidR="00FB612F">
        <w:rPr>
          <w:rFonts w:ascii="Times New Roman" w:hAnsi="Times New Roman" w:cs="Times New Roman"/>
          <w:sz w:val="24"/>
          <w:szCs w:val="24"/>
        </w:rPr>
        <w:t>s</w:t>
      </w:r>
      <w:r w:rsidR="003A4AF7">
        <w:rPr>
          <w:rFonts w:ascii="Times New Roman" w:hAnsi="Times New Roman" w:cs="Times New Roman"/>
          <w:sz w:val="24"/>
          <w:szCs w:val="24"/>
        </w:rPr>
        <w:t>.</w:t>
      </w:r>
    </w:p>
    <w:p w:rsidR="008304A5" w:rsidRPr="00D11590" w:rsidRDefault="000872A3" w:rsidP="00C63F86">
      <w:pPr>
        <w:pStyle w:val="ListParagraph"/>
        <w:ind w:left="0"/>
        <w:jc w:val="both"/>
        <w:rPr>
          <w:rFonts w:ascii="Times New Roman" w:hAnsi="Times New Roman" w:cs="Times New Roman"/>
          <w:sz w:val="24"/>
          <w:szCs w:val="24"/>
        </w:rPr>
      </w:pPr>
      <w:r>
        <w:rPr>
          <w:rFonts w:ascii="Times New Roman" w:hAnsi="Times New Roman" w:cs="Times New Roman"/>
          <w:sz w:val="24"/>
          <w:szCs w:val="24"/>
        </w:rPr>
        <w:t>Suite à la présentation, le</w:t>
      </w:r>
      <w:r w:rsidR="00C63F86">
        <w:rPr>
          <w:rFonts w:ascii="Times New Roman" w:hAnsi="Times New Roman" w:cs="Times New Roman"/>
          <w:sz w:val="24"/>
          <w:szCs w:val="24"/>
        </w:rPr>
        <w:t>s participants ont proposé</w:t>
      </w:r>
      <w:r>
        <w:rPr>
          <w:rFonts w:ascii="Times New Roman" w:hAnsi="Times New Roman" w:cs="Times New Roman"/>
          <w:sz w:val="24"/>
          <w:szCs w:val="24"/>
        </w:rPr>
        <w:t xml:space="preserve"> de</w:t>
      </w:r>
      <w:r w:rsidR="008304A5" w:rsidRPr="00D11590">
        <w:rPr>
          <w:rFonts w:ascii="Times New Roman" w:hAnsi="Times New Roman" w:cs="Times New Roman"/>
          <w:sz w:val="24"/>
          <w:szCs w:val="24"/>
        </w:rPr>
        <w:t xml:space="preserve"> formuler des projets</w:t>
      </w:r>
      <w:r>
        <w:rPr>
          <w:rFonts w:ascii="Times New Roman" w:hAnsi="Times New Roman" w:cs="Times New Roman"/>
          <w:sz w:val="24"/>
          <w:szCs w:val="24"/>
        </w:rPr>
        <w:t xml:space="preserve"> conjoint OP-</w:t>
      </w:r>
      <w:r w:rsidR="00512C28">
        <w:rPr>
          <w:rFonts w:ascii="Times New Roman" w:hAnsi="Times New Roman" w:cs="Times New Roman"/>
          <w:sz w:val="24"/>
          <w:szCs w:val="24"/>
        </w:rPr>
        <w:t>Recherche</w:t>
      </w:r>
      <w:r>
        <w:rPr>
          <w:rFonts w:ascii="Times New Roman" w:hAnsi="Times New Roman" w:cs="Times New Roman"/>
          <w:sz w:val="24"/>
          <w:szCs w:val="24"/>
        </w:rPr>
        <w:t xml:space="preserve"> et qu'à l'avenir, la mobilisation des ressources puisse se faire ensemble. Il a aussi été demandé aux chercheurs d'impliquer les OP dans les projets et réponses aux appels à projet.</w:t>
      </w:r>
    </w:p>
    <w:p w:rsidR="00FB612F" w:rsidRDefault="000872A3" w:rsidP="00C63F86">
      <w:pPr>
        <w:jc w:val="both"/>
        <w:rPr>
          <w:rFonts w:ascii="Times New Roman" w:hAnsi="Times New Roman" w:cs="Times New Roman"/>
          <w:sz w:val="24"/>
          <w:szCs w:val="24"/>
        </w:rPr>
      </w:pPr>
      <w:r>
        <w:rPr>
          <w:rFonts w:ascii="Times New Roman" w:hAnsi="Times New Roman" w:cs="Times New Roman"/>
          <w:sz w:val="24"/>
          <w:szCs w:val="24"/>
        </w:rPr>
        <w:t>Enfin, u</w:t>
      </w:r>
      <w:r w:rsidR="00594A6E" w:rsidRPr="00D11590">
        <w:rPr>
          <w:rFonts w:ascii="Times New Roman" w:hAnsi="Times New Roman" w:cs="Times New Roman"/>
          <w:sz w:val="24"/>
          <w:szCs w:val="24"/>
        </w:rPr>
        <w:t>ne motion de remerciement au PAEPARD pour la facilitation de ce cadre de concertation</w:t>
      </w:r>
      <w:r>
        <w:rPr>
          <w:rFonts w:ascii="Times New Roman" w:hAnsi="Times New Roman" w:cs="Times New Roman"/>
          <w:sz w:val="24"/>
          <w:szCs w:val="24"/>
        </w:rPr>
        <w:t xml:space="preserve"> et </w:t>
      </w:r>
      <w:r w:rsidR="00594A6E" w:rsidRPr="00D11590">
        <w:rPr>
          <w:rFonts w:ascii="Times New Roman" w:hAnsi="Times New Roman" w:cs="Times New Roman"/>
          <w:sz w:val="24"/>
          <w:szCs w:val="24"/>
        </w:rPr>
        <w:t>aux autorités Camerounaises</w:t>
      </w:r>
      <w:r>
        <w:rPr>
          <w:rFonts w:ascii="Times New Roman" w:hAnsi="Times New Roman" w:cs="Times New Roman"/>
          <w:sz w:val="24"/>
          <w:szCs w:val="24"/>
        </w:rPr>
        <w:t xml:space="preserve"> d'avoir </w:t>
      </w:r>
      <w:r w:rsidR="00FB612F">
        <w:rPr>
          <w:rFonts w:ascii="Times New Roman" w:hAnsi="Times New Roman" w:cs="Times New Roman"/>
          <w:sz w:val="24"/>
          <w:szCs w:val="24"/>
        </w:rPr>
        <w:t>accepté</w:t>
      </w:r>
      <w:r>
        <w:rPr>
          <w:rFonts w:ascii="Times New Roman" w:hAnsi="Times New Roman" w:cs="Times New Roman"/>
          <w:sz w:val="24"/>
          <w:szCs w:val="24"/>
        </w:rPr>
        <w:t xml:space="preserve"> d</w:t>
      </w:r>
      <w:r w:rsidR="00C63F86">
        <w:rPr>
          <w:rFonts w:ascii="Times New Roman" w:hAnsi="Times New Roman" w:cs="Times New Roman"/>
          <w:sz w:val="24"/>
          <w:szCs w:val="24"/>
        </w:rPr>
        <w:t>'accueillir ces assises devrai</w:t>
      </w:r>
      <w:r>
        <w:rPr>
          <w:rFonts w:ascii="Times New Roman" w:hAnsi="Times New Roman" w:cs="Times New Roman"/>
          <w:sz w:val="24"/>
          <w:szCs w:val="24"/>
        </w:rPr>
        <w:t>t être rédigée.</w:t>
      </w:r>
    </w:p>
    <w:p w:rsidR="00594A6E" w:rsidRPr="00FB612F" w:rsidRDefault="000872A3" w:rsidP="00C63F86">
      <w:pPr>
        <w:jc w:val="both"/>
        <w:rPr>
          <w:rFonts w:ascii="Times New Roman" w:hAnsi="Times New Roman" w:cs="Times New Roman"/>
          <w:sz w:val="4"/>
          <w:szCs w:val="4"/>
        </w:rPr>
      </w:pPr>
      <w:r w:rsidRPr="00FB612F">
        <w:rPr>
          <w:rFonts w:ascii="Times New Roman" w:hAnsi="Times New Roman" w:cs="Times New Roman"/>
          <w:sz w:val="4"/>
          <w:szCs w:val="4"/>
        </w:rPr>
        <w:t xml:space="preserve"> </w:t>
      </w:r>
    </w:p>
    <w:p w:rsidR="00FB612F" w:rsidRDefault="000872A3" w:rsidP="00FB612F">
      <w:pPr>
        <w:pStyle w:val="Heading1"/>
        <w:spacing w:before="0"/>
        <w:rPr>
          <w:rFonts w:ascii="Times New Roman" w:hAnsi="Times New Roman" w:cs="Times New Roman"/>
          <w:color w:val="auto"/>
          <w:sz w:val="24"/>
        </w:rPr>
      </w:pPr>
      <w:bookmarkStart w:id="38" w:name="_Toc489616913"/>
      <w:r w:rsidRPr="000872A3">
        <w:rPr>
          <w:rFonts w:ascii="Times New Roman" w:hAnsi="Times New Roman" w:cs="Times New Roman"/>
          <w:color w:val="auto"/>
          <w:sz w:val="24"/>
        </w:rPr>
        <w:t>SESSION DE CLOTURE</w:t>
      </w:r>
      <w:bookmarkEnd w:id="38"/>
      <w:r w:rsidRPr="000872A3">
        <w:rPr>
          <w:rFonts w:ascii="Times New Roman" w:hAnsi="Times New Roman" w:cs="Times New Roman"/>
          <w:color w:val="auto"/>
          <w:sz w:val="24"/>
        </w:rPr>
        <w:t xml:space="preserve"> </w:t>
      </w:r>
    </w:p>
    <w:p w:rsidR="00FB612F" w:rsidRPr="00FB612F" w:rsidRDefault="00FB612F" w:rsidP="00FB612F">
      <w:pPr>
        <w:rPr>
          <w:sz w:val="10"/>
          <w:szCs w:val="10"/>
        </w:rPr>
      </w:pPr>
    </w:p>
    <w:p w:rsidR="000872A3" w:rsidRPr="000872A3" w:rsidRDefault="000872A3" w:rsidP="000872A3">
      <w:pPr>
        <w:jc w:val="both"/>
        <w:rPr>
          <w:rFonts w:ascii="Times New Roman" w:hAnsi="Times New Roman" w:cs="Times New Roman"/>
          <w:sz w:val="24"/>
        </w:rPr>
      </w:pPr>
      <w:r w:rsidRPr="000872A3">
        <w:rPr>
          <w:rFonts w:ascii="Times New Roman" w:hAnsi="Times New Roman" w:cs="Times New Roman"/>
          <w:sz w:val="24"/>
        </w:rPr>
        <w:t xml:space="preserve">La session de clôture de l'atelier a été marquée par le </w:t>
      </w:r>
      <w:r w:rsidR="001864BA">
        <w:rPr>
          <w:rFonts w:ascii="Times New Roman" w:hAnsi="Times New Roman" w:cs="Times New Roman"/>
          <w:sz w:val="24"/>
        </w:rPr>
        <w:t xml:space="preserve">mot de remerciement </w:t>
      </w:r>
      <w:r w:rsidRPr="000872A3">
        <w:rPr>
          <w:rFonts w:ascii="Times New Roman" w:hAnsi="Times New Roman" w:cs="Times New Roman"/>
          <w:sz w:val="24"/>
        </w:rPr>
        <w:t>du pré</w:t>
      </w:r>
      <w:r w:rsidR="00FB612F">
        <w:rPr>
          <w:rFonts w:ascii="Times New Roman" w:hAnsi="Times New Roman" w:cs="Times New Roman"/>
          <w:sz w:val="24"/>
        </w:rPr>
        <w:t>sident de la PROPAC, le mot du R</w:t>
      </w:r>
      <w:r w:rsidRPr="000872A3">
        <w:rPr>
          <w:rFonts w:ascii="Times New Roman" w:hAnsi="Times New Roman" w:cs="Times New Roman"/>
          <w:sz w:val="24"/>
        </w:rPr>
        <w:t>eprésentant de la</w:t>
      </w:r>
      <w:r w:rsidR="00FB612F">
        <w:rPr>
          <w:rFonts w:ascii="Times New Roman" w:hAnsi="Times New Roman" w:cs="Times New Roman"/>
          <w:sz w:val="24"/>
        </w:rPr>
        <w:t xml:space="preserve"> CEMAC et le mot de clôture du R</w:t>
      </w:r>
      <w:r w:rsidRPr="000872A3">
        <w:rPr>
          <w:rFonts w:ascii="Times New Roman" w:hAnsi="Times New Roman" w:cs="Times New Roman"/>
          <w:sz w:val="24"/>
        </w:rPr>
        <w:t>eprésentant de la CEEAC.</w:t>
      </w:r>
    </w:p>
    <w:p w:rsidR="00594A6E" w:rsidRPr="000872A3" w:rsidRDefault="00594A6E" w:rsidP="00570289">
      <w:pPr>
        <w:pStyle w:val="ListParagraph"/>
        <w:numPr>
          <w:ilvl w:val="0"/>
          <w:numId w:val="40"/>
        </w:numPr>
        <w:jc w:val="center"/>
        <w:rPr>
          <w:rFonts w:ascii="Times New Roman" w:hAnsi="Times New Roman" w:cs="Times New Roman"/>
          <w:b/>
          <w:sz w:val="24"/>
          <w:szCs w:val="24"/>
        </w:rPr>
      </w:pPr>
      <w:r w:rsidRPr="000872A3">
        <w:rPr>
          <w:rFonts w:ascii="Times New Roman" w:hAnsi="Times New Roman" w:cs="Times New Roman"/>
          <w:b/>
          <w:sz w:val="24"/>
          <w:szCs w:val="24"/>
        </w:rPr>
        <w:t xml:space="preserve">Mot </w:t>
      </w:r>
      <w:r w:rsidR="009A5069">
        <w:rPr>
          <w:rFonts w:ascii="Times New Roman" w:hAnsi="Times New Roman" w:cs="Times New Roman"/>
          <w:b/>
          <w:sz w:val="24"/>
          <w:szCs w:val="24"/>
        </w:rPr>
        <w:t xml:space="preserve">de remerciement </w:t>
      </w:r>
      <w:r w:rsidRPr="000872A3">
        <w:rPr>
          <w:rFonts w:ascii="Times New Roman" w:hAnsi="Times New Roman" w:cs="Times New Roman"/>
          <w:b/>
          <w:sz w:val="24"/>
          <w:szCs w:val="24"/>
        </w:rPr>
        <w:t>du Président de la PROPAC</w:t>
      </w:r>
    </w:p>
    <w:p w:rsidR="0062092E" w:rsidRPr="00D11590" w:rsidRDefault="000718BD" w:rsidP="00EF70C4">
      <w:pPr>
        <w:jc w:val="both"/>
        <w:rPr>
          <w:rFonts w:ascii="Times New Roman" w:hAnsi="Times New Roman" w:cs="Times New Roman"/>
          <w:sz w:val="24"/>
          <w:szCs w:val="24"/>
        </w:rPr>
      </w:pPr>
      <w:r>
        <w:rPr>
          <w:rFonts w:ascii="Times New Roman" w:hAnsi="Times New Roman" w:cs="Times New Roman"/>
          <w:sz w:val="24"/>
          <w:szCs w:val="24"/>
        </w:rPr>
        <w:t xml:space="preserve">M. BUKA Nathanael, Président de la PROPAC, a rappelé </w:t>
      </w:r>
      <w:r w:rsidR="001864BA">
        <w:rPr>
          <w:rFonts w:ascii="Times New Roman" w:hAnsi="Times New Roman" w:cs="Times New Roman"/>
          <w:sz w:val="24"/>
          <w:szCs w:val="24"/>
        </w:rPr>
        <w:t xml:space="preserve">les </w:t>
      </w:r>
      <w:r>
        <w:rPr>
          <w:rFonts w:ascii="Times New Roman" w:hAnsi="Times New Roman" w:cs="Times New Roman"/>
          <w:sz w:val="24"/>
          <w:szCs w:val="24"/>
        </w:rPr>
        <w:t xml:space="preserve">points saillants de l'atelier et a </w:t>
      </w:r>
      <w:r w:rsidRPr="009A5069">
        <w:rPr>
          <w:rFonts w:ascii="Times New Roman" w:hAnsi="Times New Roman" w:cs="Times New Roman"/>
          <w:sz w:val="24"/>
          <w:szCs w:val="24"/>
        </w:rPr>
        <w:t>affirmé qu</w:t>
      </w:r>
      <w:r w:rsidR="00FB612F">
        <w:rPr>
          <w:rFonts w:ascii="Times New Roman" w:hAnsi="Times New Roman" w:cs="Times New Roman"/>
          <w:sz w:val="24"/>
          <w:szCs w:val="24"/>
        </w:rPr>
        <w:t>e les objectifs de cet atelier ont</w:t>
      </w:r>
      <w:r w:rsidRPr="009A5069">
        <w:rPr>
          <w:rFonts w:ascii="Times New Roman" w:hAnsi="Times New Roman" w:cs="Times New Roman"/>
          <w:sz w:val="24"/>
          <w:szCs w:val="24"/>
        </w:rPr>
        <w:t xml:space="preserve"> été atteint</w:t>
      </w:r>
      <w:r w:rsidR="00FB612F">
        <w:rPr>
          <w:rFonts w:ascii="Times New Roman" w:hAnsi="Times New Roman" w:cs="Times New Roman"/>
          <w:sz w:val="24"/>
          <w:szCs w:val="24"/>
        </w:rPr>
        <w:t>s</w:t>
      </w:r>
      <w:r w:rsidRPr="009A5069">
        <w:rPr>
          <w:rFonts w:ascii="Times New Roman" w:hAnsi="Times New Roman" w:cs="Times New Roman"/>
          <w:sz w:val="24"/>
          <w:szCs w:val="24"/>
        </w:rPr>
        <w:t xml:space="preserve"> grâce à la participation de chacun. </w:t>
      </w:r>
      <w:r w:rsidR="0062092E" w:rsidRPr="009A5069">
        <w:rPr>
          <w:rFonts w:ascii="Times New Roman" w:hAnsi="Times New Roman" w:cs="Times New Roman"/>
          <w:sz w:val="24"/>
          <w:szCs w:val="24"/>
        </w:rPr>
        <w:t xml:space="preserve">Il a </w:t>
      </w:r>
      <w:r w:rsidRPr="009A5069">
        <w:rPr>
          <w:rFonts w:ascii="Times New Roman" w:hAnsi="Times New Roman" w:cs="Times New Roman"/>
          <w:sz w:val="24"/>
          <w:szCs w:val="24"/>
        </w:rPr>
        <w:t xml:space="preserve">ensuite </w:t>
      </w:r>
      <w:r w:rsidR="0062092E" w:rsidRPr="009A5069">
        <w:rPr>
          <w:rFonts w:ascii="Times New Roman" w:hAnsi="Times New Roman" w:cs="Times New Roman"/>
          <w:sz w:val="24"/>
          <w:szCs w:val="24"/>
        </w:rPr>
        <w:t xml:space="preserve">remercié </w:t>
      </w:r>
      <w:r w:rsidR="007E79D7" w:rsidRPr="009A5069">
        <w:rPr>
          <w:rFonts w:ascii="Times New Roman" w:hAnsi="Times New Roman" w:cs="Times New Roman"/>
          <w:sz w:val="24"/>
          <w:szCs w:val="24"/>
        </w:rPr>
        <w:t>les participan</w:t>
      </w:r>
      <w:r w:rsidR="0062092E" w:rsidRPr="009A5069">
        <w:rPr>
          <w:rFonts w:ascii="Times New Roman" w:hAnsi="Times New Roman" w:cs="Times New Roman"/>
          <w:sz w:val="24"/>
          <w:szCs w:val="24"/>
        </w:rPr>
        <w:t>t</w:t>
      </w:r>
      <w:r w:rsidR="007E79D7" w:rsidRPr="009A5069">
        <w:rPr>
          <w:rFonts w:ascii="Times New Roman" w:hAnsi="Times New Roman" w:cs="Times New Roman"/>
          <w:sz w:val="24"/>
          <w:szCs w:val="24"/>
        </w:rPr>
        <w:t>s</w:t>
      </w:r>
      <w:r w:rsidR="0062092E" w:rsidRPr="009A5069">
        <w:rPr>
          <w:rFonts w:ascii="Times New Roman" w:hAnsi="Times New Roman" w:cs="Times New Roman"/>
          <w:sz w:val="24"/>
          <w:szCs w:val="24"/>
        </w:rPr>
        <w:t xml:space="preserve"> et à travers eux</w:t>
      </w:r>
      <w:r w:rsidR="001864BA">
        <w:rPr>
          <w:rFonts w:ascii="Times New Roman" w:hAnsi="Times New Roman" w:cs="Times New Roman"/>
          <w:sz w:val="24"/>
          <w:szCs w:val="24"/>
        </w:rPr>
        <w:t>,</w:t>
      </w:r>
      <w:r w:rsidR="0062092E" w:rsidRPr="009A5069">
        <w:rPr>
          <w:rFonts w:ascii="Times New Roman" w:hAnsi="Times New Roman" w:cs="Times New Roman"/>
          <w:sz w:val="24"/>
          <w:szCs w:val="24"/>
        </w:rPr>
        <w:t xml:space="preserve"> les institutions qu</w:t>
      </w:r>
      <w:r w:rsidR="001864BA">
        <w:rPr>
          <w:rFonts w:ascii="Times New Roman" w:hAnsi="Times New Roman" w:cs="Times New Roman"/>
          <w:sz w:val="24"/>
          <w:szCs w:val="24"/>
        </w:rPr>
        <w:t>'ils représentent. Il a proposé</w:t>
      </w:r>
      <w:r w:rsidR="0062092E" w:rsidRPr="009A5069">
        <w:rPr>
          <w:rFonts w:ascii="Times New Roman" w:hAnsi="Times New Roman" w:cs="Times New Roman"/>
          <w:sz w:val="24"/>
          <w:szCs w:val="24"/>
        </w:rPr>
        <w:t xml:space="preserve"> que les INRA mettent en place un réseau régional des INRA</w:t>
      </w:r>
      <w:r w:rsidRPr="009A5069">
        <w:rPr>
          <w:rFonts w:ascii="Times New Roman" w:hAnsi="Times New Roman" w:cs="Times New Roman"/>
          <w:sz w:val="24"/>
          <w:szCs w:val="24"/>
        </w:rPr>
        <w:t xml:space="preserve"> à l'exemple de celui des OPN</w:t>
      </w:r>
      <w:r w:rsidR="0062092E" w:rsidRPr="009A5069">
        <w:rPr>
          <w:rFonts w:ascii="Times New Roman" w:hAnsi="Times New Roman" w:cs="Times New Roman"/>
          <w:sz w:val="24"/>
          <w:szCs w:val="24"/>
        </w:rPr>
        <w:t xml:space="preserve">. </w:t>
      </w:r>
      <w:r w:rsidRPr="009A5069">
        <w:rPr>
          <w:rFonts w:ascii="Times New Roman" w:hAnsi="Times New Roman" w:cs="Times New Roman"/>
          <w:sz w:val="24"/>
          <w:szCs w:val="24"/>
        </w:rPr>
        <w:t>Pour finir son propos, i</w:t>
      </w:r>
      <w:r w:rsidR="0062092E" w:rsidRPr="009A5069">
        <w:rPr>
          <w:rFonts w:ascii="Times New Roman" w:hAnsi="Times New Roman" w:cs="Times New Roman"/>
          <w:sz w:val="24"/>
          <w:szCs w:val="24"/>
        </w:rPr>
        <w:t xml:space="preserve">l a </w:t>
      </w:r>
      <w:r w:rsidR="009A5069" w:rsidRPr="009A5069">
        <w:rPr>
          <w:rFonts w:ascii="Times New Roman" w:hAnsi="Times New Roman" w:cs="Times New Roman"/>
          <w:sz w:val="24"/>
          <w:szCs w:val="24"/>
        </w:rPr>
        <w:t>adressé se</w:t>
      </w:r>
      <w:r w:rsidR="001864BA">
        <w:rPr>
          <w:rFonts w:ascii="Times New Roman" w:hAnsi="Times New Roman" w:cs="Times New Roman"/>
          <w:sz w:val="24"/>
          <w:szCs w:val="24"/>
        </w:rPr>
        <w:t>s</w:t>
      </w:r>
      <w:r w:rsidR="009A5069" w:rsidRPr="009A5069">
        <w:rPr>
          <w:rFonts w:ascii="Times New Roman" w:hAnsi="Times New Roman" w:cs="Times New Roman"/>
          <w:sz w:val="24"/>
          <w:szCs w:val="24"/>
        </w:rPr>
        <w:t xml:space="preserve"> remerciements aux</w:t>
      </w:r>
      <w:r w:rsidR="001864BA">
        <w:rPr>
          <w:rFonts w:ascii="Times New Roman" w:hAnsi="Times New Roman" w:cs="Times New Roman"/>
          <w:sz w:val="24"/>
          <w:szCs w:val="24"/>
        </w:rPr>
        <w:t xml:space="preserve"> autorités c</w:t>
      </w:r>
      <w:r w:rsidR="0062092E" w:rsidRPr="009A5069">
        <w:rPr>
          <w:rFonts w:ascii="Times New Roman" w:hAnsi="Times New Roman" w:cs="Times New Roman"/>
          <w:sz w:val="24"/>
          <w:szCs w:val="24"/>
        </w:rPr>
        <w:t>amerounaises</w:t>
      </w:r>
      <w:r w:rsidR="009A5069" w:rsidRPr="009A5069">
        <w:rPr>
          <w:rFonts w:ascii="Times New Roman" w:hAnsi="Times New Roman" w:cs="Times New Roman"/>
          <w:sz w:val="24"/>
          <w:szCs w:val="24"/>
        </w:rPr>
        <w:t xml:space="preserve"> pour avoir autorisé </w:t>
      </w:r>
      <w:r w:rsidR="009A5069" w:rsidRPr="009A5069">
        <w:rPr>
          <w:rFonts w:ascii="Times New Roman" w:hAnsi="Times New Roman" w:cs="Times New Roman"/>
          <w:sz w:val="24"/>
          <w:szCs w:val="24"/>
        </w:rPr>
        <w:lastRenderedPageBreak/>
        <w:t>la tenue de cette renco</w:t>
      </w:r>
      <w:r w:rsidR="001864BA">
        <w:rPr>
          <w:rFonts w:ascii="Times New Roman" w:hAnsi="Times New Roman" w:cs="Times New Roman"/>
          <w:sz w:val="24"/>
          <w:szCs w:val="24"/>
        </w:rPr>
        <w:t>ntre et les facilités accordées</w:t>
      </w:r>
      <w:r w:rsidR="0062092E" w:rsidRPr="009A5069">
        <w:rPr>
          <w:rFonts w:ascii="Times New Roman" w:hAnsi="Times New Roman" w:cs="Times New Roman"/>
          <w:sz w:val="24"/>
          <w:szCs w:val="24"/>
        </w:rPr>
        <w:t xml:space="preserve">, à la CEEAC </w:t>
      </w:r>
      <w:r w:rsidR="009A5069" w:rsidRPr="009A5069">
        <w:rPr>
          <w:rFonts w:ascii="Times New Roman" w:hAnsi="Times New Roman" w:cs="Times New Roman"/>
          <w:sz w:val="24"/>
          <w:szCs w:val="24"/>
        </w:rPr>
        <w:t xml:space="preserve">qui a fait confiance à la PROPAC en lui confiant le plaidoyer en faveur du </w:t>
      </w:r>
      <w:r w:rsidR="00FB612F" w:rsidRPr="009A5069">
        <w:rPr>
          <w:rFonts w:ascii="Times New Roman" w:hAnsi="Times New Roman" w:cs="Times New Roman"/>
          <w:sz w:val="24"/>
          <w:szCs w:val="24"/>
        </w:rPr>
        <w:t>PPAAC,</w:t>
      </w:r>
      <w:r w:rsidR="0062092E" w:rsidRPr="009A5069">
        <w:rPr>
          <w:rFonts w:ascii="Times New Roman" w:hAnsi="Times New Roman" w:cs="Times New Roman"/>
          <w:sz w:val="24"/>
          <w:szCs w:val="24"/>
        </w:rPr>
        <w:t xml:space="preserve"> à la CEMAC pour </w:t>
      </w:r>
      <w:r w:rsidR="009A5069" w:rsidRPr="009A5069">
        <w:rPr>
          <w:rFonts w:ascii="Times New Roman" w:hAnsi="Times New Roman" w:cs="Times New Roman"/>
          <w:sz w:val="24"/>
          <w:szCs w:val="24"/>
        </w:rPr>
        <w:t xml:space="preserve">sa sollicitude constante à l'endroit de la PROPAC et à l’équipe technique de la PROPAC pour ses efforts </w:t>
      </w:r>
      <w:r w:rsidR="00FB612F">
        <w:rPr>
          <w:rFonts w:ascii="Times New Roman" w:hAnsi="Times New Roman" w:cs="Times New Roman"/>
          <w:sz w:val="24"/>
          <w:szCs w:val="24"/>
        </w:rPr>
        <w:t>déployés pour la réussite de cette</w:t>
      </w:r>
      <w:r w:rsidR="009A5069" w:rsidRPr="009A5069">
        <w:rPr>
          <w:rFonts w:ascii="Times New Roman" w:hAnsi="Times New Roman" w:cs="Times New Roman"/>
          <w:sz w:val="24"/>
          <w:szCs w:val="24"/>
        </w:rPr>
        <w:t xml:space="preserve"> rencontre</w:t>
      </w:r>
      <w:r w:rsidR="0062092E" w:rsidRPr="00D11590">
        <w:rPr>
          <w:rFonts w:ascii="Times New Roman" w:hAnsi="Times New Roman" w:cs="Times New Roman"/>
          <w:sz w:val="24"/>
          <w:szCs w:val="24"/>
        </w:rPr>
        <w:t>.</w:t>
      </w:r>
    </w:p>
    <w:p w:rsidR="00594A6E" w:rsidRPr="000872A3" w:rsidRDefault="00594A6E" w:rsidP="00570289">
      <w:pPr>
        <w:pStyle w:val="ListParagraph"/>
        <w:numPr>
          <w:ilvl w:val="0"/>
          <w:numId w:val="40"/>
        </w:numPr>
        <w:jc w:val="center"/>
        <w:rPr>
          <w:rFonts w:ascii="Times New Roman" w:hAnsi="Times New Roman" w:cs="Times New Roman"/>
          <w:b/>
          <w:sz w:val="24"/>
          <w:szCs w:val="24"/>
        </w:rPr>
      </w:pPr>
      <w:r w:rsidRPr="000872A3">
        <w:rPr>
          <w:rFonts w:ascii="Times New Roman" w:hAnsi="Times New Roman" w:cs="Times New Roman"/>
          <w:b/>
          <w:sz w:val="24"/>
          <w:szCs w:val="24"/>
        </w:rPr>
        <w:t>Mot du représentant de la CEMAC</w:t>
      </w:r>
    </w:p>
    <w:p w:rsidR="0062092E" w:rsidRPr="00283F4F" w:rsidRDefault="00283F4F" w:rsidP="00EF70C4">
      <w:pPr>
        <w:jc w:val="both"/>
        <w:rPr>
          <w:rFonts w:ascii="Times New Roman" w:hAnsi="Times New Roman" w:cs="Times New Roman"/>
          <w:sz w:val="24"/>
          <w:szCs w:val="24"/>
        </w:rPr>
      </w:pPr>
      <w:r w:rsidRPr="00283F4F">
        <w:rPr>
          <w:rFonts w:ascii="Times New Roman" w:hAnsi="Times New Roman" w:cs="Times New Roman"/>
          <w:sz w:val="24"/>
          <w:szCs w:val="24"/>
        </w:rPr>
        <w:t xml:space="preserve">A l'entame de son propos, Dr </w:t>
      </w:r>
      <w:proofErr w:type="spellStart"/>
      <w:r w:rsidRPr="00283F4F">
        <w:rPr>
          <w:rFonts w:ascii="Times New Roman" w:hAnsi="Times New Roman" w:cs="Times New Roman"/>
          <w:sz w:val="24"/>
          <w:szCs w:val="24"/>
        </w:rPr>
        <w:t>Pong</w:t>
      </w:r>
      <w:proofErr w:type="spellEnd"/>
      <w:r w:rsidRPr="00283F4F">
        <w:rPr>
          <w:rFonts w:ascii="Times New Roman" w:hAnsi="Times New Roman" w:cs="Times New Roman"/>
          <w:sz w:val="24"/>
          <w:szCs w:val="24"/>
        </w:rPr>
        <w:t xml:space="preserve"> Ba</w:t>
      </w:r>
      <w:r w:rsidR="00B641A6">
        <w:rPr>
          <w:rFonts w:ascii="Times New Roman" w:hAnsi="Times New Roman" w:cs="Times New Roman"/>
          <w:sz w:val="24"/>
          <w:szCs w:val="24"/>
        </w:rPr>
        <w:t>l</w:t>
      </w:r>
      <w:r w:rsidRPr="00283F4F">
        <w:rPr>
          <w:rFonts w:ascii="Times New Roman" w:hAnsi="Times New Roman" w:cs="Times New Roman"/>
          <w:sz w:val="24"/>
          <w:szCs w:val="24"/>
        </w:rPr>
        <w:t>let a affirmé que la</w:t>
      </w:r>
      <w:r w:rsidR="0062092E" w:rsidRPr="00283F4F">
        <w:rPr>
          <w:rFonts w:ascii="Times New Roman" w:hAnsi="Times New Roman" w:cs="Times New Roman"/>
          <w:sz w:val="24"/>
          <w:szCs w:val="24"/>
        </w:rPr>
        <w:t xml:space="preserve"> présence effective des personnalité</w:t>
      </w:r>
      <w:r w:rsidRPr="00283F4F">
        <w:rPr>
          <w:rFonts w:ascii="Times New Roman" w:hAnsi="Times New Roman" w:cs="Times New Roman"/>
          <w:sz w:val="24"/>
          <w:szCs w:val="24"/>
        </w:rPr>
        <w:t>s</w:t>
      </w:r>
      <w:r w:rsidR="0062092E" w:rsidRPr="00283F4F">
        <w:rPr>
          <w:rFonts w:ascii="Times New Roman" w:hAnsi="Times New Roman" w:cs="Times New Roman"/>
          <w:sz w:val="24"/>
          <w:szCs w:val="24"/>
        </w:rPr>
        <w:t xml:space="preserve"> invité</w:t>
      </w:r>
      <w:r w:rsidR="001864BA">
        <w:rPr>
          <w:rFonts w:ascii="Times New Roman" w:hAnsi="Times New Roman" w:cs="Times New Roman"/>
          <w:sz w:val="24"/>
          <w:szCs w:val="24"/>
        </w:rPr>
        <w:t>e</w:t>
      </w:r>
      <w:r w:rsidRPr="00283F4F">
        <w:rPr>
          <w:rFonts w:ascii="Times New Roman" w:hAnsi="Times New Roman" w:cs="Times New Roman"/>
          <w:sz w:val="24"/>
          <w:szCs w:val="24"/>
        </w:rPr>
        <w:t>s</w:t>
      </w:r>
      <w:r w:rsidR="0062092E" w:rsidRPr="00283F4F">
        <w:rPr>
          <w:rFonts w:ascii="Times New Roman" w:hAnsi="Times New Roman" w:cs="Times New Roman"/>
          <w:sz w:val="24"/>
          <w:szCs w:val="24"/>
        </w:rPr>
        <w:t xml:space="preserve"> traduit </w:t>
      </w:r>
      <w:r w:rsidRPr="00283F4F">
        <w:rPr>
          <w:rFonts w:ascii="Times New Roman" w:hAnsi="Times New Roman" w:cs="Times New Roman"/>
          <w:sz w:val="24"/>
          <w:szCs w:val="24"/>
        </w:rPr>
        <w:t xml:space="preserve">l’intérêt et la considération voués à cette initiative </w:t>
      </w:r>
      <w:r w:rsidR="00F80EE5">
        <w:rPr>
          <w:rFonts w:ascii="Times New Roman" w:hAnsi="Times New Roman" w:cs="Times New Roman"/>
          <w:sz w:val="24"/>
          <w:szCs w:val="24"/>
        </w:rPr>
        <w:t>d’</w:t>
      </w:r>
      <w:r w:rsidRPr="00283F4F">
        <w:rPr>
          <w:rFonts w:ascii="Times New Roman" w:hAnsi="Times New Roman" w:cs="Times New Roman"/>
          <w:sz w:val="24"/>
          <w:szCs w:val="24"/>
        </w:rPr>
        <w:t>aut</w:t>
      </w:r>
      <w:r w:rsidR="00F80EE5">
        <w:rPr>
          <w:rFonts w:ascii="Times New Roman" w:hAnsi="Times New Roman" w:cs="Times New Roman"/>
          <w:sz w:val="24"/>
          <w:szCs w:val="24"/>
        </w:rPr>
        <w:t>ant qu’elle constitue un engagement sans précédent des</w:t>
      </w:r>
      <w:r w:rsidRPr="00283F4F">
        <w:rPr>
          <w:rFonts w:ascii="Times New Roman" w:hAnsi="Times New Roman" w:cs="Times New Roman"/>
          <w:sz w:val="24"/>
          <w:szCs w:val="24"/>
        </w:rPr>
        <w:t xml:space="preserve"> organisateurs de cette réunion</w:t>
      </w:r>
      <w:r w:rsidR="0062092E" w:rsidRPr="00283F4F">
        <w:rPr>
          <w:rFonts w:ascii="Times New Roman" w:hAnsi="Times New Roman" w:cs="Times New Roman"/>
          <w:sz w:val="24"/>
          <w:szCs w:val="24"/>
        </w:rPr>
        <w:t xml:space="preserve">. </w:t>
      </w:r>
      <w:r w:rsidRPr="00283F4F">
        <w:rPr>
          <w:rFonts w:ascii="Times New Roman" w:hAnsi="Times New Roman" w:cs="Times New Roman"/>
          <w:sz w:val="24"/>
          <w:szCs w:val="24"/>
        </w:rPr>
        <w:t>Pour lui, l'assiduité des participants aux travaux, les contributions très pertinentes fourni</w:t>
      </w:r>
      <w:r w:rsidR="00F80EE5">
        <w:rPr>
          <w:rFonts w:ascii="Times New Roman" w:hAnsi="Times New Roman" w:cs="Times New Roman"/>
          <w:sz w:val="24"/>
          <w:szCs w:val="24"/>
        </w:rPr>
        <w:t>e</w:t>
      </w:r>
      <w:r w:rsidRPr="00283F4F">
        <w:rPr>
          <w:rFonts w:ascii="Times New Roman" w:hAnsi="Times New Roman" w:cs="Times New Roman"/>
          <w:sz w:val="24"/>
          <w:szCs w:val="24"/>
        </w:rPr>
        <w:t xml:space="preserve">s lors des débats témoignent de l'engagement de chacun </w:t>
      </w:r>
      <w:r w:rsidR="001864BA">
        <w:rPr>
          <w:rFonts w:ascii="Times New Roman" w:hAnsi="Times New Roman" w:cs="Times New Roman"/>
          <w:sz w:val="24"/>
          <w:szCs w:val="24"/>
        </w:rPr>
        <w:t>à</w:t>
      </w:r>
      <w:r w:rsidRPr="00283F4F">
        <w:rPr>
          <w:rFonts w:ascii="Times New Roman" w:hAnsi="Times New Roman" w:cs="Times New Roman"/>
          <w:sz w:val="24"/>
          <w:szCs w:val="24"/>
        </w:rPr>
        <w:t xml:space="preserve"> contribuer à la sécurité alimentaire et nutritionnelle de la sous-région Afrique Centrale par l’augmentation de la productivité de l’exploitation agricole grâce à l’apport de la </w:t>
      </w:r>
      <w:r w:rsidR="00512C28">
        <w:rPr>
          <w:rFonts w:ascii="Times New Roman" w:hAnsi="Times New Roman" w:cs="Times New Roman"/>
          <w:sz w:val="24"/>
          <w:szCs w:val="24"/>
        </w:rPr>
        <w:t>Recherche</w:t>
      </w:r>
      <w:r w:rsidRPr="00283F4F">
        <w:rPr>
          <w:rFonts w:ascii="Times New Roman" w:hAnsi="Times New Roman" w:cs="Times New Roman"/>
          <w:sz w:val="24"/>
          <w:szCs w:val="24"/>
        </w:rPr>
        <w:t xml:space="preserve"> en </w:t>
      </w:r>
      <w:r w:rsidR="00F80EE5" w:rsidRPr="00283F4F">
        <w:rPr>
          <w:rFonts w:ascii="Times New Roman" w:hAnsi="Times New Roman" w:cs="Times New Roman"/>
          <w:sz w:val="24"/>
          <w:szCs w:val="24"/>
        </w:rPr>
        <w:t>synergie avec</w:t>
      </w:r>
      <w:r w:rsidRPr="00283F4F">
        <w:rPr>
          <w:rFonts w:ascii="Times New Roman" w:hAnsi="Times New Roman" w:cs="Times New Roman"/>
          <w:sz w:val="24"/>
          <w:szCs w:val="24"/>
        </w:rPr>
        <w:t xml:space="preserve"> d’autres acteurs, notamment les Organisations Paysannes. Ainsi, </w:t>
      </w:r>
      <w:r w:rsidR="001864BA">
        <w:rPr>
          <w:rFonts w:ascii="Times New Roman" w:hAnsi="Times New Roman" w:cs="Times New Roman"/>
          <w:sz w:val="24"/>
          <w:szCs w:val="24"/>
        </w:rPr>
        <w:t>au nom du P</w:t>
      </w:r>
      <w:r w:rsidR="00ED0008" w:rsidRPr="00283F4F">
        <w:rPr>
          <w:rFonts w:ascii="Times New Roman" w:hAnsi="Times New Roman" w:cs="Times New Roman"/>
          <w:sz w:val="24"/>
          <w:szCs w:val="24"/>
        </w:rPr>
        <w:t>r</w:t>
      </w:r>
      <w:r w:rsidRPr="00283F4F">
        <w:rPr>
          <w:rFonts w:ascii="Times New Roman" w:hAnsi="Times New Roman" w:cs="Times New Roman"/>
          <w:sz w:val="24"/>
          <w:szCs w:val="24"/>
        </w:rPr>
        <w:t>é</w:t>
      </w:r>
      <w:r w:rsidR="001864BA">
        <w:rPr>
          <w:rFonts w:ascii="Times New Roman" w:hAnsi="Times New Roman" w:cs="Times New Roman"/>
          <w:sz w:val="24"/>
          <w:szCs w:val="24"/>
        </w:rPr>
        <w:t>sident de la C</w:t>
      </w:r>
      <w:r w:rsidR="00ED0008" w:rsidRPr="00283F4F">
        <w:rPr>
          <w:rFonts w:ascii="Times New Roman" w:hAnsi="Times New Roman" w:cs="Times New Roman"/>
          <w:sz w:val="24"/>
          <w:szCs w:val="24"/>
        </w:rPr>
        <w:t>ommission de la CEMAC, il a reme</w:t>
      </w:r>
      <w:r w:rsidR="00F80EE5">
        <w:rPr>
          <w:rFonts w:ascii="Times New Roman" w:hAnsi="Times New Roman" w:cs="Times New Roman"/>
          <w:sz w:val="24"/>
          <w:szCs w:val="24"/>
        </w:rPr>
        <w:t>rcié les participants, félicité</w:t>
      </w:r>
      <w:r w:rsidR="00ED0008" w:rsidRPr="00283F4F">
        <w:rPr>
          <w:rFonts w:ascii="Times New Roman" w:hAnsi="Times New Roman" w:cs="Times New Roman"/>
          <w:sz w:val="24"/>
          <w:szCs w:val="24"/>
        </w:rPr>
        <w:t xml:space="preserve"> l'équipe de la PROPAC po</w:t>
      </w:r>
      <w:r w:rsidRPr="00283F4F">
        <w:rPr>
          <w:rFonts w:ascii="Times New Roman" w:hAnsi="Times New Roman" w:cs="Times New Roman"/>
          <w:sz w:val="24"/>
          <w:szCs w:val="24"/>
        </w:rPr>
        <w:t>ur la qualité de l'organisation et a souhaité longue vie au cadre de concertation OP-</w:t>
      </w:r>
      <w:r w:rsidR="00512C28">
        <w:rPr>
          <w:rFonts w:ascii="Times New Roman" w:hAnsi="Times New Roman" w:cs="Times New Roman"/>
          <w:sz w:val="24"/>
          <w:szCs w:val="24"/>
        </w:rPr>
        <w:t>Recherche</w:t>
      </w:r>
      <w:r w:rsidRPr="00283F4F">
        <w:rPr>
          <w:rFonts w:ascii="Times New Roman" w:hAnsi="Times New Roman" w:cs="Times New Roman"/>
          <w:sz w:val="24"/>
          <w:szCs w:val="24"/>
        </w:rPr>
        <w:t>.</w:t>
      </w:r>
    </w:p>
    <w:p w:rsidR="00594A6E" w:rsidRPr="000872A3" w:rsidRDefault="00594A6E" w:rsidP="00570289">
      <w:pPr>
        <w:pStyle w:val="ListParagraph"/>
        <w:numPr>
          <w:ilvl w:val="0"/>
          <w:numId w:val="40"/>
        </w:numPr>
        <w:jc w:val="center"/>
        <w:rPr>
          <w:rFonts w:ascii="Times New Roman" w:hAnsi="Times New Roman" w:cs="Times New Roman"/>
          <w:b/>
          <w:sz w:val="24"/>
          <w:szCs w:val="24"/>
        </w:rPr>
      </w:pPr>
      <w:r w:rsidRPr="000872A3">
        <w:rPr>
          <w:rFonts w:ascii="Times New Roman" w:hAnsi="Times New Roman" w:cs="Times New Roman"/>
          <w:b/>
          <w:sz w:val="24"/>
          <w:szCs w:val="24"/>
        </w:rPr>
        <w:t>Mot de clôture du représentant de la CEEAC</w:t>
      </w:r>
    </w:p>
    <w:p w:rsidR="00EF70C4" w:rsidRDefault="00F80EE5" w:rsidP="00EF70C4">
      <w:pPr>
        <w:jc w:val="both"/>
        <w:rPr>
          <w:rFonts w:ascii="Times New Roman" w:hAnsi="Times New Roman" w:cs="Times New Roman"/>
          <w:sz w:val="24"/>
          <w:szCs w:val="24"/>
        </w:rPr>
      </w:pPr>
      <w:r>
        <w:rPr>
          <w:rFonts w:ascii="Times New Roman" w:hAnsi="Times New Roman" w:cs="Times New Roman"/>
          <w:sz w:val="24"/>
          <w:szCs w:val="24"/>
        </w:rPr>
        <w:t>Le R</w:t>
      </w:r>
      <w:r w:rsidR="0025250B">
        <w:rPr>
          <w:rFonts w:ascii="Times New Roman" w:hAnsi="Times New Roman" w:cs="Times New Roman"/>
          <w:sz w:val="24"/>
          <w:szCs w:val="24"/>
        </w:rPr>
        <w:t>eprésentant de la CEEAC, Dr Jean NDJOYA a, a</w:t>
      </w:r>
      <w:r w:rsidR="00ED0008" w:rsidRPr="00D11590">
        <w:rPr>
          <w:rFonts w:ascii="Times New Roman" w:hAnsi="Times New Roman" w:cs="Times New Roman"/>
          <w:sz w:val="24"/>
          <w:szCs w:val="24"/>
        </w:rPr>
        <w:t xml:space="preserve">u </w:t>
      </w:r>
      <w:r w:rsidR="001864BA">
        <w:rPr>
          <w:rFonts w:ascii="Times New Roman" w:hAnsi="Times New Roman" w:cs="Times New Roman"/>
          <w:sz w:val="24"/>
          <w:szCs w:val="24"/>
        </w:rPr>
        <w:t xml:space="preserve">nom </w:t>
      </w:r>
      <w:r w:rsidR="0025250B">
        <w:rPr>
          <w:rFonts w:ascii="Times New Roman" w:hAnsi="Times New Roman" w:cs="Times New Roman"/>
          <w:sz w:val="24"/>
          <w:szCs w:val="24"/>
        </w:rPr>
        <w:t xml:space="preserve">du </w:t>
      </w:r>
      <w:r w:rsidR="00ED0008" w:rsidRPr="00D11590">
        <w:rPr>
          <w:rFonts w:ascii="Times New Roman" w:hAnsi="Times New Roman" w:cs="Times New Roman"/>
          <w:sz w:val="24"/>
          <w:szCs w:val="24"/>
        </w:rPr>
        <w:t>S</w:t>
      </w:r>
      <w:r w:rsidR="0025250B">
        <w:rPr>
          <w:rFonts w:ascii="Times New Roman" w:hAnsi="Times New Roman" w:cs="Times New Roman"/>
          <w:sz w:val="24"/>
          <w:szCs w:val="24"/>
        </w:rPr>
        <w:t xml:space="preserve">ecrétaire </w:t>
      </w:r>
      <w:r w:rsidR="00ED0008" w:rsidRPr="00D11590">
        <w:rPr>
          <w:rFonts w:ascii="Times New Roman" w:hAnsi="Times New Roman" w:cs="Times New Roman"/>
          <w:sz w:val="24"/>
          <w:szCs w:val="24"/>
        </w:rPr>
        <w:t>G</w:t>
      </w:r>
      <w:r w:rsidR="0025250B">
        <w:rPr>
          <w:rFonts w:ascii="Times New Roman" w:hAnsi="Times New Roman" w:cs="Times New Roman"/>
          <w:sz w:val="24"/>
          <w:szCs w:val="24"/>
        </w:rPr>
        <w:t>énéral</w:t>
      </w:r>
      <w:r w:rsidR="00ED0008" w:rsidRPr="00D11590">
        <w:rPr>
          <w:rFonts w:ascii="Times New Roman" w:hAnsi="Times New Roman" w:cs="Times New Roman"/>
          <w:sz w:val="24"/>
          <w:szCs w:val="24"/>
        </w:rPr>
        <w:t xml:space="preserve"> de la CEEAC</w:t>
      </w:r>
      <w:r w:rsidR="0025250B">
        <w:rPr>
          <w:rFonts w:ascii="Times New Roman" w:hAnsi="Times New Roman" w:cs="Times New Roman"/>
          <w:sz w:val="24"/>
          <w:szCs w:val="24"/>
        </w:rPr>
        <w:t>, remercié</w:t>
      </w:r>
      <w:r w:rsidR="00ED0008" w:rsidRPr="00D11590">
        <w:rPr>
          <w:rFonts w:ascii="Times New Roman" w:hAnsi="Times New Roman" w:cs="Times New Roman"/>
          <w:sz w:val="24"/>
          <w:szCs w:val="24"/>
        </w:rPr>
        <w:t xml:space="preserve"> les participants pour avoir pri</w:t>
      </w:r>
      <w:r>
        <w:rPr>
          <w:rFonts w:ascii="Times New Roman" w:hAnsi="Times New Roman" w:cs="Times New Roman"/>
          <w:sz w:val="24"/>
          <w:szCs w:val="24"/>
        </w:rPr>
        <w:t xml:space="preserve">s part à cet </w:t>
      </w:r>
      <w:r w:rsidR="00ED0008" w:rsidRPr="00D11590">
        <w:rPr>
          <w:rFonts w:ascii="Times New Roman" w:hAnsi="Times New Roman" w:cs="Times New Roman"/>
          <w:sz w:val="24"/>
          <w:szCs w:val="24"/>
        </w:rPr>
        <w:t xml:space="preserve">atelier et </w:t>
      </w:r>
      <w:r w:rsidR="0025250B">
        <w:rPr>
          <w:rFonts w:ascii="Times New Roman" w:hAnsi="Times New Roman" w:cs="Times New Roman"/>
          <w:sz w:val="24"/>
          <w:szCs w:val="24"/>
        </w:rPr>
        <w:t>a salué</w:t>
      </w:r>
      <w:r w:rsidR="00ED0008" w:rsidRPr="00D11590">
        <w:rPr>
          <w:rFonts w:ascii="Times New Roman" w:hAnsi="Times New Roman" w:cs="Times New Roman"/>
          <w:sz w:val="24"/>
          <w:szCs w:val="24"/>
        </w:rPr>
        <w:t xml:space="preserve"> leurs contribution</w:t>
      </w:r>
      <w:r w:rsidR="001864BA">
        <w:rPr>
          <w:rFonts w:ascii="Times New Roman" w:hAnsi="Times New Roman" w:cs="Times New Roman"/>
          <w:sz w:val="24"/>
          <w:szCs w:val="24"/>
        </w:rPr>
        <w:t>s</w:t>
      </w:r>
      <w:r w:rsidR="00ED0008" w:rsidRPr="00D11590">
        <w:rPr>
          <w:rFonts w:ascii="Times New Roman" w:hAnsi="Times New Roman" w:cs="Times New Roman"/>
          <w:sz w:val="24"/>
          <w:szCs w:val="24"/>
        </w:rPr>
        <w:t xml:space="preserve">. </w:t>
      </w:r>
      <w:r w:rsidR="0025250B">
        <w:rPr>
          <w:rFonts w:ascii="Times New Roman" w:hAnsi="Times New Roman" w:cs="Times New Roman"/>
          <w:sz w:val="24"/>
          <w:szCs w:val="24"/>
        </w:rPr>
        <w:t>Il a ensuite f</w:t>
      </w:r>
      <w:r w:rsidR="00ED0008" w:rsidRPr="00D11590">
        <w:rPr>
          <w:rFonts w:ascii="Times New Roman" w:hAnsi="Times New Roman" w:cs="Times New Roman"/>
          <w:sz w:val="24"/>
          <w:szCs w:val="24"/>
        </w:rPr>
        <w:t>élic</w:t>
      </w:r>
      <w:r w:rsidR="0025250B">
        <w:rPr>
          <w:rFonts w:ascii="Times New Roman" w:hAnsi="Times New Roman" w:cs="Times New Roman"/>
          <w:sz w:val="24"/>
          <w:szCs w:val="24"/>
        </w:rPr>
        <w:t>ité</w:t>
      </w:r>
      <w:r w:rsidR="00ED0008" w:rsidRPr="00D11590">
        <w:rPr>
          <w:rFonts w:ascii="Times New Roman" w:hAnsi="Times New Roman" w:cs="Times New Roman"/>
          <w:sz w:val="24"/>
          <w:szCs w:val="24"/>
        </w:rPr>
        <w:t xml:space="preserve"> les parties prenan</w:t>
      </w:r>
      <w:r w:rsidR="0025250B">
        <w:rPr>
          <w:rFonts w:ascii="Times New Roman" w:hAnsi="Times New Roman" w:cs="Times New Roman"/>
          <w:sz w:val="24"/>
          <w:szCs w:val="24"/>
        </w:rPr>
        <w:t>tes pour les résultats obtenus et a remercié</w:t>
      </w:r>
      <w:r w:rsidR="00ED0008" w:rsidRPr="00D11590">
        <w:rPr>
          <w:rFonts w:ascii="Times New Roman" w:hAnsi="Times New Roman" w:cs="Times New Roman"/>
          <w:sz w:val="24"/>
          <w:szCs w:val="24"/>
        </w:rPr>
        <w:t xml:space="preserve"> la PROPAC pour </w:t>
      </w:r>
      <w:r w:rsidR="0025250B">
        <w:rPr>
          <w:rFonts w:ascii="Times New Roman" w:hAnsi="Times New Roman" w:cs="Times New Roman"/>
          <w:sz w:val="24"/>
          <w:szCs w:val="24"/>
        </w:rPr>
        <w:t xml:space="preserve">avoir </w:t>
      </w:r>
      <w:r>
        <w:rPr>
          <w:rFonts w:ascii="Times New Roman" w:hAnsi="Times New Roman" w:cs="Times New Roman"/>
          <w:sz w:val="24"/>
          <w:szCs w:val="24"/>
        </w:rPr>
        <w:t xml:space="preserve">bien voulu prendre cette </w:t>
      </w:r>
      <w:r w:rsidR="00ED0008" w:rsidRPr="00D11590">
        <w:rPr>
          <w:rFonts w:ascii="Times New Roman" w:hAnsi="Times New Roman" w:cs="Times New Roman"/>
          <w:sz w:val="24"/>
          <w:szCs w:val="24"/>
        </w:rPr>
        <w:t>initiative</w:t>
      </w:r>
      <w:r w:rsidR="00A76CAF">
        <w:rPr>
          <w:rFonts w:ascii="Times New Roman" w:hAnsi="Times New Roman" w:cs="Times New Roman"/>
          <w:sz w:val="24"/>
          <w:szCs w:val="24"/>
        </w:rPr>
        <w:t>. Enfin, il a clôturé les travaux en souhaitant bon retour aux participants.</w:t>
      </w:r>
    </w:p>
    <w:p w:rsidR="00EF70C4" w:rsidRDefault="00EF70C4">
      <w:pPr>
        <w:spacing w:before="480" w:after="0" w:line="360" w:lineRule="auto"/>
        <w:ind w:left="357"/>
        <w:jc w:val="both"/>
        <w:rPr>
          <w:rFonts w:ascii="Times New Roman" w:hAnsi="Times New Roman" w:cs="Times New Roman"/>
          <w:sz w:val="24"/>
          <w:szCs w:val="24"/>
        </w:rPr>
      </w:pPr>
      <w:r>
        <w:rPr>
          <w:rFonts w:ascii="Times New Roman" w:hAnsi="Times New Roman" w:cs="Times New Roman"/>
          <w:sz w:val="24"/>
          <w:szCs w:val="24"/>
        </w:rPr>
        <w:br w:type="page"/>
      </w:r>
    </w:p>
    <w:p w:rsidR="00A76CAF" w:rsidRDefault="00A76CAF" w:rsidP="00EF70C4">
      <w:pPr>
        <w:pStyle w:val="Heading1"/>
        <w:jc w:val="center"/>
        <w:rPr>
          <w:rFonts w:ascii="Times New Roman" w:hAnsi="Times New Roman" w:cs="Times New Roman"/>
          <w:color w:val="auto"/>
          <w:sz w:val="24"/>
        </w:rPr>
        <w:sectPr w:rsidR="00A76CAF" w:rsidSect="00181199">
          <w:pgSz w:w="11906" w:h="16838"/>
          <w:pgMar w:top="1417" w:right="1274" w:bottom="1417" w:left="1417" w:header="708" w:footer="708" w:gutter="0"/>
          <w:pgNumType w:start="1"/>
          <w:cols w:space="708"/>
          <w:docGrid w:linePitch="360"/>
        </w:sectPr>
      </w:pPr>
    </w:p>
    <w:p w:rsidR="00EF70C4" w:rsidRPr="00EF70C4" w:rsidRDefault="00EF70C4" w:rsidP="00EF70C4">
      <w:pPr>
        <w:pStyle w:val="Heading1"/>
        <w:jc w:val="center"/>
        <w:rPr>
          <w:rFonts w:ascii="Times New Roman" w:hAnsi="Times New Roman" w:cs="Times New Roman"/>
          <w:color w:val="auto"/>
          <w:sz w:val="24"/>
        </w:rPr>
      </w:pPr>
      <w:bookmarkStart w:id="39" w:name="_Toc489616914"/>
      <w:r w:rsidRPr="00EF70C4">
        <w:rPr>
          <w:rFonts w:ascii="Times New Roman" w:hAnsi="Times New Roman" w:cs="Times New Roman"/>
          <w:color w:val="auto"/>
          <w:sz w:val="24"/>
        </w:rPr>
        <w:lastRenderedPageBreak/>
        <w:t>ANNEXES</w:t>
      </w:r>
      <w:bookmarkEnd w:id="39"/>
    </w:p>
    <w:p w:rsidR="00594A6E" w:rsidRPr="00EF70C4" w:rsidRDefault="00EF70C4" w:rsidP="00EF70C4">
      <w:pPr>
        <w:pStyle w:val="Heading2"/>
        <w:rPr>
          <w:rFonts w:ascii="Times New Roman" w:hAnsi="Times New Roman" w:cs="Times New Roman"/>
          <w:color w:val="auto"/>
          <w:sz w:val="24"/>
        </w:rPr>
      </w:pPr>
      <w:bookmarkStart w:id="40" w:name="_Toc489616915"/>
      <w:r w:rsidRPr="00EF70C4">
        <w:rPr>
          <w:rFonts w:ascii="Times New Roman" w:hAnsi="Times New Roman" w:cs="Times New Roman"/>
          <w:color w:val="auto"/>
          <w:sz w:val="24"/>
        </w:rPr>
        <w:t>Annexe 1 : Liste de présence</w:t>
      </w:r>
      <w:bookmarkEnd w:id="40"/>
    </w:p>
    <w:tbl>
      <w:tblPr>
        <w:tblStyle w:val="TableGrid"/>
        <w:tblW w:w="13341" w:type="dxa"/>
        <w:tblInd w:w="1005" w:type="dxa"/>
        <w:tblLook w:val="04A0" w:firstRow="1" w:lastRow="0" w:firstColumn="1" w:lastColumn="0" w:noHBand="0" w:noVBand="1"/>
      </w:tblPr>
      <w:tblGrid>
        <w:gridCol w:w="457"/>
        <w:gridCol w:w="3009"/>
        <w:gridCol w:w="2071"/>
        <w:gridCol w:w="2497"/>
        <w:gridCol w:w="1905"/>
        <w:gridCol w:w="3402"/>
      </w:tblGrid>
      <w:tr w:rsidR="00A76CAF" w:rsidRPr="003230B3" w:rsidTr="002B3E5F">
        <w:tc>
          <w:tcPr>
            <w:tcW w:w="457" w:type="dxa"/>
          </w:tcPr>
          <w:p w:rsidR="00A76CAF" w:rsidRPr="003230B3" w:rsidRDefault="00A76CAF" w:rsidP="00A76CAF">
            <w:pPr>
              <w:spacing w:after="0"/>
              <w:jc w:val="center"/>
              <w:rPr>
                <w:b/>
              </w:rPr>
            </w:pPr>
            <w:r w:rsidRPr="003230B3">
              <w:rPr>
                <w:b/>
              </w:rPr>
              <w:t>N°</w:t>
            </w:r>
          </w:p>
          <w:p w:rsidR="00A76CAF" w:rsidRPr="003230B3" w:rsidRDefault="00A76CAF" w:rsidP="00A76CAF">
            <w:pPr>
              <w:spacing w:after="0"/>
              <w:jc w:val="center"/>
              <w:rPr>
                <w:b/>
              </w:rPr>
            </w:pPr>
          </w:p>
        </w:tc>
        <w:tc>
          <w:tcPr>
            <w:tcW w:w="3009" w:type="dxa"/>
          </w:tcPr>
          <w:p w:rsidR="00A76CAF" w:rsidRPr="003230B3" w:rsidRDefault="00A76CAF" w:rsidP="00A76CAF">
            <w:pPr>
              <w:spacing w:after="0"/>
              <w:jc w:val="center"/>
              <w:rPr>
                <w:b/>
              </w:rPr>
            </w:pPr>
            <w:r w:rsidRPr="003230B3">
              <w:rPr>
                <w:b/>
              </w:rPr>
              <w:t>NOMS ET PRENOMS</w:t>
            </w:r>
          </w:p>
        </w:tc>
        <w:tc>
          <w:tcPr>
            <w:tcW w:w="2071" w:type="dxa"/>
          </w:tcPr>
          <w:p w:rsidR="00A76CAF" w:rsidRPr="003230B3" w:rsidRDefault="00A76CAF" w:rsidP="00A76CAF">
            <w:pPr>
              <w:spacing w:after="0"/>
              <w:jc w:val="center"/>
              <w:rPr>
                <w:b/>
              </w:rPr>
            </w:pPr>
            <w:r w:rsidRPr="003230B3">
              <w:rPr>
                <w:b/>
              </w:rPr>
              <w:t>INSTITUTION</w:t>
            </w:r>
          </w:p>
          <w:p w:rsidR="00A76CAF" w:rsidRPr="003230B3" w:rsidRDefault="00A76CAF" w:rsidP="00A76CAF">
            <w:pPr>
              <w:spacing w:after="0"/>
              <w:jc w:val="center"/>
              <w:rPr>
                <w:b/>
              </w:rPr>
            </w:pPr>
          </w:p>
        </w:tc>
        <w:tc>
          <w:tcPr>
            <w:tcW w:w="2497" w:type="dxa"/>
          </w:tcPr>
          <w:p w:rsidR="00A76CAF" w:rsidRPr="003230B3" w:rsidRDefault="00A76CAF" w:rsidP="00A76CAF">
            <w:pPr>
              <w:spacing w:after="0"/>
              <w:jc w:val="center"/>
              <w:rPr>
                <w:b/>
              </w:rPr>
            </w:pPr>
            <w:r w:rsidRPr="003230B3">
              <w:rPr>
                <w:b/>
              </w:rPr>
              <w:t>FONCTION</w:t>
            </w:r>
          </w:p>
        </w:tc>
        <w:tc>
          <w:tcPr>
            <w:tcW w:w="1905" w:type="dxa"/>
          </w:tcPr>
          <w:p w:rsidR="00A76CAF" w:rsidRPr="003230B3" w:rsidRDefault="00A76CAF" w:rsidP="00A76CAF">
            <w:pPr>
              <w:spacing w:after="0"/>
              <w:jc w:val="center"/>
              <w:rPr>
                <w:b/>
              </w:rPr>
            </w:pPr>
            <w:r w:rsidRPr="003230B3">
              <w:rPr>
                <w:b/>
              </w:rPr>
              <w:t>PAYS</w:t>
            </w:r>
          </w:p>
        </w:tc>
        <w:tc>
          <w:tcPr>
            <w:tcW w:w="3402" w:type="dxa"/>
          </w:tcPr>
          <w:p w:rsidR="00A76CAF" w:rsidRPr="003230B3" w:rsidRDefault="00A76CAF" w:rsidP="00A76CAF">
            <w:pPr>
              <w:spacing w:after="0"/>
              <w:jc w:val="center"/>
              <w:rPr>
                <w:b/>
              </w:rPr>
            </w:pPr>
            <w:r w:rsidRPr="003230B3">
              <w:rPr>
                <w:b/>
              </w:rPr>
              <w:t>CONTACTS  E.MAIL et TELEPHONE</w:t>
            </w:r>
          </w:p>
        </w:tc>
      </w:tr>
      <w:tr w:rsidR="00A76CAF" w:rsidRPr="003230B3" w:rsidTr="00B10DC7">
        <w:trPr>
          <w:trHeight w:val="1031"/>
        </w:trPr>
        <w:tc>
          <w:tcPr>
            <w:tcW w:w="457" w:type="dxa"/>
            <w:vAlign w:val="center"/>
          </w:tcPr>
          <w:p w:rsidR="00A76CAF" w:rsidRPr="003230B3" w:rsidRDefault="00A76CAF" w:rsidP="00B10DC7">
            <w:pPr>
              <w:spacing w:after="0"/>
              <w:jc w:val="center"/>
              <w:rPr>
                <w:b/>
              </w:rPr>
            </w:pPr>
            <w:r w:rsidRPr="003230B3">
              <w:rPr>
                <w:b/>
              </w:rPr>
              <w:t>1</w:t>
            </w:r>
          </w:p>
        </w:tc>
        <w:tc>
          <w:tcPr>
            <w:tcW w:w="3009" w:type="dxa"/>
            <w:vAlign w:val="center"/>
          </w:tcPr>
          <w:p w:rsidR="00A76CAF" w:rsidRPr="00D72271" w:rsidRDefault="00A76CAF" w:rsidP="00B10DC7">
            <w:pPr>
              <w:spacing w:after="0"/>
              <w:rPr>
                <w:rFonts w:ascii="Arial Narrow" w:eastAsia="Times New Roman" w:hAnsi="Arial Narrow" w:cs="Times New Roman"/>
              </w:rPr>
            </w:pPr>
            <w:r>
              <w:rPr>
                <w:rFonts w:ascii="Arial Narrow" w:eastAsia="Times New Roman" w:hAnsi="Arial Narrow" w:cs="Times New Roman"/>
              </w:rPr>
              <w:t xml:space="preserve">Dr. </w:t>
            </w:r>
            <w:proofErr w:type="gramStart"/>
            <w:r w:rsidRPr="00D72271">
              <w:rPr>
                <w:rFonts w:ascii="Arial Narrow" w:eastAsia="Times New Roman" w:hAnsi="Arial Narrow" w:cs="Times New Roman"/>
              </w:rPr>
              <w:t>Grégoire  BANI</w:t>
            </w:r>
            <w:proofErr w:type="gramEnd"/>
          </w:p>
          <w:p w:rsidR="00A76CAF" w:rsidRPr="00D72271" w:rsidRDefault="00A76CAF" w:rsidP="00B10DC7">
            <w:pPr>
              <w:spacing w:after="0"/>
              <w:rPr>
                <w:rFonts w:ascii="Arial Narrow" w:eastAsia="Times New Roman" w:hAnsi="Arial Narrow" w:cs="Times New Roman"/>
              </w:rPr>
            </w:pPr>
          </w:p>
        </w:tc>
        <w:tc>
          <w:tcPr>
            <w:tcW w:w="2071" w:type="dxa"/>
          </w:tcPr>
          <w:p w:rsidR="00A76CAF" w:rsidRDefault="00A76CAF" w:rsidP="00F80EE5">
            <w:pPr>
              <w:spacing w:after="0"/>
              <w:jc w:val="center"/>
              <w:rPr>
                <w:rFonts w:ascii="Arial Narrow" w:eastAsia="Times New Roman" w:hAnsi="Arial Narrow" w:cs="Times New Roman"/>
              </w:rPr>
            </w:pPr>
          </w:p>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IRA – Congo</w:t>
            </w:r>
          </w:p>
        </w:tc>
        <w:tc>
          <w:tcPr>
            <w:tcW w:w="2497" w:type="dxa"/>
          </w:tcPr>
          <w:p w:rsidR="00A76CAF" w:rsidRDefault="00A76CAF" w:rsidP="00A76CAF">
            <w:pPr>
              <w:spacing w:after="0"/>
              <w:rPr>
                <w:rFonts w:ascii="Arial Narrow" w:hAnsi="Arial Narrow" w:cs="Arial"/>
              </w:rPr>
            </w:pPr>
          </w:p>
          <w:p w:rsidR="00A76CAF" w:rsidRPr="00D72271" w:rsidRDefault="00A76CAF" w:rsidP="00A76CAF">
            <w:pPr>
              <w:spacing w:after="0"/>
              <w:rPr>
                <w:rFonts w:ascii="Arial Narrow" w:hAnsi="Arial Narrow" w:cs="Arial"/>
              </w:rPr>
            </w:pPr>
            <w:r w:rsidRPr="00D72271">
              <w:rPr>
                <w:rFonts w:ascii="Arial Narrow" w:hAnsi="Arial Narrow" w:cs="Arial"/>
              </w:rPr>
              <w:t>Directeur Général</w:t>
            </w:r>
          </w:p>
        </w:tc>
        <w:tc>
          <w:tcPr>
            <w:tcW w:w="1905" w:type="dxa"/>
          </w:tcPr>
          <w:p w:rsidR="00A76CAF" w:rsidRDefault="00A76CAF" w:rsidP="00A76CAF">
            <w:pPr>
              <w:spacing w:after="0"/>
              <w:rPr>
                <w:rFonts w:ascii="Arial Narrow" w:eastAsia="Times New Roman" w:hAnsi="Arial Narrow" w:cs="Times New Roman"/>
              </w:rPr>
            </w:pPr>
          </w:p>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CONGO</w:t>
            </w:r>
          </w:p>
        </w:tc>
        <w:tc>
          <w:tcPr>
            <w:tcW w:w="3402" w:type="dxa"/>
          </w:tcPr>
          <w:p w:rsidR="00A76CAF" w:rsidRPr="005C7A37" w:rsidRDefault="002F3C68" w:rsidP="00A76CAF">
            <w:pPr>
              <w:spacing w:after="0"/>
              <w:rPr>
                <w:rFonts w:ascii="Arial Narrow" w:hAnsi="Arial Narrow" w:cs="Arial"/>
              </w:rPr>
            </w:pPr>
            <w:hyperlink r:id="rId11" w:history="1">
              <w:r w:rsidR="00A76CAF" w:rsidRPr="005C7A37">
                <w:rPr>
                  <w:rStyle w:val="Hyperlink"/>
                  <w:rFonts w:ascii="Arial Narrow" w:hAnsi="Arial Narrow" w:cs="Arial"/>
                </w:rPr>
                <w:t>iracongobzv@gmail.com</w:t>
              </w:r>
            </w:hyperlink>
          </w:p>
          <w:p w:rsidR="00A76CAF" w:rsidRPr="005C7A37" w:rsidRDefault="002F3C68" w:rsidP="00A76CAF">
            <w:pPr>
              <w:spacing w:after="0"/>
              <w:rPr>
                <w:rFonts w:ascii="Arial Narrow" w:hAnsi="Arial Narrow" w:cs="Arial"/>
              </w:rPr>
            </w:pPr>
            <w:hyperlink r:id="rId12" w:history="1">
              <w:r w:rsidR="00A76CAF" w:rsidRPr="005C7A37">
                <w:rPr>
                  <w:rStyle w:val="Hyperlink"/>
                  <w:rFonts w:ascii="Arial Narrow" w:hAnsi="Arial Narrow" w:cs="Arial"/>
                </w:rPr>
                <w:t>gregoire.bani@coraf.org</w:t>
              </w:r>
            </w:hyperlink>
          </w:p>
          <w:p w:rsidR="00A76CAF" w:rsidRPr="005C7A37" w:rsidRDefault="00A76CAF" w:rsidP="00A76CAF">
            <w:pPr>
              <w:spacing w:after="0"/>
              <w:rPr>
                <w:rFonts w:ascii="Arial Narrow" w:hAnsi="Arial Narrow"/>
              </w:rPr>
            </w:pPr>
            <w:r w:rsidRPr="005C7A37">
              <w:rPr>
                <w:rFonts w:ascii="Arial Narrow" w:hAnsi="Arial Narrow" w:cs="Arial"/>
              </w:rPr>
              <w:t>Mob : +242 06 66 88 174</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2</w:t>
            </w:r>
          </w:p>
        </w:tc>
        <w:tc>
          <w:tcPr>
            <w:tcW w:w="3009" w:type="dxa"/>
            <w:vAlign w:val="center"/>
          </w:tcPr>
          <w:p w:rsidR="00A76CAF" w:rsidRPr="00D72271" w:rsidRDefault="00A76CAF" w:rsidP="00B10DC7">
            <w:pPr>
              <w:spacing w:after="0"/>
              <w:rPr>
                <w:rFonts w:ascii="Arial Narrow" w:eastAsia="Times New Roman" w:hAnsi="Arial Narrow" w:cs="Times New Roman"/>
              </w:rPr>
            </w:pPr>
            <w:r>
              <w:rPr>
                <w:rFonts w:ascii="Arial Narrow" w:eastAsia="Times New Roman" w:hAnsi="Arial Narrow" w:cs="Times New Roman"/>
              </w:rPr>
              <w:t xml:space="preserve">Mr. </w:t>
            </w:r>
            <w:r w:rsidRPr="00D72271">
              <w:rPr>
                <w:rFonts w:ascii="Arial Narrow" w:eastAsia="Times New Roman" w:hAnsi="Arial Narrow" w:cs="Times New Roman"/>
              </w:rPr>
              <w:t>Séraphin NTADY</w:t>
            </w:r>
          </w:p>
          <w:p w:rsidR="00A76CAF" w:rsidRPr="00D72271" w:rsidRDefault="00A76CAF" w:rsidP="00B10DC7">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CNOP-CONGO</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 xml:space="preserve">Président </w:t>
            </w: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CONGO</w:t>
            </w:r>
          </w:p>
        </w:tc>
        <w:tc>
          <w:tcPr>
            <w:tcW w:w="3402" w:type="dxa"/>
          </w:tcPr>
          <w:p w:rsidR="00A76CAF" w:rsidRPr="005C7A37" w:rsidRDefault="002F3C68" w:rsidP="00A76CAF">
            <w:pPr>
              <w:spacing w:after="0"/>
              <w:rPr>
                <w:rFonts w:ascii="Arial Narrow" w:hAnsi="Arial Narrow" w:cs="Arial"/>
              </w:rPr>
            </w:pPr>
            <w:hyperlink r:id="rId13" w:history="1">
              <w:r w:rsidR="00A76CAF" w:rsidRPr="005C7A37">
                <w:rPr>
                  <w:rStyle w:val="Hyperlink"/>
                  <w:rFonts w:ascii="Arial Narrow" w:hAnsi="Arial Narrow" w:cs="Arial"/>
                </w:rPr>
                <w:t>cnopcongo_op@yahoo.fr</w:t>
              </w:r>
            </w:hyperlink>
          </w:p>
          <w:p w:rsidR="00A76CAF" w:rsidRPr="005C7A37" w:rsidRDefault="00A76CAF" w:rsidP="00A76CAF">
            <w:pPr>
              <w:spacing w:after="0"/>
              <w:rPr>
                <w:rFonts w:ascii="Arial Narrow" w:hAnsi="Arial Narrow"/>
              </w:rPr>
            </w:pPr>
            <w:r w:rsidRPr="005C7A37">
              <w:rPr>
                <w:rFonts w:ascii="Arial Narrow" w:hAnsi="Arial Narrow"/>
              </w:rPr>
              <w:t>Mob : +242 055 36 08 22</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3</w:t>
            </w:r>
          </w:p>
        </w:tc>
        <w:tc>
          <w:tcPr>
            <w:tcW w:w="3009" w:type="dxa"/>
            <w:vAlign w:val="center"/>
          </w:tcPr>
          <w:p w:rsidR="00A76CAF" w:rsidRPr="00D72271" w:rsidRDefault="00A76CAF" w:rsidP="00B10DC7">
            <w:pPr>
              <w:spacing w:after="0"/>
              <w:rPr>
                <w:rFonts w:ascii="Arial Narrow" w:eastAsia="Times New Roman" w:hAnsi="Arial Narrow" w:cs="Times New Roman"/>
              </w:rPr>
            </w:pPr>
            <w:r w:rsidRPr="00D72271">
              <w:rPr>
                <w:rFonts w:ascii="Arial Narrow" w:eastAsia="Times New Roman" w:hAnsi="Arial Narrow" w:cs="Times New Roman"/>
              </w:rPr>
              <w:t>Dr. Richard EKAZAMA</w:t>
            </w:r>
          </w:p>
          <w:p w:rsidR="00A76CAF" w:rsidRPr="00D72271" w:rsidRDefault="00A76CAF" w:rsidP="00B10DC7">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CENAREST</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Directeur Général</w:t>
            </w:r>
          </w:p>
          <w:p w:rsidR="00A76CAF" w:rsidRPr="00D72271" w:rsidRDefault="00A76CAF" w:rsidP="00A76CAF">
            <w:pPr>
              <w:spacing w:after="0"/>
              <w:rPr>
                <w:rFonts w:ascii="Arial Narrow" w:hAnsi="Arial Narrow" w:cs="Arial"/>
              </w:rPr>
            </w:pP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GABON</w:t>
            </w:r>
          </w:p>
        </w:tc>
        <w:tc>
          <w:tcPr>
            <w:tcW w:w="3402" w:type="dxa"/>
          </w:tcPr>
          <w:p w:rsidR="00A76CAF" w:rsidRPr="005C7A37" w:rsidRDefault="002F3C68" w:rsidP="00A76CAF">
            <w:pPr>
              <w:spacing w:after="0"/>
              <w:rPr>
                <w:rFonts w:ascii="Arial Narrow" w:hAnsi="Arial Narrow" w:cs="Arial"/>
              </w:rPr>
            </w:pPr>
            <w:hyperlink r:id="rId14" w:history="1">
              <w:r w:rsidR="00A76CAF" w:rsidRPr="005C7A37">
                <w:rPr>
                  <w:rStyle w:val="Hyperlink"/>
                  <w:rFonts w:ascii="Arial Narrow" w:hAnsi="Arial Narrow" w:cs="Arial"/>
                </w:rPr>
                <w:t>ekazamarichard@yahoo.fr</w:t>
              </w:r>
            </w:hyperlink>
          </w:p>
          <w:p w:rsidR="00A76CAF" w:rsidRPr="005C7A37" w:rsidRDefault="00A76CAF" w:rsidP="00A76CAF">
            <w:pPr>
              <w:spacing w:after="0"/>
              <w:rPr>
                <w:rFonts w:ascii="Arial Narrow" w:hAnsi="Arial Narrow" w:cs="Arial"/>
              </w:rPr>
            </w:pPr>
            <w:r w:rsidRPr="005C7A37">
              <w:rPr>
                <w:rFonts w:ascii="Arial Narrow" w:hAnsi="Arial Narrow" w:cs="Arial"/>
              </w:rPr>
              <w:t>Mob : +241 07 77 36 71</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4</w:t>
            </w:r>
          </w:p>
        </w:tc>
        <w:tc>
          <w:tcPr>
            <w:tcW w:w="3009" w:type="dxa"/>
            <w:vAlign w:val="bottom"/>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Dr. Jean NDJOYA</w:t>
            </w:r>
          </w:p>
          <w:p w:rsidR="00A76CAF" w:rsidRPr="00D72271" w:rsidRDefault="00A76CAF" w:rsidP="00A76CAF">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CEEAC</w:t>
            </w:r>
          </w:p>
          <w:p w:rsidR="00A76CAF" w:rsidRPr="00D72271" w:rsidRDefault="00A76CAF" w:rsidP="00F80EE5">
            <w:pPr>
              <w:spacing w:after="0"/>
              <w:jc w:val="center"/>
              <w:rPr>
                <w:rFonts w:ascii="Arial Narrow" w:eastAsia="Times New Roman" w:hAnsi="Arial Narrow" w:cs="Times New Roman"/>
              </w:rPr>
            </w:pP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Expert PDDAA / PPAAC Afrique Centrale</w:t>
            </w: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GABON</w:t>
            </w:r>
          </w:p>
        </w:tc>
        <w:tc>
          <w:tcPr>
            <w:tcW w:w="3402" w:type="dxa"/>
          </w:tcPr>
          <w:p w:rsidR="00A76CAF" w:rsidRPr="005C7A37" w:rsidRDefault="00A76CAF" w:rsidP="00A76CAF">
            <w:pPr>
              <w:spacing w:after="0"/>
              <w:rPr>
                <w:rFonts w:ascii="Arial Narrow" w:hAnsi="Arial Narrow"/>
              </w:rPr>
            </w:pPr>
            <w:r w:rsidRPr="005C7A37">
              <w:rPr>
                <w:rFonts w:ascii="Arial Narrow" w:hAnsi="Arial Narrow"/>
              </w:rPr>
              <w:t>Mob : +241 04 82 98 91 – 04 600 992</w:t>
            </w:r>
          </w:p>
          <w:p w:rsidR="00A76CAF" w:rsidRPr="005C7A37" w:rsidRDefault="002F3C68" w:rsidP="00A76CAF">
            <w:pPr>
              <w:spacing w:after="0"/>
              <w:rPr>
                <w:rFonts w:ascii="Arial Narrow" w:hAnsi="Arial Narrow"/>
              </w:rPr>
            </w:pPr>
            <w:hyperlink r:id="rId15" w:history="1">
              <w:r w:rsidR="00A76CAF" w:rsidRPr="005C7A37">
                <w:rPr>
                  <w:rStyle w:val="Hyperlink"/>
                  <w:rFonts w:ascii="Arial Narrow" w:hAnsi="Arial Narrow"/>
                </w:rPr>
                <w:t>jndjoya@yahoo.com</w:t>
              </w:r>
            </w:hyperlink>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5</w:t>
            </w:r>
          </w:p>
        </w:tc>
        <w:tc>
          <w:tcPr>
            <w:tcW w:w="3009" w:type="dxa"/>
            <w:vAlign w:val="bottom"/>
          </w:tcPr>
          <w:p w:rsidR="00A76CAF" w:rsidRPr="00D72271"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Pr="00D72271">
              <w:rPr>
                <w:rFonts w:ascii="Arial Narrow" w:eastAsia="Times New Roman" w:hAnsi="Arial Narrow" w:cs="Times New Roman"/>
              </w:rPr>
              <w:t>ABESSOLO NDONG Phil-Philo</w:t>
            </w: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CNOP-GABON</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Président</w:t>
            </w: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GABON</w:t>
            </w:r>
          </w:p>
        </w:tc>
        <w:tc>
          <w:tcPr>
            <w:tcW w:w="3402" w:type="dxa"/>
          </w:tcPr>
          <w:p w:rsidR="00A76CAF" w:rsidRPr="005C7A37" w:rsidRDefault="002F3C68" w:rsidP="00A76CAF">
            <w:pPr>
              <w:spacing w:after="0"/>
              <w:rPr>
                <w:rStyle w:val="Hyperlink"/>
                <w:rFonts w:ascii="Arial Narrow" w:hAnsi="Arial Narrow"/>
              </w:rPr>
            </w:pPr>
            <w:hyperlink r:id="rId16" w:history="1">
              <w:r w:rsidR="00A76CAF" w:rsidRPr="005C7A37">
                <w:rPr>
                  <w:rStyle w:val="Hyperlink"/>
                  <w:rFonts w:ascii="Arial Narrow" w:hAnsi="Arial Narrow"/>
                </w:rPr>
                <w:t>Cnop_gabon@yahoo.fr</w:t>
              </w:r>
            </w:hyperlink>
          </w:p>
          <w:p w:rsidR="00A76CAF" w:rsidRPr="005C7A37" w:rsidRDefault="00A76CAF" w:rsidP="00A76CAF">
            <w:pPr>
              <w:spacing w:after="0"/>
              <w:rPr>
                <w:rFonts w:ascii="Arial Narrow" w:hAnsi="Arial Narrow"/>
              </w:rPr>
            </w:pPr>
            <w:r w:rsidRPr="005C7A37">
              <w:rPr>
                <w:rStyle w:val="Hyperlink"/>
                <w:rFonts w:ascii="Arial Narrow" w:hAnsi="Arial Narrow"/>
              </w:rPr>
              <w:t>Mob : +241 07 89 76 74</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6</w:t>
            </w:r>
          </w:p>
        </w:tc>
        <w:tc>
          <w:tcPr>
            <w:tcW w:w="3009" w:type="dxa"/>
            <w:vAlign w:val="bottom"/>
          </w:tcPr>
          <w:p w:rsidR="00A76CAF" w:rsidRPr="00D72271"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Dr. </w:t>
            </w:r>
            <w:r w:rsidRPr="00D72271">
              <w:rPr>
                <w:rFonts w:ascii="Arial Narrow" w:eastAsia="Times New Roman" w:hAnsi="Arial Narrow" w:cs="Times New Roman"/>
              </w:rPr>
              <w:t>Salomon NAMKOSSERENA</w:t>
            </w:r>
          </w:p>
          <w:p w:rsidR="00A76CAF" w:rsidRPr="00D72271" w:rsidRDefault="00A76CAF" w:rsidP="00A76CAF">
            <w:pPr>
              <w:spacing w:after="0"/>
              <w:rPr>
                <w:rFonts w:ascii="Arial Narrow" w:eastAsia="Times New Roman" w:hAnsi="Arial Narrow" w:cs="Times New Roman"/>
              </w:rPr>
            </w:pPr>
          </w:p>
        </w:tc>
        <w:tc>
          <w:tcPr>
            <w:tcW w:w="2071" w:type="dxa"/>
            <w:vAlign w:val="center"/>
          </w:tcPr>
          <w:p w:rsidR="00A76CAF" w:rsidRPr="00D72271" w:rsidRDefault="00A76CAF" w:rsidP="00B10DC7">
            <w:pPr>
              <w:spacing w:after="0"/>
              <w:jc w:val="center"/>
              <w:rPr>
                <w:rFonts w:ascii="Arial Narrow" w:eastAsia="Times New Roman" w:hAnsi="Arial Narrow" w:cs="Times New Roman"/>
              </w:rPr>
            </w:pPr>
            <w:r w:rsidRPr="00D72271">
              <w:rPr>
                <w:rFonts w:ascii="Arial Narrow" w:eastAsia="Times New Roman" w:hAnsi="Arial Narrow" w:cs="Times New Roman"/>
              </w:rPr>
              <w:t>PRASAC</w:t>
            </w:r>
          </w:p>
        </w:tc>
        <w:tc>
          <w:tcPr>
            <w:tcW w:w="2497" w:type="dxa"/>
            <w:vAlign w:val="center"/>
          </w:tcPr>
          <w:p w:rsidR="00A76CAF" w:rsidRPr="00D72271" w:rsidRDefault="00A76CAF" w:rsidP="00B10DC7">
            <w:pPr>
              <w:spacing w:after="0"/>
              <w:rPr>
                <w:rFonts w:ascii="Arial Narrow" w:hAnsi="Arial Narrow" w:cs="Arial"/>
              </w:rPr>
            </w:pPr>
            <w:r w:rsidRPr="00D72271">
              <w:rPr>
                <w:rFonts w:ascii="Arial Narrow" w:hAnsi="Arial Narrow" w:cs="Arial"/>
              </w:rPr>
              <w:t>Directeur Général</w:t>
            </w:r>
          </w:p>
        </w:tc>
        <w:tc>
          <w:tcPr>
            <w:tcW w:w="1905" w:type="dxa"/>
            <w:vAlign w:val="center"/>
          </w:tcPr>
          <w:p w:rsidR="00A76CAF" w:rsidRPr="00D72271" w:rsidRDefault="00A76CAF" w:rsidP="00B10DC7">
            <w:pPr>
              <w:spacing w:after="0"/>
              <w:rPr>
                <w:rFonts w:ascii="Arial Narrow" w:eastAsia="Times New Roman" w:hAnsi="Arial Narrow" w:cs="Times New Roman"/>
              </w:rPr>
            </w:pPr>
            <w:r w:rsidRPr="00D72271">
              <w:rPr>
                <w:rFonts w:ascii="Arial Narrow" w:eastAsia="Times New Roman" w:hAnsi="Arial Narrow" w:cs="Times New Roman"/>
              </w:rPr>
              <w:t>TCHAD</w:t>
            </w:r>
          </w:p>
        </w:tc>
        <w:tc>
          <w:tcPr>
            <w:tcW w:w="3402" w:type="dxa"/>
          </w:tcPr>
          <w:p w:rsidR="00A76CAF" w:rsidRPr="005C7A37" w:rsidRDefault="002F3C68" w:rsidP="00A76CAF">
            <w:pPr>
              <w:spacing w:after="0"/>
              <w:rPr>
                <w:rFonts w:ascii="Arial Narrow" w:hAnsi="Arial Narrow" w:cs="Arial"/>
              </w:rPr>
            </w:pPr>
            <w:hyperlink r:id="rId17" w:history="1">
              <w:r w:rsidR="00A76CAF" w:rsidRPr="005C7A37">
                <w:rPr>
                  <w:rStyle w:val="Hyperlink"/>
                  <w:rFonts w:ascii="Arial Narrow" w:hAnsi="Arial Narrow" w:cs="Arial"/>
                </w:rPr>
                <w:t>namkosserena2000@yahoo.fr</w:t>
              </w:r>
            </w:hyperlink>
          </w:p>
          <w:p w:rsidR="00A76CAF" w:rsidRPr="005C7A37" w:rsidRDefault="002F3C68" w:rsidP="00A76CAF">
            <w:pPr>
              <w:spacing w:after="0"/>
              <w:rPr>
                <w:rFonts w:ascii="Arial Narrow" w:hAnsi="Arial Narrow" w:cs="Arial"/>
              </w:rPr>
            </w:pPr>
            <w:hyperlink r:id="rId18" w:history="1">
              <w:r w:rsidR="00A76CAF" w:rsidRPr="005C7A37">
                <w:rPr>
                  <w:rStyle w:val="Hyperlink"/>
                </w:rPr>
                <w:t>namkosserenas@yahoo.fr</w:t>
              </w:r>
            </w:hyperlink>
          </w:p>
          <w:p w:rsidR="00A76CAF" w:rsidRPr="005C7A37" w:rsidRDefault="00A76CAF" w:rsidP="00A76CAF">
            <w:pPr>
              <w:spacing w:after="0"/>
              <w:rPr>
                <w:rFonts w:ascii="Arial Narrow" w:hAnsi="Arial Narrow"/>
              </w:rPr>
            </w:pPr>
            <w:r w:rsidRPr="005C7A37">
              <w:rPr>
                <w:rFonts w:ascii="Arial Narrow" w:hAnsi="Arial Narrow" w:cs="Arial"/>
              </w:rPr>
              <w:t>Mob : +235 68 19 18 67</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7</w:t>
            </w:r>
          </w:p>
        </w:tc>
        <w:tc>
          <w:tcPr>
            <w:tcW w:w="3009" w:type="dxa"/>
            <w:vAlign w:val="bottom"/>
          </w:tcPr>
          <w:p w:rsidR="00A76CAF" w:rsidRPr="00D72271"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Pr="00D72271">
              <w:rPr>
                <w:rFonts w:ascii="Arial Narrow" w:eastAsia="Times New Roman" w:hAnsi="Arial Narrow" w:cs="Times New Roman"/>
              </w:rPr>
              <w:t>KOLYANG PALEBELE</w:t>
            </w:r>
          </w:p>
          <w:p w:rsidR="00A76CAF" w:rsidRPr="00D72271" w:rsidRDefault="00A76CAF" w:rsidP="00A76CAF">
            <w:pPr>
              <w:spacing w:after="0"/>
              <w:rPr>
                <w:rFonts w:ascii="Arial Narrow" w:eastAsia="Times New Roman" w:hAnsi="Arial Narrow" w:cs="Times New Roman"/>
              </w:rPr>
            </w:pPr>
          </w:p>
        </w:tc>
        <w:tc>
          <w:tcPr>
            <w:tcW w:w="2071" w:type="dxa"/>
            <w:vAlign w:val="center"/>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CNCPRT</w:t>
            </w:r>
          </w:p>
        </w:tc>
        <w:tc>
          <w:tcPr>
            <w:tcW w:w="2497" w:type="dxa"/>
            <w:vAlign w:val="center"/>
          </w:tcPr>
          <w:p w:rsidR="00A76CAF" w:rsidRPr="00D72271" w:rsidRDefault="00A76CAF" w:rsidP="00F80EE5">
            <w:pPr>
              <w:spacing w:after="0"/>
              <w:rPr>
                <w:rFonts w:ascii="Arial Narrow" w:hAnsi="Arial Narrow"/>
              </w:rPr>
            </w:pPr>
            <w:r w:rsidRPr="00D72271">
              <w:rPr>
                <w:rFonts w:ascii="Arial Narrow" w:hAnsi="Arial Narrow"/>
              </w:rPr>
              <w:t>Président</w:t>
            </w:r>
          </w:p>
        </w:tc>
        <w:tc>
          <w:tcPr>
            <w:tcW w:w="1905" w:type="dxa"/>
            <w:vAlign w:val="center"/>
          </w:tcPr>
          <w:p w:rsidR="00A76CAF" w:rsidRPr="00D72271" w:rsidRDefault="00A76CAF" w:rsidP="00F80EE5">
            <w:pPr>
              <w:spacing w:after="0"/>
              <w:rPr>
                <w:rFonts w:ascii="Arial Narrow" w:eastAsia="Times New Roman" w:hAnsi="Arial Narrow" w:cs="Times New Roman"/>
              </w:rPr>
            </w:pPr>
            <w:r w:rsidRPr="00D72271">
              <w:rPr>
                <w:rFonts w:ascii="Arial Narrow" w:eastAsia="Times New Roman" w:hAnsi="Arial Narrow" w:cs="Times New Roman"/>
              </w:rPr>
              <w:t>TCHAD</w:t>
            </w:r>
          </w:p>
        </w:tc>
        <w:tc>
          <w:tcPr>
            <w:tcW w:w="3402" w:type="dxa"/>
          </w:tcPr>
          <w:p w:rsidR="00A76CAF" w:rsidRPr="005C7A37" w:rsidRDefault="002F3C68" w:rsidP="00A76CAF">
            <w:pPr>
              <w:spacing w:after="0"/>
              <w:rPr>
                <w:rStyle w:val="Hyperlink"/>
                <w:rFonts w:ascii="Arial Narrow" w:hAnsi="Arial Narrow" w:cs="Arial"/>
              </w:rPr>
            </w:pPr>
            <w:hyperlink r:id="rId19" w:history="1">
              <w:r w:rsidR="00A76CAF" w:rsidRPr="005C7A37">
                <w:rPr>
                  <w:rStyle w:val="Hyperlink"/>
                  <w:rFonts w:ascii="Arial Narrow" w:hAnsi="Arial Narrow" w:cs="Arial"/>
                </w:rPr>
                <w:t>cncprt_optchad@yahoo.fr</w:t>
              </w:r>
            </w:hyperlink>
          </w:p>
          <w:p w:rsidR="00A76CAF" w:rsidRPr="005C7A37" w:rsidRDefault="002F3C68" w:rsidP="00A76CAF">
            <w:pPr>
              <w:spacing w:after="0"/>
              <w:rPr>
                <w:rFonts w:ascii="Arial Narrow" w:hAnsi="Arial Narrow" w:cs="Arial"/>
              </w:rPr>
            </w:pPr>
            <w:hyperlink r:id="rId20" w:history="1">
              <w:r w:rsidR="00A76CAF" w:rsidRPr="005C7A37">
                <w:rPr>
                  <w:rStyle w:val="Hyperlink"/>
                  <w:rFonts w:ascii="Arial Narrow" w:hAnsi="Arial Narrow" w:cs="Arial"/>
                </w:rPr>
                <w:t>propackolyang@yahoo.com</w:t>
              </w:r>
            </w:hyperlink>
          </w:p>
          <w:p w:rsidR="00A76CAF" w:rsidRPr="005C7A37" w:rsidRDefault="00A76CAF" w:rsidP="00A76CAF">
            <w:pPr>
              <w:spacing w:after="0"/>
              <w:rPr>
                <w:rFonts w:ascii="Arial Narrow" w:hAnsi="Arial Narrow"/>
              </w:rPr>
            </w:pPr>
            <w:r w:rsidRPr="005C7A37">
              <w:rPr>
                <w:rFonts w:ascii="Arial Narrow" w:hAnsi="Arial Narrow"/>
              </w:rPr>
              <w:t>Mob : +235 6631 9161</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8</w:t>
            </w:r>
          </w:p>
        </w:tc>
        <w:tc>
          <w:tcPr>
            <w:tcW w:w="3009" w:type="dxa"/>
            <w:vAlign w:val="bottom"/>
          </w:tcPr>
          <w:p w:rsidR="00A76CAF" w:rsidRPr="00D72271"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Dr. </w:t>
            </w:r>
            <w:proofErr w:type="spellStart"/>
            <w:r w:rsidRPr="00D72271">
              <w:rPr>
                <w:rFonts w:ascii="Arial Narrow" w:eastAsia="Times New Roman" w:hAnsi="Arial Narrow" w:cs="Times New Roman"/>
              </w:rPr>
              <w:t>Koye</w:t>
            </w:r>
            <w:proofErr w:type="spellEnd"/>
            <w:r w:rsidRPr="00D72271">
              <w:rPr>
                <w:rFonts w:ascii="Arial Narrow" w:eastAsia="Times New Roman" w:hAnsi="Arial Narrow" w:cs="Times New Roman"/>
              </w:rPr>
              <w:t xml:space="preserve"> DJONDANG</w:t>
            </w:r>
          </w:p>
          <w:p w:rsidR="00A76CAF" w:rsidRPr="00D72271" w:rsidRDefault="00A76CAF" w:rsidP="00A76CAF">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ITRAD</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Directeur Général</w:t>
            </w: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TCHAD</w:t>
            </w:r>
          </w:p>
        </w:tc>
        <w:tc>
          <w:tcPr>
            <w:tcW w:w="3402" w:type="dxa"/>
          </w:tcPr>
          <w:p w:rsidR="00A76CAF" w:rsidRPr="005C7A37" w:rsidRDefault="002F3C68" w:rsidP="00A76CAF">
            <w:pPr>
              <w:spacing w:after="0"/>
              <w:rPr>
                <w:rFonts w:ascii="Arial Narrow" w:hAnsi="Arial Narrow" w:cs="Arial"/>
              </w:rPr>
            </w:pPr>
            <w:hyperlink r:id="rId21" w:history="1">
              <w:r w:rsidR="00A76CAF" w:rsidRPr="005C7A37">
                <w:rPr>
                  <w:rStyle w:val="Hyperlink"/>
                  <w:rFonts w:ascii="Arial Narrow" w:hAnsi="Arial Narrow" w:cs="Arial"/>
                </w:rPr>
                <w:t>djondang_koye@yahoo.fr</w:t>
              </w:r>
            </w:hyperlink>
          </w:p>
          <w:p w:rsidR="00A76CAF" w:rsidRPr="005C7A37" w:rsidRDefault="00A76CAF" w:rsidP="00A76CAF">
            <w:pPr>
              <w:spacing w:after="0"/>
              <w:rPr>
                <w:rFonts w:ascii="Arial Narrow" w:hAnsi="Arial Narrow"/>
              </w:rPr>
            </w:pPr>
            <w:r w:rsidRPr="005C7A37">
              <w:rPr>
                <w:rFonts w:ascii="Arial Narrow" w:hAnsi="Arial Narrow" w:cs="Arial"/>
              </w:rPr>
              <w:t>+235 6626 8309</w:t>
            </w:r>
          </w:p>
        </w:tc>
      </w:tr>
      <w:tr w:rsidR="00A76CAF" w:rsidRPr="003230B3" w:rsidTr="00B10DC7">
        <w:tc>
          <w:tcPr>
            <w:tcW w:w="457" w:type="dxa"/>
            <w:vAlign w:val="center"/>
          </w:tcPr>
          <w:p w:rsidR="00A76CAF" w:rsidRPr="003230B3" w:rsidRDefault="00A76CAF" w:rsidP="00B10DC7">
            <w:pPr>
              <w:spacing w:after="0"/>
              <w:jc w:val="center"/>
              <w:rPr>
                <w:b/>
              </w:rPr>
            </w:pPr>
            <w:r w:rsidRPr="003230B3">
              <w:rPr>
                <w:b/>
              </w:rPr>
              <w:t>9</w:t>
            </w:r>
          </w:p>
        </w:tc>
        <w:tc>
          <w:tcPr>
            <w:tcW w:w="3009" w:type="dxa"/>
            <w:vAlign w:val="bottom"/>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 xml:space="preserve">Dr. </w:t>
            </w:r>
            <w:r w:rsidRPr="004D5C17">
              <w:rPr>
                <w:rFonts w:ascii="Arial Narrow" w:eastAsia="Times New Roman" w:hAnsi="Arial Narrow" w:cs="Times New Roman"/>
              </w:rPr>
              <w:t>GOTHARD BASSEBE Ernest</w:t>
            </w:r>
          </w:p>
          <w:p w:rsidR="00A76CAF" w:rsidRPr="00D72271" w:rsidRDefault="00A76CAF" w:rsidP="00A76CAF">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ICRA</w:t>
            </w:r>
          </w:p>
        </w:tc>
        <w:tc>
          <w:tcPr>
            <w:tcW w:w="2497" w:type="dxa"/>
          </w:tcPr>
          <w:p w:rsidR="00A76CAF" w:rsidRPr="00D72271" w:rsidRDefault="00B10DC7" w:rsidP="00A76CAF">
            <w:pPr>
              <w:spacing w:after="0"/>
              <w:rPr>
                <w:rFonts w:ascii="Arial Narrow" w:hAnsi="Arial Narrow" w:cs="Arial"/>
              </w:rPr>
            </w:pPr>
            <w:r>
              <w:rPr>
                <w:rFonts w:ascii="Arial Narrow" w:hAnsi="Arial Narrow" w:cs="Arial"/>
              </w:rPr>
              <w:t>Directeur Général</w:t>
            </w:r>
          </w:p>
          <w:p w:rsidR="00A76CAF" w:rsidRPr="00D72271" w:rsidRDefault="00A76CAF" w:rsidP="00A76CAF">
            <w:pPr>
              <w:spacing w:after="0"/>
              <w:rPr>
                <w:rFonts w:ascii="Arial Narrow" w:hAnsi="Arial Narrow" w:cs="Arial"/>
              </w:rPr>
            </w:pP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CENTRAFRIQUE</w:t>
            </w:r>
          </w:p>
        </w:tc>
        <w:tc>
          <w:tcPr>
            <w:tcW w:w="3402" w:type="dxa"/>
          </w:tcPr>
          <w:p w:rsidR="00A76CAF" w:rsidRPr="005C7A37" w:rsidRDefault="002F3C68" w:rsidP="00A76CAF">
            <w:pPr>
              <w:spacing w:after="0"/>
              <w:rPr>
                <w:rFonts w:ascii="Arial Narrow" w:hAnsi="Arial Narrow"/>
              </w:rPr>
            </w:pPr>
            <w:hyperlink r:id="rId22" w:history="1">
              <w:r w:rsidR="00A76CAF" w:rsidRPr="005C7A37">
                <w:rPr>
                  <w:rStyle w:val="Hyperlink"/>
                  <w:rFonts w:ascii="Arial Narrow" w:hAnsi="Arial Narrow"/>
                </w:rPr>
                <w:t>gbassebe@yahoo.fr</w:t>
              </w:r>
            </w:hyperlink>
          </w:p>
          <w:p w:rsidR="00A76CAF" w:rsidRPr="005C7A37" w:rsidRDefault="00A76CAF" w:rsidP="00A76CAF">
            <w:pPr>
              <w:spacing w:after="0"/>
              <w:rPr>
                <w:rFonts w:ascii="Arial Narrow" w:hAnsi="Arial Narrow"/>
              </w:rPr>
            </w:pPr>
            <w:r w:rsidRPr="005C7A37">
              <w:rPr>
                <w:rFonts w:ascii="Arial Narrow" w:hAnsi="Arial Narrow"/>
              </w:rPr>
              <w:t>Mob : +236 75 50 34 07</w:t>
            </w:r>
          </w:p>
        </w:tc>
      </w:tr>
      <w:tr w:rsidR="00A76CAF" w:rsidRPr="003230B3" w:rsidTr="002B3E5F">
        <w:tc>
          <w:tcPr>
            <w:tcW w:w="457" w:type="dxa"/>
          </w:tcPr>
          <w:p w:rsidR="00A76CAF" w:rsidRPr="003230B3" w:rsidRDefault="00A76CAF" w:rsidP="00A76CAF">
            <w:pPr>
              <w:spacing w:after="0"/>
              <w:jc w:val="center"/>
              <w:rPr>
                <w:b/>
              </w:rPr>
            </w:pPr>
            <w:r w:rsidRPr="003230B3">
              <w:rPr>
                <w:b/>
              </w:rPr>
              <w:lastRenderedPageBreak/>
              <w:t>10</w:t>
            </w:r>
          </w:p>
        </w:tc>
        <w:tc>
          <w:tcPr>
            <w:tcW w:w="3009" w:type="dxa"/>
            <w:vAlign w:val="bottom"/>
          </w:tcPr>
          <w:p w:rsidR="00A76CAF" w:rsidRPr="00D72271" w:rsidRDefault="00A76CAF" w:rsidP="00A76CAF">
            <w:pPr>
              <w:spacing w:after="0"/>
              <w:rPr>
                <w:rFonts w:ascii="Arial Narrow" w:eastAsia="Times New Roman" w:hAnsi="Arial Narrow" w:cs="Times New Roman"/>
                <w:lang w:val="en-US"/>
              </w:rPr>
            </w:pPr>
            <w:r w:rsidRPr="00D72271">
              <w:rPr>
                <w:rFonts w:ascii="Arial Narrow" w:eastAsia="Times New Roman" w:hAnsi="Arial Narrow" w:cs="Times New Roman"/>
                <w:lang w:val="en-US"/>
              </w:rPr>
              <w:t xml:space="preserve">Dr. PONG BALLET Robert  </w:t>
            </w:r>
          </w:p>
          <w:p w:rsidR="00A76CAF" w:rsidRPr="00D72271" w:rsidRDefault="00A76CAF" w:rsidP="00A76CAF">
            <w:pPr>
              <w:spacing w:after="0"/>
              <w:rPr>
                <w:rFonts w:ascii="Arial Narrow" w:eastAsia="Times New Roman" w:hAnsi="Arial Narrow" w:cs="Times New Roman"/>
                <w:lang w:val="en-US"/>
              </w:rPr>
            </w:pPr>
          </w:p>
        </w:tc>
        <w:tc>
          <w:tcPr>
            <w:tcW w:w="2071" w:type="dxa"/>
          </w:tcPr>
          <w:p w:rsidR="00A76CAF" w:rsidRPr="00D72271" w:rsidRDefault="00A76CAF" w:rsidP="00F80EE5">
            <w:pPr>
              <w:spacing w:after="0"/>
              <w:jc w:val="center"/>
              <w:rPr>
                <w:rFonts w:ascii="Arial Narrow" w:eastAsia="Times New Roman" w:hAnsi="Arial Narrow" w:cs="Times New Roman"/>
                <w:lang w:val="en-US"/>
              </w:rPr>
            </w:pPr>
            <w:r w:rsidRPr="00D72271">
              <w:rPr>
                <w:rFonts w:ascii="Arial Narrow" w:eastAsia="Times New Roman" w:hAnsi="Arial Narrow" w:cs="Times New Roman"/>
                <w:lang w:val="en-US"/>
              </w:rPr>
              <w:t>CEMAC</w:t>
            </w:r>
          </w:p>
        </w:tc>
        <w:tc>
          <w:tcPr>
            <w:tcW w:w="2497" w:type="dxa"/>
          </w:tcPr>
          <w:p w:rsidR="00A76CAF" w:rsidRPr="00D72271" w:rsidRDefault="00A76CAF" w:rsidP="00A76CAF">
            <w:pPr>
              <w:spacing w:after="0"/>
              <w:rPr>
                <w:rFonts w:ascii="Arial Narrow" w:hAnsi="Arial Narrow" w:cs="Arial"/>
              </w:rPr>
            </w:pPr>
            <w:r>
              <w:rPr>
                <w:rFonts w:ascii="Arial Narrow" w:hAnsi="Arial Narrow" w:cs="Arial"/>
              </w:rPr>
              <w:t>Chef de Projet Chargé de l’Agriculture</w:t>
            </w:r>
          </w:p>
        </w:tc>
        <w:tc>
          <w:tcPr>
            <w:tcW w:w="1905" w:type="dxa"/>
          </w:tcPr>
          <w:p w:rsidR="00A76CAF" w:rsidRPr="00D72271" w:rsidRDefault="00A76CAF" w:rsidP="00A76CAF">
            <w:pPr>
              <w:spacing w:after="0"/>
              <w:rPr>
                <w:rFonts w:ascii="Arial Narrow" w:eastAsia="Times New Roman" w:hAnsi="Arial Narrow" w:cs="Times New Roman"/>
                <w:lang w:val="en-US"/>
              </w:rPr>
            </w:pPr>
            <w:r w:rsidRPr="00D72271">
              <w:rPr>
                <w:rFonts w:ascii="Arial Narrow" w:eastAsia="Times New Roman" w:hAnsi="Arial Narrow" w:cs="Times New Roman"/>
                <w:lang w:val="en-US"/>
              </w:rPr>
              <w:t>CENTRAFRIQUE</w:t>
            </w:r>
          </w:p>
        </w:tc>
        <w:tc>
          <w:tcPr>
            <w:tcW w:w="3402" w:type="dxa"/>
          </w:tcPr>
          <w:p w:rsidR="00A76CAF" w:rsidRPr="005C7A37" w:rsidRDefault="002F3C68" w:rsidP="00A76CAF">
            <w:pPr>
              <w:spacing w:after="0"/>
              <w:rPr>
                <w:rFonts w:ascii="Arial Narrow" w:hAnsi="Arial Narrow" w:cs="Arial"/>
              </w:rPr>
            </w:pPr>
            <w:hyperlink r:id="rId23" w:history="1">
              <w:r w:rsidR="00A76CAF" w:rsidRPr="005C7A37">
                <w:rPr>
                  <w:rStyle w:val="Hyperlink"/>
                  <w:rFonts w:ascii="Arial Narrow" w:hAnsi="Arial Narrow" w:cs="Arial"/>
                </w:rPr>
                <w:t>pongballetr@yahoo.fr</w:t>
              </w:r>
            </w:hyperlink>
          </w:p>
          <w:p w:rsidR="00A76CAF" w:rsidRPr="005C7A37" w:rsidRDefault="00A76CAF" w:rsidP="00A76CAF">
            <w:pPr>
              <w:spacing w:after="0"/>
              <w:rPr>
                <w:rFonts w:ascii="Arial Narrow" w:hAnsi="Arial Narrow"/>
              </w:rPr>
            </w:pPr>
            <w:r w:rsidRPr="005C7A37">
              <w:rPr>
                <w:rFonts w:ascii="Arial Narrow" w:hAnsi="Arial Narrow" w:cs="Arial"/>
              </w:rPr>
              <w:t>+236 75 05 46 02</w:t>
            </w:r>
          </w:p>
        </w:tc>
      </w:tr>
      <w:tr w:rsidR="00A76CAF" w:rsidRPr="003230B3" w:rsidTr="002B3E5F">
        <w:tc>
          <w:tcPr>
            <w:tcW w:w="457" w:type="dxa"/>
          </w:tcPr>
          <w:p w:rsidR="00A76CAF" w:rsidRPr="003230B3" w:rsidRDefault="00A76CAF" w:rsidP="00A76CAF">
            <w:pPr>
              <w:spacing w:after="0"/>
              <w:jc w:val="center"/>
              <w:rPr>
                <w:b/>
              </w:rPr>
            </w:pPr>
            <w:r w:rsidRPr="003230B3">
              <w:rPr>
                <w:b/>
              </w:rPr>
              <w:t>11</w:t>
            </w:r>
          </w:p>
        </w:tc>
        <w:tc>
          <w:tcPr>
            <w:tcW w:w="3009" w:type="dxa"/>
            <w:vAlign w:val="bottom"/>
          </w:tcPr>
          <w:p w:rsidR="00A76CAF" w:rsidRPr="00D72271" w:rsidRDefault="00A76CAF" w:rsidP="00A76CAF">
            <w:pPr>
              <w:spacing w:after="0"/>
              <w:rPr>
                <w:rFonts w:ascii="Arial Narrow" w:eastAsia="Times New Roman" w:hAnsi="Arial Narrow" w:cs="Times New Roman"/>
                <w:lang w:val="en-US"/>
              </w:rPr>
            </w:pPr>
            <w:r>
              <w:rPr>
                <w:rFonts w:ascii="Arial Narrow" w:eastAsia="Times New Roman" w:hAnsi="Arial Narrow" w:cs="Times New Roman"/>
                <w:lang w:val="en-US"/>
              </w:rPr>
              <w:t xml:space="preserve">Mr. </w:t>
            </w:r>
            <w:proofErr w:type="spellStart"/>
            <w:r w:rsidRPr="00D72271">
              <w:rPr>
                <w:rFonts w:ascii="Arial Narrow" w:eastAsia="Times New Roman" w:hAnsi="Arial Narrow" w:cs="Times New Roman"/>
                <w:lang w:val="en-US"/>
              </w:rPr>
              <w:t>Ousman</w:t>
            </w:r>
            <w:proofErr w:type="spellEnd"/>
            <w:r w:rsidRPr="00D72271">
              <w:rPr>
                <w:rFonts w:ascii="Arial Narrow" w:eastAsia="Times New Roman" w:hAnsi="Arial Narrow" w:cs="Times New Roman"/>
                <w:lang w:val="en-US"/>
              </w:rPr>
              <w:t xml:space="preserve"> SHEHOU</w:t>
            </w:r>
          </w:p>
          <w:p w:rsidR="00A76CAF" w:rsidRPr="00D72271" w:rsidRDefault="00A76CAF" w:rsidP="00A76CAF">
            <w:pPr>
              <w:spacing w:after="0"/>
              <w:rPr>
                <w:rFonts w:ascii="Arial Narrow" w:eastAsia="Times New Roman" w:hAnsi="Arial Narrow" w:cs="Times New Roman"/>
                <w:lang w:val="en-US"/>
              </w:rPr>
            </w:pPr>
          </w:p>
        </w:tc>
        <w:tc>
          <w:tcPr>
            <w:tcW w:w="2071" w:type="dxa"/>
          </w:tcPr>
          <w:p w:rsidR="00A76CAF" w:rsidRPr="00D72271" w:rsidRDefault="00A76CAF" w:rsidP="00F80EE5">
            <w:pPr>
              <w:spacing w:after="0"/>
              <w:jc w:val="center"/>
              <w:rPr>
                <w:rFonts w:ascii="Arial Narrow" w:eastAsia="Times New Roman" w:hAnsi="Arial Narrow" w:cs="Times New Roman"/>
                <w:lang w:val="en-US"/>
              </w:rPr>
            </w:pPr>
            <w:r w:rsidRPr="00D72271">
              <w:rPr>
                <w:rFonts w:ascii="Arial Narrow" w:eastAsia="Times New Roman" w:hAnsi="Arial Narrow" w:cs="Times New Roman"/>
                <w:lang w:val="en-US"/>
              </w:rPr>
              <w:t>CNOP-CAF</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 xml:space="preserve">Président </w:t>
            </w:r>
          </w:p>
        </w:tc>
        <w:tc>
          <w:tcPr>
            <w:tcW w:w="1905" w:type="dxa"/>
          </w:tcPr>
          <w:p w:rsidR="00A76CAF" w:rsidRPr="00D72271" w:rsidRDefault="00A76CAF" w:rsidP="00A76CAF">
            <w:pPr>
              <w:spacing w:after="0"/>
              <w:rPr>
                <w:rFonts w:ascii="Arial Narrow" w:eastAsia="Times New Roman" w:hAnsi="Arial Narrow" w:cs="Times New Roman"/>
                <w:lang w:val="en-US"/>
              </w:rPr>
            </w:pPr>
            <w:r w:rsidRPr="00D72271">
              <w:rPr>
                <w:rFonts w:ascii="Arial Narrow" w:eastAsia="Times New Roman" w:hAnsi="Arial Narrow" w:cs="Times New Roman"/>
                <w:lang w:val="en-US"/>
              </w:rPr>
              <w:t>CENTRAFRIQUE</w:t>
            </w:r>
          </w:p>
        </w:tc>
        <w:tc>
          <w:tcPr>
            <w:tcW w:w="3402" w:type="dxa"/>
          </w:tcPr>
          <w:p w:rsidR="00A76CAF" w:rsidRPr="005C7A37" w:rsidRDefault="002F3C68" w:rsidP="00A76CAF">
            <w:pPr>
              <w:spacing w:after="0"/>
              <w:rPr>
                <w:rFonts w:ascii="Arial Narrow" w:hAnsi="Arial Narrow" w:cs="Arial"/>
              </w:rPr>
            </w:pPr>
            <w:hyperlink r:id="rId24" w:history="1">
              <w:r w:rsidR="00A76CAF" w:rsidRPr="005C7A37">
                <w:rPr>
                  <w:rStyle w:val="Hyperlink"/>
                  <w:rFonts w:ascii="Arial Narrow" w:hAnsi="Arial Narrow" w:cs="Arial"/>
                </w:rPr>
                <w:t>shehou_ousman@yahoo.fr</w:t>
              </w:r>
            </w:hyperlink>
          </w:p>
          <w:p w:rsidR="00A76CAF" w:rsidRPr="005C7A37" w:rsidRDefault="00A76CAF" w:rsidP="00A76CAF">
            <w:pPr>
              <w:spacing w:after="0"/>
              <w:rPr>
                <w:rFonts w:ascii="Arial Narrow" w:hAnsi="Arial Narrow" w:cs="Arial"/>
              </w:rPr>
            </w:pPr>
            <w:r w:rsidRPr="005C7A37">
              <w:rPr>
                <w:rFonts w:ascii="Arial Narrow" w:hAnsi="Arial Narrow" w:cs="Arial"/>
              </w:rPr>
              <w:t>Mob : +236 75 05 02 46</w:t>
            </w:r>
          </w:p>
        </w:tc>
      </w:tr>
      <w:tr w:rsidR="00A76CAF" w:rsidRPr="003230B3" w:rsidTr="002B3E5F">
        <w:tc>
          <w:tcPr>
            <w:tcW w:w="457" w:type="dxa"/>
          </w:tcPr>
          <w:p w:rsidR="00A76CAF" w:rsidRPr="003230B3" w:rsidRDefault="00A76CAF" w:rsidP="00A76CAF">
            <w:pPr>
              <w:spacing w:after="0"/>
              <w:jc w:val="center"/>
              <w:rPr>
                <w:b/>
              </w:rPr>
            </w:pPr>
            <w:r w:rsidRPr="003230B3">
              <w:rPr>
                <w:b/>
              </w:rPr>
              <w:t>12</w:t>
            </w:r>
          </w:p>
        </w:tc>
        <w:tc>
          <w:tcPr>
            <w:tcW w:w="3009" w:type="dxa"/>
            <w:vAlign w:val="bottom"/>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Dr. Noé WOIN</w:t>
            </w:r>
          </w:p>
          <w:p w:rsidR="00A76CAF" w:rsidRPr="00D72271" w:rsidRDefault="00A76CAF" w:rsidP="00A76CAF">
            <w:pPr>
              <w:spacing w:after="0"/>
              <w:rPr>
                <w:rFonts w:ascii="Arial Narrow" w:eastAsia="Times New Roman" w:hAnsi="Arial Narrow" w:cs="Times New Roman"/>
              </w:rPr>
            </w:pPr>
          </w:p>
        </w:tc>
        <w:tc>
          <w:tcPr>
            <w:tcW w:w="2071" w:type="dxa"/>
          </w:tcPr>
          <w:p w:rsidR="00A76CAF" w:rsidRPr="00D72271" w:rsidRDefault="00A76CAF" w:rsidP="00F80EE5">
            <w:pPr>
              <w:spacing w:after="0"/>
              <w:jc w:val="center"/>
              <w:rPr>
                <w:rFonts w:ascii="Arial Narrow" w:eastAsia="Times New Roman" w:hAnsi="Arial Narrow" w:cs="Times New Roman"/>
              </w:rPr>
            </w:pPr>
            <w:r w:rsidRPr="00D72271">
              <w:rPr>
                <w:rFonts w:ascii="Arial Narrow" w:eastAsia="Times New Roman" w:hAnsi="Arial Narrow" w:cs="Times New Roman"/>
              </w:rPr>
              <w:t>IRAD</w:t>
            </w:r>
          </w:p>
        </w:tc>
        <w:tc>
          <w:tcPr>
            <w:tcW w:w="2497" w:type="dxa"/>
          </w:tcPr>
          <w:p w:rsidR="00A76CAF" w:rsidRPr="00D72271" w:rsidRDefault="00A76CAF" w:rsidP="00A76CAF">
            <w:pPr>
              <w:spacing w:after="0"/>
              <w:rPr>
                <w:rFonts w:ascii="Arial Narrow" w:hAnsi="Arial Narrow" w:cs="Arial"/>
              </w:rPr>
            </w:pPr>
            <w:r w:rsidRPr="00D72271">
              <w:rPr>
                <w:rFonts w:ascii="Arial Narrow" w:hAnsi="Arial Narrow" w:cs="Arial"/>
              </w:rPr>
              <w:t xml:space="preserve">Directeur Général </w:t>
            </w:r>
          </w:p>
        </w:tc>
        <w:tc>
          <w:tcPr>
            <w:tcW w:w="1905" w:type="dxa"/>
          </w:tcPr>
          <w:p w:rsidR="00A76CAF" w:rsidRPr="00D72271" w:rsidRDefault="00A76CAF" w:rsidP="00A76CAF">
            <w:pPr>
              <w:spacing w:after="0"/>
              <w:rPr>
                <w:rFonts w:ascii="Arial Narrow" w:eastAsia="Times New Roman" w:hAnsi="Arial Narrow" w:cs="Times New Roman"/>
              </w:rPr>
            </w:pPr>
            <w:r w:rsidRPr="00D72271">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25" w:history="1">
              <w:r w:rsidR="00A76CAF" w:rsidRPr="005C7A37">
                <w:rPr>
                  <w:rStyle w:val="Hyperlink"/>
                  <w:rFonts w:ascii="Arial Narrow" w:hAnsi="Arial Narrow" w:cs="Arial"/>
                </w:rPr>
                <w:t>woin57@hotmail.com</w:t>
              </w:r>
            </w:hyperlink>
          </w:p>
          <w:p w:rsidR="00A76CAF" w:rsidRPr="005C7A37" w:rsidRDefault="00A76CAF" w:rsidP="00A76CAF">
            <w:pPr>
              <w:spacing w:after="0"/>
              <w:rPr>
                <w:rFonts w:ascii="Arial Narrow" w:hAnsi="Arial Narrow"/>
              </w:rPr>
            </w:pPr>
            <w:r w:rsidRPr="005C7A37">
              <w:rPr>
                <w:rFonts w:ascii="Arial Narrow" w:hAnsi="Arial Narrow" w:cs="Arial"/>
              </w:rPr>
              <w:t>Mob : +237 699 24 33 99</w:t>
            </w:r>
          </w:p>
        </w:tc>
      </w:tr>
      <w:tr w:rsidR="00A76CAF" w:rsidRPr="003230B3" w:rsidTr="002B3E5F">
        <w:tc>
          <w:tcPr>
            <w:tcW w:w="457" w:type="dxa"/>
          </w:tcPr>
          <w:p w:rsidR="00A76CAF" w:rsidRPr="003230B3" w:rsidRDefault="00A76CAF" w:rsidP="00A76CAF">
            <w:pPr>
              <w:spacing w:after="0"/>
              <w:jc w:val="center"/>
              <w:rPr>
                <w:b/>
              </w:rPr>
            </w:pPr>
            <w:r w:rsidRPr="003230B3">
              <w:rPr>
                <w:b/>
              </w:rPr>
              <w:t>13</w:t>
            </w:r>
          </w:p>
        </w:tc>
        <w:tc>
          <w:tcPr>
            <w:tcW w:w="3009" w:type="dxa"/>
            <w:vAlign w:val="bottom"/>
          </w:tcPr>
          <w:p w:rsidR="00A76CAF" w:rsidRPr="003230B3" w:rsidRDefault="00A76CAF" w:rsidP="00A76CAF">
            <w:pPr>
              <w:spacing w:after="0"/>
              <w:rPr>
                <w:rFonts w:ascii="Arial Narrow" w:eastAsia="Times New Roman" w:hAnsi="Arial Narrow" w:cs="Times New Roman"/>
                <w:lang w:val="en-US"/>
              </w:rPr>
            </w:pPr>
            <w:r w:rsidRPr="003230B3">
              <w:rPr>
                <w:rFonts w:ascii="Arial Narrow" w:eastAsia="Times New Roman" w:hAnsi="Arial Narrow" w:cs="Times New Roman"/>
                <w:lang w:val="en-US"/>
              </w:rPr>
              <w:t>Dr. Denis DEPOMMIER</w:t>
            </w:r>
          </w:p>
          <w:p w:rsidR="00A76CAF" w:rsidRPr="003230B3" w:rsidRDefault="00A76CAF" w:rsidP="00A76CAF">
            <w:pPr>
              <w:spacing w:after="0"/>
              <w:rPr>
                <w:rFonts w:ascii="Arial Narrow" w:eastAsia="Times New Roman" w:hAnsi="Arial Narrow" w:cs="Times New Roman"/>
                <w:lang w:val="en-US"/>
              </w:rPr>
            </w:pPr>
          </w:p>
        </w:tc>
        <w:tc>
          <w:tcPr>
            <w:tcW w:w="2071" w:type="dxa"/>
          </w:tcPr>
          <w:p w:rsidR="00A76CAF" w:rsidRPr="003230B3" w:rsidRDefault="00A76CAF" w:rsidP="00F80EE5">
            <w:pPr>
              <w:spacing w:after="0"/>
              <w:jc w:val="center"/>
              <w:rPr>
                <w:rFonts w:ascii="Arial Narrow" w:eastAsia="Times New Roman" w:hAnsi="Arial Narrow" w:cs="Times New Roman"/>
                <w:lang w:val="en-US"/>
              </w:rPr>
            </w:pPr>
            <w:r w:rsidRPr="003230B3">
              <w:rPr>
                <w:rFonts w:ascii="Arial Narrow" w:eastAsia="Times New Roman" w:hAnsi="Arial Narrow" w:cs="Times New Roman"/>
                <w:lang w:val="en-US"/>
              </w:rPr>
              <w:t>CIRAD</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Directeur Régional Afrique Centrale</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lang w:val="en-US"/>
              </w:rPr>
              <w:t>CAMEROUN</w:t>
            </w:r>
          </w:p>
        </w:tc>
        <w:tc>
          <w:tcPr>
            <w:tcW w:w="3402" w:type="dxa"/>
          </w:tcPr>
          <w:p w:rsidR="00A76CAF" w:rsidRPr="005C7A37" w:rsidRDefault="00A76CAF" w:rsidP="00A76CAF">
            <w:pPr>
              <w:spacing w:after="0"/>
              <w:rPr>
                <w:rFonts w:ascii="Arial Narrow" w:hAnsi="Arial Narrow"/>
              </w:rPr>
            </w:pPr>
            <w:r w:rsidRPr="005C7A37">
              <w:rPr>
                <w:rFonts w:ascii="Arial Narrow" w:hAnsi="Arial Narrow"/>
              </w:rPr>
              <w:t>Denis.depommier@cirad.fr</w:t>
            </w:r>
          </w:p>
        </w:tc>
      </w:tr>
      <w:tr w:rsidR="00A76CAF" w:rsidRPr="003230B3" w:rsidTr="00B10DC7">
        <w:tc>
          <w:tcPr>
            <w:tcW w:w="457" w:type="dxa"/>
          </w:tcPr>
          <w:p w:rsidR="00A76CAF" w:rsidRPr="003230B3" w:rsidRDefault="00A76CAF" w:rsidP="00A76CAF">
            <w:pPr>
              <w:spacing w:after="0"/>
              <w:jc w:val="center"/>
              <w:rPr>
                <w:b/>
              </w:rPr>
            </w:pPr>
            <w:r w:rsidRPr="003230B3">
              <w:rPr>
                <w:b/>
              </w:rPr>
              <w:t>14</w:t>
            </w:r>
          </w:p>
        </w:tc>
        <w:tc>
          <w:tcPr>
            <w:tcW w:w="3009" w:type="dxa"/>
            <w:vAlign w:val="center"/>
          </w:tcPr>
          <w:p w:rsidR="00A76CAF" w:rsidRPr="003230B3" w:rsidRDefault="00A76CAF" w:rsidP="00F80EE5">
            <w:pPr>
              <w:spacing w:after="0"/>
              <w:rPr>
                <w:rFonts w:ascii="Arial Narrow" w:eastAsia="Times New Roman" w:hAnsi="Arial Narrow" w:cs="Times New Roman"/>
              </w:rPr>
            </w:pPr>
            <w:r>
              <w:rPr>
                <w:rFonts w:ascii="Arial Narrow" w:eastAsia="Times New Roman" w:hAnsi="Arial Narrow" w:cs="Times New Roman"/>
              </w:rPr>
              <w:t xml:space="preserve">Dr. </w:t>
            </w:r>
            <w:r w:rsidR="00F80EE5" w:rsidRPr="003230B3">
              <w:rPr>
                <w:rFonts w:ascii="Arial Narrow" w:eastAsia="Times New Roman" w:hAnsi="Arial Narrow" w:cs="Times New Roman"/>
              </w:rPr>
              <w:t>Patrice DE</w:t>
            </w:r>
            <w:r w:rsidRPr="003230B3">
              <w:rPr>
                <w:rFonts w:ascii="Arial Narrow" w:eastAsia="Times New Roman" w:hAnsi="Arial Narrow" w:cs="Times New Roman"/>
              </w:rPr>
              <w:t xml:space="preserve"> VERNOU</w:t>
            </w:r>
          </w:p>
          <w:p w:rsidR="00A76CAF" w:rsidRPr="003230B3" w:rsidRDefault="00A76CAF" w:rsidP="00F80EE5">
            <w:pPr>
              <w:spacing w:after="0"/>
              <w:rPr>
                <w:rFonts w:ascii="Arial Narrow" w:eastAsia="Times New Roman" w:hAnsi="Arial Narrow" w:cs="Times New Roman"/>
              </w:rPr>
            </w:pPr>
          </w:p>
        </w:tc>
        <w:tc>
          <w:tcPr>
            <w:tcW w:w="2071" w:type="dxa"/>
            <w:vAlign w:val="center"/>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CIRAD</w:t>
            </w:r>
          </w:p>
        </w:tc>
        <w:tc>
          <w:tcPr>
            <w:tcW w:w="2497" w:type="dxa"/>
            <w:vAlign w:val="center"/>
          </w:tcPr>
          <w:p w:rsidR="00A76CAF" w:rsidRPr="003230B3" w:rsidRDefault="00A76CAF" w:rsidP="00F80EE5">
            <w:pPr>
              <w:spacing w:after="0"/>
              <w:jc w:val="center"/>
              <w:rPr>
                <w:rFonts w:ascii="Arial Narrow" w:hAnsi="Arial Narrow" w:cs="Arial"/>
              </w:rPr>
            </w:pPr>
          </w:p>
        </w:tc>
        <w:tc>
          <w:tcPr>
            <w:tcW w:w="1905" w:type="dxa"/>
            <w:vAlign w:val="center"/>
          </w:tcPr>
          <w:p w:rsidR="00A76CAF" w:rsidRPr="003230B3" w:rsidRDefault="00A76CAF" w:rsidP="00B10DC7">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26" w:history="1">
              <w:r w:rsidR="00A76CAF" w:rsidRPr="005C7A37">
                <w:rPr>
                  <w:rStyle w:val="Hyperlink"/>
                  <w:rFonts w:ascii="Arial Narrow" w:hAnsi="Arial Narrow" w:cs="Arial"/>
                </w:rPr>
                <w:t>patrice.de_vernou@cirad.fr</w:t>
              </w:r>
            </w:hyperlink>
          </w:p>
          <w:p w:rsidR="00A76CAF" w:rsidRPr="005C7A37" w:rsidRDefault="00A76CAF" w:rsidP="00A76CAF">
            <w:pPr>
              <w:spacing w:after="0"/>
              <w:rPr>
                <w:rFonts w:ascii="Arial Narrow" w:hAnsi="Arial Narrow"/>
              </w:rPr>
            </w:pPr>
            <w:r w:rsidRPr="005C7A37">
              <w:rPr>
                <w:rFonts w:ascii="Arial Narrow" w:hAnsi="Arial Narrow" w:cs="Arial"/>
              </w:rPr>
              <w:t>Mob : +237 696 64 87 21</w:t>
            </w:r>
          </w:p>
        </w:tc>
      </w:tr>
      <w:tr w:rsidR="00A76CAF" w:rsidRPr="003230B3" w:rsidTr="00B10DC7">
        <w:tc>
          <w:tcPr>
            <w:tcW w:w="457" w:type="dxa"/>
          </w:tcPr>
          <w:p w:rsidR="00A76CAF" w:rsidRPr="003230B3" w:rsidRDefault="00A76CAF" w:rsidP="00A76CAF">
            <w:pPr>
              <w:spacing w:after="0"/>
              <w:jc w:val="center"/>
              <w:rPr>
                <w:b/>
              </w:rPr>
            </w:pPr>
            <w:r w:rsidRPr="003230B3">
              <w:rPr>
                <w:b/>
              </w:rPr>
              <w:t>15</w:t>
            </w:r>
          </w:p>
        </w:tc>
        <w:tc>
          <w:tcPr>
            <w:tcW w:w="3009" w:type="dxa"/>
            <w:vAlign w:val="center"/>
          </w:tcPr>
          <w:p w:rsidR="00A76CAF" w:rsidRPr="003230B3" w:rsidRDefault="00A76CAF" w:rsidP="00F80EE5">
            <w:pPr>
              <w:spacing w:after="0"/>
              <w:rPr>
                <w:rFonts w:ascii="Arial Narrow" w:eastAsia="Times New Roman" w:hAnsi="Arial Narrow" w:cs="Times New Roman"/>
              </w:rPr>
            </w:pPr>
            <w:r w:rsidRPr="003230B3">
              <w:rPr>
                <w:rFonts w:ascii="Arial Narrow" w:eastAsia="Times New Roman" w:hAnsi="Arial Narrow" w:cs="Times New Roman"/>
              </w:rPr>
              <w:t>Prof. Roger VUMILIA KIZUNGU</w:t>
            </w:r>
          </w:p>
          <w:p w:rsidR="00A76CAF" w:rsidRPr="003230B3" w:rsidRDefault="00A76CAF" w:rsidP="00F80EE5">
            <w:pPr>
              <w:spacing w:after="0"/>
              <w:rPr>
                <w:rFonts w:ascii="Arial Narrow" w:eastAsia="Times New Roman" w:hAnsi="Arial Narrow" w:cs="Times New Roman"/>
              </w:rPr>
            </w:pPr>
          </w:p>
        </w:tc>
        <w:tc>
          <w:tcPr>
            <w:tcW w:w="2071" w:type="dxa"/>
            <w:vAlign w:val="center"/>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INERA</w:t>
            </w:r>
          </w:p>
        </w:tc>
        <w:tc>
          <w:tcPr>
            <w:tcW w:w="2497" w:type="dxa"/>
            <w:vAlign w:val="center"/>
          </w:tcPr>
          <w:p w:rsidR="00A76CAF" w:rsidRPr="003230B3" w:rsidRDefault="00A76CAF" w:rsidP="00B10DC7">
            <w:pPr>
              <w:spacing w:after="0"/>
              <w:rPr>
                <w:rFonts w:ascii="Arial Narrow" w:hAnsi="Arial Narrow" w:cs="Arial"/>
              </w:rPr>
            </w:pPr>
            <w:r w:rsidRPr="003230B3">
              <w:rPr>
                <w:rFonts w:ascii="Arial Narrow" w:hAnsi="Arial Narrow" w:cs="Arial"/>
              </w:rPr>
              <w:t>Directeur Général</w:t>
            </w:r>
          </w:p>
        </w:tc>
        <w:tc>
          <w:tcPr>
            <w:tcW w:w="1905" w:type="dxa"/>
            <w:vAlign w:val="center"/>
          </w:tcPr>
          <w:p w:rsidR="00A76CAF" w:rsidRPr="003230B3" w:rsidRDefault="00A76CAF" w:rsidP="00B10DC7">
            <w:pPr>
              <w:spacing w:after="0"/>
              <w:rPr>
                <w:rFonts w:ascii="Arial Narrow" w:eastAsia="Times New Roman" w:hAnsi="Arial Narrow" w:cs="Times New Roman"/>
              </w:rPr>
            </w:pPr>
            <w:r w:rsidRPr="003230B3">
              <w:rPr>
                <w:rFonts w:ascii="Arial Narrow" w:eastAsia="Times New Roman" w:hAnsi="Arial Narrow" w:cs="Times New Roman"/>
              </w:rPr>
              <w:t>R.D CONGO</w:t>
            </w:r>
          </w:p>
        </w:tc>
        <w:tc>
          <w:tcPr>
            <w:tcW w:w="3402" w:type="dxa"/>
          </w:tcPr>
          <w:p w:rsidR="00A76CAF" w:rsidRDefault="00A76CAF" w:rsidP="00A76CAF">
            <w:pPr>
              <w:spacing w:after="0"/>
            </w:pPr>
            <w:r w:rsidRPr="004D5C17">
              <w:t xml:space="preserve">kizunguvumilia@yahoo.fr </w:t>
            </w:r>
          </w:p>
          <w:p w:rsidR="00A76CAF" w:rsidRPr="005C7A37" w:rsidRDefault="00A76CAF" w:rsidP="00A76CAF">
            <w:pPr>
              <w:spacing w:after="0"/>
              <w:rPr>
                <w:rFonts w:ascii="Arial Narrow" w:hAnsi="Arial Narrow"/>
              </w:rPr>
            </w:pPr>
            <w:r w:rsidRPr="005C7A37">
              <w:rPr>
                <w:rFonts w:ascii="Arial Narrow" w:hAnsi="Arial Narrow" w:cs="Arial"/>
              </w:rPr>
              <w:t>Mob : +243 81 500 58 37</w:t>
            </w:r>
          </w:p>
        </w:tc>
      </w:tr>
      <w:tr w:rsidR="00A76CAF" w:rsidRPr="003230B3" w:rsidTr="00B10DC7">
        <w:tc>
          <w:tcPr>
            <w:tcW w:w="457" w:type="dxa"/>
            <w:vAlign w:val="center"/>
          </w:tcPr>
          <w:p w:rsidR="00A76CAF" w:rsidRPr="003230B3" w:rsidRDefault="00A76CAF" w:rsidP="00F80EE5">
            <w:pPr>
              <w:spacing w:after="0"/>
              <w:jc w:val="center"/>
              <w:rPr>
                <w:b/>
              </w:rPr>
            </w:pPr>
            <w:r w:rsidRPr="003230B3">
              <w:rPr>
                <w:b/>
              </w:rPr>
              <w:t>16</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Dr. </w:t>
            </w:r>
            <w:r w:rsidRPr="003230B3">
              <w:rPr>
                <w:rFonts w:ascii="Arial Narrow" w:eastAsia="Times New Roman" w:hAnsi="Arial Narrow" w:cs="Times New Roman"/>
              </w:rPr>
              <w:t>Michel NDOUMBE</w:t>
            </w:r>
            <w:r>
              <w:rPr>
                <w:rFonts w:ascii="Arial Narrow" w:eastAsia="Times New Roman" w:hAnsi="Arial Narrow" w:cs="Times New Roman"/>
              </w:rPr>
              <w:t xml:space="preserve"> NKENG</w:t>
            </w:r>
          </w:p>
          <w:p w:rsidR="00A76CAF" w:rsidRPr="003230B3" w:rsidRDefault="00A76CAF" w:rsidP="00A76CAF">
            <w:pPr>
              <w:spacing w:after="0"/>
              <w:rPr>
                <w:rFonts w:ascii="Arial Narrow" w:eastAsia="Times New Roman" w:hAnsi="Arial Narrow" w:cs="Times New Roman"/>
              </w:rPr>
            </w:pPr>
          </w:p>
        </w:tc>
        <w:tc>
          <w:tcPr>
            <w:tcW w:w="2071" w:type="dxa"/>
            <w:vAlign w:val="center"/>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CARBAP</w:t>
            </w:r>
          </w:p>
        </w:tc>
        <w:tc>
          <w:tcPr>
            <w:tcW w:w="2497" w:type="dxa"/>
            <w:vAlign w:val="center"/>
          </w:tcPr>
          <w:p w:rsidR="00A76CAF" w:rsidRPr="003230B3" w:rsidRDefault="00A76CAF" w:rsidP="00B10DC7">
            <w:pPr>
              <w:spacing w:after="0"/>
              <w:rPr>
                <w:rFonts w:ascii="Arial Narrow" w:hAnsi="Arial Narrow" w:cs="Arial"/>
              </w:rPr>
            </w:pPr>
            <w:r w:rsidRPr="003230B3">
              <w:rPr>
                <w:rFonts w:ascii="Arial Narrow" w:hAnsi="Arial Narrow" w:cs="Arial"/>
              </w:rPr>
              <w:t>Directeur General</w:t>
            </w:r>
          </w:p>
        </w:tc>
        <w:tc>
          <w:tcPr>
            <w:tcW w:w="1905" w:type="dxa"/>
            <w:vAlign w:val="center"/>
          </w:tcPr>
          <w:p w:rsidR="00A76CAF" w:rsidRPr="003230B3" w:rsidRDefault="00A76CAF" w:rsidP="00B10DC7">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27" w:history="1">
              <w:r w:rsidR="00A76CAF" w:rsidRPr="005C7A37">
                <w:rPr>
                  <w:rStyle w:val="Hyperlink"/>
                  <w:rFonts w:ascii="Arial Narrow" w:hAnsi="Arial Narrow" w:cs="Arial"/>
                </w:rPr>
                <w:t>carbap.njombe@carbapafrica.org</w:t>
              </w:r>
            </w:hyperlink>
          </w:p>
          <w:p w:rsidR="00A76CAF" w:rsidRPr="005C7A37" w:rsidRDefault="00A76CAF" w:rsidP="00A76CAF">
            <w:pPr>
              <w:spacing w:after="0"/>
              <w:rPr>
                <w:rFonts w:ascii="Arial Narrow" w:hAnsi="Arial Narrow" w:cs="Arial"/>
              </w:rPr>
            </w:pPr>
            <w:r w:rsidRPr="005C7A37">
              <w:rPr>
                <w:rFonts w:ascii="Arial Narrow" w:hAnsi="Arial Narrow" w:cs="Arial"/>
              </w:rPr>
              <w:t>ndoumbe.nkeng@yahoo.com</w:t>
            </w:r>
          </w:p>
          <w:p w:rsidR="00A76CAF" w:rsidRPr="005C7A37" w:rsidRDefault="00A76CAF" w:rsidP="00A76CAF">
            <w:pPr>
              <w:spacing w:after="0"/>
              <w:rPr>
                <w:rFonts w:ascii="Arial Narrow" w:hAnsi="Arial Narrow"/>
              </w:rPr>
            </w:pPr>
            <w:r w:rsidRPr="005C7A37">
              <w:rPr>
                <w:rFonts w:ascii="Arial Narrow" w:hAnsi="Arial Narrow" w:cs="Arial"/>
              </w:rPr>
              <w:t>Mob : +237 677 40 13 94</w:t>
            </w:r>
          </w:p>
        </w:tc>
      </w:tr>
      <w:tr w:rsidR="00A76CAF" w:rsidRPr="003230B3" w:rsidTr="002B3E5F">
        <w:tc>
          <w:tcPr>
            <w:tcW w:w="457" w:type="dxa"/>
          </w:tcPr>
          <w:p w:rsidR="00A76CAF" w:rsidRPr="003230B3" w:rsidRDefault="00A76CAF" w:rsidP="00A76CAF">
            <w:pPr>
              <w:spacing w:after="0"/>
              <w:jc w:val="center"/>
              <w:rPr>
                <w:b/>
              </w:rPr>
            </w:pPr>
            <w:r w:rsidRPr="003230B3">
              <w:rPr>
                <w:b/>
              </w:rPr>
              <w:t>17</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 </w:t>
            </w:r>
            <w:r w:rsidRPr="003230B3">
              <w:rPr>
                <w:rFonts w:ascii="Arial Narrow" w:eastAsia="Times New Roman" w:hAnsi="Arial Narrow" w:cs="Times New Roman"/>
              </w:rPr>
              <w:t xml:space="preserve">BUKA MUPUNGU Nathanaël </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COPACO-PRP</w:t>
            </w:r>
          </w:p>
        </w:tc>
        <w:tc>
          <w:tcPr>
            <w:tcW w:w="2497" w:type="dxa"/>
          </w:tcPr>
          <w:p w:rsidR="00A76CAF" w:rsidRPr="003230B3" w:rsidRDefault="00F80EE5" w:rsidP="00A76CAF">
            <w:pPr>
              <w:spacing w:after="0"/>
              <w:rPr>
                <w:rFonts w:ascii="Arial Narrow" w:hAnsi="Arial Narrow" w:cs="Arial"/>
              </w:rPr>
            </w:pPr>
            <w:r>
              <w:rPr>
                <w:rFonts w:ascii="Arial Narrow" w:hAnsi="Arial Narrow" w:cs="Arial"/>
              </w:rPr>
              <w:t>Président de la PROPAC</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R.D CONGO</w:t>
            </w:r>
          </w:p>
        </w:tc>
        <w:tc>
          <w:tcPr>
            <w:tcW w:w="3402" w:type="dxa"/>
          </w:tcPr>
          <w:p w:rsidR="00A76CAF" w:rsidRPr="005C7A37" w:rsidRDefault="002F3C68" w:rsidP="00A76CAF">
            <w:pPr>
              <w:spacing w:after="0"/>
              <w:rPr>
                <w:rFonts w:ascii="Arial Narrow" w:hAnsi="Arial Narrow"/>
              </w:rPr>
            </w:pPr>
            <w:hyperlink r:id="rId28" w:history="1">
              <w:r w:rsidR="00A76CAF" w:rsidRPr="005C7A37">
                <w:rPr>
                  <w:rStyle w:val="Hyperlink"/>
                  <w:rFonts w:ascii="Arial Narrow" w:hAnsi="Arial Narrow"/>
                </w:rPr>
                <w:t>propac.president@gmail.com</w:t>
              </w:r>
            </w:hyperlink>
          </w:p>
          <w:p w:rsidR="00A76CAF" w:rsidRPr="005C7A37" w:rsidRDefault="00A76CAF" w:rsidP="00A76CAF">
            <w:pPr>
              <w:spacing w:after="0"/>
              <w:rPr>
                <w:rFonts w:ascii="Arial Narrow" w:hAnsi="Arial Narrow"/>
              </w:rPr>
            </w:pPr>
            <w:r w:rsidRPr="005C7A37">
              <w:rPr>
                <w:rFonts w:ascii="Arial Narrow" w:hAnsi="Arial Narrow"/>
              </w:rPr>
              <w:t>+243 81 16 48 430</w:t>
            </w:r>
          </w:p>
        </w:tc>
      </w:tr>
      <w:tr w:rsidR="00A76CAF" w:rsidRPr="003230B3" w:rsidTr="002B3E5F">
        <w:tc>
          <w:tcPr>
            <w:tcW w:w="457" w:type="dxa"/>
          </w:tcPr>
          <w:p w:rsidR="00A76CAF" w:rsidRPr="003230B3" w:rsidRDefault="00A76CAF" w:rsidP="00A76CAF">
            <w:pPr>
              <w:spacing w:after="0"/>
              <w:jc w:val="center"/>
              <w:rPr>
                <w:b/>
              </w:rPr>
            </w:pPr>
            <w:r w:rsidRPr="003230B3">
              <w:rPr>
                <w:b/>
              </w:rPr>
              <w:t>18</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 </w:t>
            </w:r>
            <w:r w:rsidRPr="003230B3">
              <w:rPr>
                <w:rFonts w:ascii="Arial Narrow" w:eastAsia="Times New Roman" w:hAnsi="Arial Narrow" w:cs="Times New Roman"/>
              </w:rPr>
              <w:t>Gustave EWOLE</w:t>
            </w:r>
            <w:r>
              <w:rPr>
                <w:rFonts w:ascii="Arial Narrow" w:eastAsia="Times New Roman" w:hAnsi="Arial Narrow" w:cs="Times New Roman"/>
              </w:rPr>
              <w:t xml:space="preserve"> MEDJEME</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 xml:space="preserve">Pont Focal du projet PAEPARD </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29" w:history="1">
              <w:r w:rsidR="00A76CAF" w:rsidRPr="005C7A37">
                <w:rPr>
                  <w:rStyle w:val="Hyperlink"/>
                  <w:rFonts w:ascii="Arial Narrow" w:hAnsi="Arial Narrow" w:cs="Arial"/>
                </w:rPr>
                <w:t>egguy1@yahoo.fr</w:t>
              </w:r>
            </w:hyperlink>
          </w:p>
          <w:p w:rsidR="00A76CAF" w:rsidRPr="005C7A37" w:rsidRDefault="00A76CAF" w:rsidP="00A76CAF">
            <w:pPr>
              <w:spacing w:after="0"/>
              <w:rPr>
                <w:rFonts w:ascii="Arial Narrow" w:hAnsi="Arial Narrow"/>
              </w:rPr>
            </w:pPr>
            <w:r w:rsidRPr="005C7A37">
              <w:rPr>
                <w:rFonts w:ascii="Arial Narrow" w:hAnsi="Arial Narrow" w:cs="Arial"/>
              </w:rPr>
              <w:t>Mob : +237 699 26 52 05</w:t>
            </w:r>
          </w:p>
        </w:tc>
      </w:tr>
      <w:tr w:rsidR="00A76CAF" w:rsidRPr="003230B3" w:rsidTr="002B3E5F">
        <w:tc>
          <w:tcPr>
            <w:tcW w:w="457" w:type="dxa"/>
          </w:tcPr>
          <w:p w:rsidR="00A76CAF" w:rsidRPr="003230B3" w:rsidRDefault="00A76CAF" w:rsidP="00A76CAF">
            <w:pPr>
              <w:spacing w:after="0"/>
              <w:jc w:val="center"/>
              <w:rPr>
                <w:b/>
              </w:rPr>
            </w:pPr>
            <w:r w:rsidRPr="003230B3">
              <w:rPr>
                <w:b/>
              </w:rPr>
              <w:t>19</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Dieudonné </w:t>
            </w:r>
            <w:r w:rsidRPr="003230B3">
              <w:rPr>
                <w:rFonts w:ascii="Arial Narrow" w:eastAsia="Times New Roman" w:hAnsi="Arial Narrow" w:cs="Times New Roman"/>
              </w:rPr>
              <w:t>Serge FEGUE</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F80EE5" w:rsidP="00A76CAF">
            <w:pPr>
              <w:spacing w:after="0"/>
              <w:rPr>
                <w:rFonts w:ascii="Arial Narrow" w:hAnsi="Arial Narrow" w:cs="Arial"/>
              </w:rPr>
            </w:pPr>
            <w:r>
              <w:rPr>
                <w:rFonts w:ascii="Arial Narrow" w:hAnsi="Arial Narrow" w:cs="Arial"/>
              </w:rPr>
              <w:t>Assistant a</w:t>
            </w:r>
            <w:r w:rsidR="00A76CAF" w:rsidRPr="003230B3">
              <w:rPr>
                <w:rFonts w:ascii="Arial Narrow" w:hAnsi="Arial Narrow" w:cs="Arial"/>
              </w:rPr>
              <w:t>dministratif</w:t>
            </w:r>
          </w:p>
          <w:p w:rsidR="00A76CAF" w:rsidRPr="003230B3" w:rsidRDefault="00A76CAF" w:rsidP="00A76CAF">
            <w:pPr>
              <w:spacing w:after="0"/>
              <w:rPr>
                <w:rFonts w:ascii="Arial Narrow" w:hAnsi="Arial Narrow" w:cs="Arial"/>
              </w:rPr>
            </w:pPr>
            <w:r w:rsidRPr="003230B3">
              <w:rPr>
                <w:rFonts w:ascii="Arial Narrow" w:hAnsi="Arial Narrow" w:cs="Arial"/>
              </w:rPr>
              <w:t>Ch</w:t>
            </w:r>
            <w:r w:rsidR="00F80EE5">
              <w:rPr>
                <w:rFonts w:ascii="Arial Narrow" w:hAnsi="Arial Narrow" w:cs="Arial"/>
              </w:rPr>
              <w:t>ar</w:t>
            </w:r>
            <w:r w:rsidRPr="003230B3">
              <w:rPr>
                <w:rFonts w:ascii="Arial Narrow" w:hAnsi="Arial Narrow" w:cs="Arial"/>
              </w:rPr>
              <w:t>gé de la Logistique</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30" w:history="1">
              <w:r w:rsidR="00A76CAF" w:rsidRPr="005C7A37">
                <w:rPr>
                  <w:rStyle w:val="Hyperlink"/>
                  <w:rFonts w:ascii="Arial Narrow" w:hAnsi="Arial Narrow" w:cs="Arial"/>
                </w:rPr>
                <w:t>bernama2010@yahoo.fr</w:t>
              </w:r>
            </w:hyperlink>
          </w:p>
          <w:p w:rsidR="00A76CAF" w:rsidRPr="005C7A37" w:rsidRDefault="00A76CAF" w:rsidP="00A76CAF">
            <w:pPr>
              <w:spacing w:after="0"/>
              <w:rPr>
                <w:rFonts w:ascii="Arial Narrow" w:hAnsi="Arial Narrow"/>
              </w:rPr>
            </w:pPr>
            <w:r w:rsidRPr="005C7A37">
              <w:rPr>
                <w:rFonts w:ascii="Arial Narrow" w:hAnsi="Arial Narrow" w:cs="Arial"/>
              </w:rPr>
              <w:t>Mob : +237 699 440 830</w:t>
            </w:r>
          </w:p>
        </w:tc>
      </w:tr>
      <w:tr w:rsidR="00A76CAF" w:rsidRPr="003230B3" w:rsidTr="002B3E5F">
        <w:tc>
          <w:tcPr>
            <w:tcW w:w="457" w:type="dxa"/>
          </w:tcPr>
          <w:p w:rsidR="00A76CAF" w:rsidRPr="003230B3" w:rsidRDefault="00A76CAF" w:rsidP="00A76CAF">
            <w:pPr>
              <w:spacing w:after="0"/>
              <w:jc w:val="center"/>
              <w:rPr>
                <w:b/>
              </w:rPr>
            </w:pPr>
            <w:r w:rsidRPr="003230B3">
              <w:rPr>
                <w:b/>
              </w:rPr>
              <w:t>20</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00F80EE5" w:rsidRPr="003230B3">
              <w:rPr>
                <w:rFonts w:ascii="Arial Narrow" w:eastAsia="Times New Roman" w:hAnsi="Arial Narrow" w:cs="Times New Roman"/>
              </w:rPr>
              <w:t>Célestin NGA</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Secrétaire Permanent</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31" w:history="1">
              <w:r w:rsidR="00A76CAF" w:rsidRPr="005C7A37">
                <w:rPr>
                  <w:rStyle w:val="Hyperlink"/>
                  <w:rFonts w:ascii="Arial Narrow" w:hAnsi="Arial Narrow" w:cs="Arial"/>
                </w:rPr>
                <w:t>ngacelestin2000@yahoo.fr</w:t>
              </w:r>
            </w:hyperlink>
          </w:p>
          <w:p w:rsidR="00A76CAF" w:rsidRPr="005C7A37" w:rsidRDefault="00A76CAF" w:rsidP="00A76CAF">
            <w:pPr>
              <w:spacing w:after="0"/>
              <w:rPr>
                <w:rFonts w:ascii="Arial Narrow" w:hAnsi="Arial Narrow"/>
              </w:rPr>
            </w:pPr>
            <w:r w:rsidRPr="005C7A37">
              <w:rPr>
                <w:rFonts w:ascii="Arial Narrow" w:hAnsi="Arial Narrow" w:cs="Arial"/>
              </w:rPr>
              <w:t>Mob : +237 677 71 20 16</w:t>
            </w:r>
          </w:p>
        </w:tc>
      </w:tr>
      <w:tr w:rsidR="00A76CAF" w:rsidRPr="003230B3" w:rsidTr="002B3E5F">
        <w:tc>
          <w:tcPr>
            <w:tcW w:w="457" w:type="dxa"/>
          </w:tcPr>
          <w:p w:rsidR="00A76CAF" w:rsidRPr="003230B3" w:rsidRDefault="00A76CAF" w:rsidP="00A76CAF">
            <w:pPr>
              <w:spacing w:after="0"/>
              <w:jc w:val="center"/>
              <w:rPr>
                <w:b/>
              </w:rPr>
            </w:pPr>
            <w:r w:rsidRPr="003230B3">
              <w:rPr>
                <w:b/>
              </w:rPr>
              <w:t>21</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Mme </w:t>
            </w:r>
            <w:r w:rsidRPr="003230B3">
              <w:rPr>
                <w:rFonts w:ascii="Arial Narrow" w:eastAsia="Times New Roman" w:hAnsi="Arial Narrow" w:cs="Times New Roman"/>
              </w:rPr>
              <w:t>Marie Joseph MEDZEME ENGAMA</w:t>
            </w: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CNOP-CAM</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Secrétaire Exécutive</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32" w:history="1">
              <w:r w:rsidR="00A76CAF" w:rsidRPr="005C7A37">
                <w:rPr>
                  <w:rStyle w:val="Hyperlink"/>
                  <w:rFonts w:ascii="Arial Narrow" w:hAnsi="Arial Narrow" w:cs="Arial"/>
                </w:rPr>
                <w:t>ajefad@live.fr</w:t>
              </w:r>
            </w:hyperlink>
          </w:p>
          <w:p w:rsidR="00A76CAF" w:rsidRPr="005C7A37" w:rsidRDefault="00A76CAF" w:rsidP="00A76CAF">
            <w:pPr>
              <w:spacing w:after="0"/>
              <w:rPr>
                <w:rFonts w:ascii="Arial Narrow" w:hAnsi="Arial Narrow"/>
              </w:rPr>
            </w:pPr>
            <w:r w:rsidRPr="005C7A37">
              <w:rPr>
                <w:rFonts w:ascii="Arial Narrow" w:hAnsi="Arial Narrow" w:cs="Arial"/>
              </w:rPr>
              <w:t>Mob : +237 699 89 36 85</w:t>
            </w:r>
          </w:p>
        </w:tc>
      </w:tr>
      <w:tr w:rsidR="00A76CAF" w:rsidRPr="003230B3" w:rsidTr="002B3E5F">
        <w:tc>
          <w:tcPr>
            <w:tcW w:w="457" w:type="dxa"/>
          </w:tcPr>
          <w:p w:rsidR="00A76CAF" w:rsidRPr="003230B3" w:rsidRDefault="00A76CAF" w:rsidP="00A76CAF">
            <w:pPr>
              <w:spacing w:after="0"/>
              <w:jc w:val="center"/>
              <w:rPr>
                <w:b/>
              </w:rPr>
            </w:pPr>
            <w:r w:rsidRPr="003230B3">
              <w:rPr>
                <w:b/>
              </w:rPr>
              <w:t>22</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Mme </w:t>
            </w:r>
            <w:r w:rsidR="00F80EE5" w:rsidRPr="003230B3">
              <w:rPr>
                <w:rFonts w:ascii="Arial Narrow" w:eastAsia="Times New Roman" w:hAnsi="Arial Narrow" w:cs="Times New Roman"/>
              </w:rPr>
              <w:t>Elisabeth ATANGANA</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rPr>
            </w:pPr>
            <w:r w:rsidRPr="003230B3">
              <w:rPr>
                <w:rFonts w:ascii="Arial Narrow" w:hAnsi="Arial Narrow"/>
              </w:rPr>
              <w:t>Présidente</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rPr>
            </w:pPr>
            <w:hyperlink r:id="rId33" w:history="1">
              <w:r w:rsidR="00A76CAF" w:rsidRPr="005C7A37">
                <w:rPr>
                  <w:rStyle w:val="Hyperlink"/>
                  <w:rFonts w:ascii="Arial Narrow" w:hAnsi="Arial Narrow"/>
                </w:rPr>
                <w:t>cnopcameroun@yahoo.fr</w:t>
              </w:r>
            </w:hyperlink>
          </w:p>
          <w:p w:rsidR="00A76CAF" w:rsidRPr="005C7A37" w:rsidRDefault="00A76CAF" w:rsidP="00A76CAF">
            <w:pPr>
              <w:spacing w:after="0"/>
              <w:rPr>
                <w:rFonts w:ascii="Arial Narrow" w:hAnsi="Arial Narrow"/>
              </w:rPr>
            </w:pPr>
            <w:r w:rsidRPr="005C7A37">
              <w:rPr>
                <w:rFonts w:ascii="Arial Narrow" w:hAnsi="Arial Narrow"/>
              </w:rPr>
              <w:t>Mob : +237 699 82 59 40</w:t>
            </w:r>
          </w:p>
        </w:tc>
      </w:tr>
      <w:tr w:rsidR="00A76CAF" w:rsidRPr="003230B3" w:rsidTr="002B3E5F">
        <w:tc>
          <w:tcPr>
            <w:tcW w:w="457" w:type="dxa"/>
          </w:tcPr>
          <w:p w:rsidR="00A76CAF" w:rsidRPr="003230B3" w:rsidRDefault="00A76CAF" w:rsidP="00A76CAF">
            <w:pPr>
              <w:spacing w:after="0"/>
              <w:jc w:val="center"/>
              <w:rPr>
                <w:b/>
              </w:rPr>
            </w:pPr>
            <w:r w:rsidRPr="003230B3">
              <w:rPr>
                <w:b/>
              </w:rPr>
              <w:t>23</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Pr="003230B3">
              <w:rPr>
                <w:rFonts w:ascii="Arial Narrow" w:eastAsia="Times New Roman" w:hAnsi="Arial Narrow" w:cs="Times New Roman"/>
              </w:rPr>
              <w:t>Bertrand NOAH</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rPr>
            </w:pPr>
            <w:r w:rsidRPr="003230B3">
              <w:rPr>
                <w:rFonts w:ascii="Arial Narrow" w:hAnsi="Arial Narrow"/>
              </w:rPr>
              <w:t xml:space="preserve"> Comptable</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rPr>
            </w:pPr>
            <w:hyperlink r:id="rId34" w:history="1">
              <w:r w:rsidR="00A76CAF" w:rsidRPr="005C7A37">
                <w:rPr>
                  <w:rStyle w:val="Hyperlink"/>
                  <w:rFonts w:ascii="Arial Narrow" w:hAnsi="Arial Narrow"/>
                </w:rPr>
                <w:t>noahbertrand211@yahoo.fr</w:t>
              </w:r>
            </w:hyperlink>
          </w:p>
          <w:p w:rsidR="00A76CAF" w:rsidRPr="005C7A37" w:rsidRDefault="00A76CAF" w:rsidP="00A76CAF">
            <w:pPr>
              <w:spacing w:after="0"/>
              <w:rPr>
                <w:rFonts w:ascii="Arial Narrow" w:hAnsi="Arial Narrow"/>
              </w:rPr>
            </w:pPr>
            <w:r w:rsidRPr="005C7A37">
              <w:rPr>
                <w:rFonts w:ascii="Arial Narrow" w:hAnsi="Arial Narrow"/>
              </w:rPr>
              <w:t>Mob : +237 679 95 05 16</w:t>
            </w:r>
          </w:p>
        </w:tc>
      </w:tr>
      <w:tr w:rsidR="00A76CAF" w:rsidRPr="003230B3" w:rsidTr="002B3E5F">
        <w:tc>
          <w:tcPr>
            <w:tcW w:w="457" w:type="dxa"/>
          </w:tcPr>
          <w:p w:rsidR="00A76CAF" w:rsidRPr="003230B3" w:rsidRDefault="00A76CAF" w:rsidP="00A76CAF">
            <w:pPr>
              <w:spacing w:after="0"/>
              <w:jc w:val="center"/>
              <w:rPr>
                <w:b/>
              </w:rPr>
            </w:pPr>
            <w:r w:rsidRPr="003230B3">
              <w:rPr>
                <w:b/>
              </w:rPr>
              <w:lastRenderedPageBreak/>
              <w:t>24</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Pr="003230B3">
              <w:rPr>
                <w:rFonts w:ascii="Arial Narrow" w:eastAsia="Times New Roman" w:hAnsi="Arial Narrow" w:cs="Times New Roman"/>
              </w:rPr>
              <w:t>DREM TAING TOUTKOUL</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 xml:space="preserve">Chargé de Programme </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cs="Arial"/>
              </w:rPr>
            </w:pPr>
            <w:hyperlink r:id="rId35" w:history="1">
              <w:r w:rsidR="00A76CAF" w:rsidRPr="005C7A37">
                <w:rPr>
                  <w:rStyle w:val="Hyperlink"/>
                  <w:rFonts w:ascii="Arial Narrow" w:hAnsi="Arial Narrow" w:cs="Arial"/>
                </w:rPr>
                <w:t>dremtaing@gmail.com</w:t>
              </w:r>
            </w:hyperlink>
          </w:p>
          <w:p w:rsidR="00A76CAF" w:rsidRPr="005C7A37" w:rsidRDefault="00A76CAF" w:rsidP="00A76CAF">
            <w:pPr>
              <w:spacing w:after="0"/>
              <w:rPr>
                <w:rFonts w:ascii="Arial Narrow" w:hAnsi="Arial Narrow"/>
              </w:rPr>
            </w:pPr>
            <w:r w:rsidRPr="005C7A37">
              <w:rPr>
                <w:rFonts w:ascii="Arial Narrow" w:hAnsi="Arial Narrow" w:cs="Arial"/>
              </w:rPr>
              <w:t>Mob : +237 698 90 53 33</w:t>
            </w:r>
          </w:p>
        </w:tc>
      </w:tr>
      <w:tr w:rsidR="00A76CAF" w:rsidRPr="003230B3" w:rsidTr="002B3E5F">
        <w:tc>
          <w:tcPr>
            <w:tcW w:w="457" w:type="dxa"/>
          </w:tcPr>
          <w:p w:rsidR="00A76CAF" w:rsidRPr="003230B3" w:rsidRDefault="00A76CAF" w:rsidP="00A76CAF">
            <w:pPr>
              <w:spacing w:after="0"/>
              <w:jc w:val="center"/>
              <w:rPr>
                <w:b/>
              </w:rPr>
            </w:pPr>
            <w:r w:rsidRPr="003230B3">
              <w:rPr>
                <w:b/>
              </w:rPr>
              <w:t>25</w:t>
            </w:r>
          </w:p>
        </w:tc>
        <w:tc>
          <w:tcPr>
            <w:tcW w:w="3009" w:type="dxa"/>
            <w:vAlign w:val="bottom"/>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 xml:space="preserve">Mr. </w:t>
            </w:r>
            <w:r w:rsidRPr="003230B3">
              <w:rPr>
                <w:rFonts w:ascii="Arial Narrow" w:eastAsia="Times New Roman" w:hAnsi="Arial Narrow" w:cs="Times New Roman"/>
              </w:rPr>
              <w:t>TCHOUNGUI ATANGANA Michel Emmanuel</w:t>
            </w:r>
          </w:p>
        </w:tc>
        <w:tc>
          <w:tcPr>
            <w:tcW w:w="2071" w:type="dxa"/>
          </w:tcPr>
          <w:p w:rsidR="00A76CAF" w:rsidRPr="003230B3" w:rsidRDefault="00A76CAF" w:rsidP="00F80EE5">
            <w:pPr>
              <w:spacing w:after="0"/>
              <w:jc w:val="center"/>
              <w:rPr>
                <w:rFonts w:ascii="Arial Narrow" w:eastAsia="Times New Roman" w:hAnsi="Arial Narrow" w:cs="Times New Roman"/>
              </w:rPr>
            </w:pPr>
            <w:r w:rsidRPr="003230B3">
              <w:rPr>
                <w:rFonts w:ascii="Arial Narrow" w:eastAsia="Times New Roman" w:hAnsi="Arial Narrow" w:cs="Times New Roman"/>
              </w:rPr>
              <w:t>PROPAC</w:t>
            </w:r>
          </w:p>
        </w:tc>
        <w:tc>
          <w:tcPr>
            <w:tcW w:w="2497" w:type="dxa"/>
          </w:tcPr>
          <w:p w:rsidR="00A76CAF" w:rsidRPr="003230B3" w:rsidRDefault="00A76CAF" w:rsidP="00A76CAF">
            <w:pPr>
              <w:spacing w:after="0"/>
              <w:rPr>
                <w:rFonts w:ascii="Arial Narrow" w:hAnsi="Arial Narrow" w:cs="Arial"/>
              </w:rPr>
            </w:pPr>
            <w:r w:rsidRPr="003230B3">
              <w:rPr>
                <w:rFonts w:ascii="Arial Narrow" w:hAnsi="Arial Narrow" w:cs="Arial"/>
              </w:rPr>
              <w:t>Chargé de la Communication</w:t>
            </w:r>
          </w:p>
        </w:tc>
        <w:tc>
          <w:tcPr>
            <w:tcW w:w="1905" w:type="dxa"/>
          </w:tcPr>
          <w:p w:rsidR="00A76CAF" w:rsidRPr="003230B3" w:rsidRDefault="00A76CAF" w:rsidP="00A76CAF">
            <w:pPr>
              <w:spacing w:after="0"/>
              <w:rPr>
                <w:rFonts w:ascii="Arial Narrow" w:eastAsia="Times New Roman" w:hAnsi="Arial Narrow" w:cs="Times New Roman"/>
              </w:rPr>
            </w:pPr>
            <w:r w:rsidRPr="003230B3">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rPr>
            </w:pPr>
            <w:hyperlink r:id="rId36" w:history="1">
              <w:r w:rsidR="00A76CAF" w:rsidRPr="005C7A37">
                <w:rPr>
                  <w:rStyle w:val="Hyperlink"/>
                  <w:rFonts w:ascii="Arial Narrow" w:hAnsi="Arial Narrow"/>
                </w:rPr>
                <w:t>mikeatangana@yahoo.fr</w:t>
              </w:r>
            </w:hyperlink>
          </w:p>
          <w:p w:rsidR="00A76CAF" w:rsidRPr="005C7A37" w:rsidRDefault="00A76CAF" w:rsidP="00A76CAF">
            <w:pPr>
              <w:spacing w:after="0"/>
              <w:rPr>
                <w:rFonts w:ascii="Arial Narrow" w:hAnsi="Arial Narrow"/>
              </w:rPr>
            </w:pPr>
            <w:r w:rsidRPr="005C7A37">
              <w:rPr>
                <w:rFonts w:ascii="Arial Narrow" w:hAnsi="Arial Narrow"/>
              </w:rPr>
              <w:t>Mob : +237 696 97 58 66</w:t>
            </w:r>
          </w:p>
        </w:tc>
      </w:tr>
      <w:tr w:rsidR="00A76CAF" w:rsidRPr="003230B3" w:rsidTr="00F80EE5">
        <w:tc>
          <w:tcPr>
            <w:tcW w:w="457" w:type="dxa"/>
          </w:tcPr>
          <w:p w:rsidR="00A76CAF" w:rsidRPr="003230B3" w:rsidRDefault="00A76CAF" w:rsidP="00A76CAF">
            <w:pPr>
              <w:spacing w:after="0"/>
              <w:jc w:val="center"/>
              <w:rPr>
                <w:b/>
              </w:rPr>
            </w:pPr>
            <w:r w:rsidRPr="003230B3">
              <w:rPr>
                <w:b/>
              </w:rPr>
              <w:t>26</w:t>
            </w:r>
          </w:p>
        </w:tc>
        <w:tc>
          <w:tcPr>
            <w:tcW w:w="3009" w:type="dxa"/>
            <w:vAlign w:val="center"/>
          </w:tcPr>
          <w:p w:rsidR="00A76CAF" w:rsidRPr="003230B3" w:rsidRDefault="00A76CAF" w:rsidP="00F80EE5">
            <w:pPr>
              <w:spacing w:after="0"/>
              <w:rPr>
                <w:rFonts w:ascii="Arial Narrow" w:eastAsia="Times New Roman" w:hAnsi="Arial Narrow" w:cs="Times New Roman"/>
              </w:rPr>
            </w:pPr>
            <w:r>
              <w:rPr>
                <w:rFonts w:ascii="Arial Narrow" w:eastAsia="Times New Roman" w:hAnsi="Arial Narrow" w:cs="Times New Roman"/>
              </w:rPr>
              <w:t>Dr. NJOYA ABOUBAKAR</w:t>
            </w:r>
          </w:p>
        </w:tc>
        <w:tc>
          <w:tcPr>
            <w:tcW w:w="2071" w:type="dxa"/>
          </w:tcPr>
          <w:p w:rsidR="00A76CAF" w:rsidRPr="003230B3" w:rsidRDefault="00A76CAF" w:rsidP="00F80EE5">
            <w:pPr>
              <w:spacing w:after="0"/>
              <w:jc w:val="center"/>
              <w:rPr>
                <w:rFonts w:ascii="Arial Narrow" w:eastAsia="Times New Roman" w:hAnsi="Arial Narrow" w:cs="Times New Roman"/>
              </w:rPr>
            </w:pPr>
            <w:r>
              <w:rPr>
                <w:rFonts w:ascii="Arial Narrow" w:eastAsia="Times New Roman" w:hAnsi="Arial Narrow" w:cs="Times New Roman"/>
              </w:rPr>
              <w:t>CABINET DE CONSULTATION</w:t>
            </w:r>
          </w:p>
        </w:tc>
        <w:tc>
          <w:tcPr>
            <w:tcW w:w="2497" w:type="dxa"/>
          </w:tcPr>
          <w:p w:rsidR="00A76CAF" w:rsidRPr="003230B3" w:rsidRDefault="00A76CAF" w:rsidP="00A76CAF">
            <w:pPr>
              <w:spacing w:after="0"/>
              <w:rPr>
                <w:rFonts w:ascii="Arial Narrow" w:hAnsi="Arial Narrow" w:cs="Arial"/>
              </w:rPr>
            </w:pPr>
            <w:r>
              <w:rPr>
                <w:rFonts w:ascii="Arial Narrow" w:hAnsi="Arial Narrow" w:cs="Arial"/>
              </w:rPr>
              <w:t>Facilitateur</w:t>
            </w:r>
          </w:p>
        </w:tc>
        <w:tc>
          <w:tcPr>
            <w:tcW w:w="1905" w:type="dxa"/>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CAMEROUN</w:t>
            </w:r>
          </w:p>
        </w:tc>
        <w:tc>
          <w:tcPr>
            <w:tcW w:w="3402" w:type="dxa"/>
          </w:tcPr>
          <w:p w:rsidR="00A76CAF" w:rsidRPr="005C7A37" w:rsidRDefault="00A76CAF" w:rsidP="00A76CAF">
            <w:pPr>
              <w:spacing w:after="0"/>
              <w:rPr>
                <w:rFonts w:ascii="Arial Narrow" w:hAnsi="Arial Narrow"/>
              </w:rPr>
            </w:pPr>
            <w:r w:rsidRPr="005C7A37">
              <w:rPr>
                <w:rFonts w:ascii="Arial Narrow" w:hAnsi="Arial Narrow"/>
              </w:rPr>
              <w:t>Aboubakarnjoya2015@gmail.com</w:t>
            </w:r>
          </w:p>
          <w:p w:rsidR="00A76CAF" w:rsidRPr="005C7A37" w:rsidRDefault="00A76CAF" w:rsidP="00A76CAF">
            <w:pPr>
              <w:spacing w:after="0"/>
              <w:rPr>
                <w:rFonts w:ascii="Arial Narrow" w:hAnsi="Arial Narrow"/>
              </w:rPr>
            </w:pPr>
            <w:r w:rsidRPr="005C7A37">
              <w:rPr>
                <w:rFonts w:ascii="Arial Narrow" w:hAnsi="Arial Narrow"/>
              </w:rPr>
              <w:t>Mob : +237 660 07 40 00</w:t>
            </w:r>
          </w:p>
        </w:tc>
      </w:tr>
      <w:tr w:rsidR="00A76CAF" w:rsidRPr="003230B3" w:rsidTr="002B3E5F">
        <w:tc>
          <w:tcPr>
            <w:tcW w:w="457" w:type="dxa"/>
          </w:tcPr>
          <w:p w:rsidR="00A76CAF" w:rsidRPr="003230B3" w:rsidRDefault="00A76CAF" w:rsidP="00A76CAF">
            <w:pPr>
              <w:spacing w:after="0"/>
              <w:jc w:val="center"/>
              <w:rPr>
                <w:b/>
              </w:rPr>
            </w:pPr>
            <w:r>
              <w:rPr>
                <w:b/>
              </w:rPr>
              <w:t>27</w:t>
            </w:r>
          </w:p>
        </w:tc>
        <w:tc>
          <w:tcPr>
            <w:tcW w:w="3009" w:type="dxa"/>
            <w:vAlign w:val="bottom"/>
          </w:tcPr>
          <w:p w:rsidR="00A76CAF" w:rsidRDefault="00A76CAF" w:rsidP="00A76CAF">
            <w:pPr>
              <w:spacing w:after="0"/>
              <w:rPr>
                <w:rFonts w:ascii="Arial Narrow" w:eastAsia="Times New Roman" w:hAnsi="Arial Narrow" w:cs="Times New Roman"/>
              </w:rPr>
            </w:pPr>
            <w:r>
              <w:rPr>
                <w:rFonts w:ascii="Arial Narrow" w:eastAsia="Times New Roman" w:hAnsi="Arial Narrow" w:cs="Times New Roman"/>
              </w:rPr>
              <w:t>Mr. NYATE Martin Luther</w:t>
            </w:r>
          </w:p>
          <w:p w:rsidR="00A76CAF" w:rsidRPr="003230B3" w:rsidRDefault="00A76CAF" w:rsidP="00A76CAF">
            <w:pPr>
              <w:spacing w:after="0"/>
              <w:rPr>
                <w:rFonts w:ascii="Arial Narrow" w:eastAsia="Times New Roman" w:hAnsi="Arial Narrow" w:cs="Times New Roman"/>
              </w:rPr>
            </w:pPr>
          </w:p>
        </w:tc>
        <w:tc>
          <w:tcPr>
            <w:tcW w:w="2071" w:type="dxa"/>
          </w:tcPr>
          <w:p w:rsidR="00A76CAF" w:rsidRPr="003230B3" w:rsidRDefault="00A76CAF" w:rsidP="00F80EE5">
            <w:pPr>
              <w:spacing w:after="0"/>
              <w:jc w:val="center"/>
              <w:rPr>
                <w:rFonts w:ascii="Arial Narrow" w:eastAsia="Times New Roman" w:hAnsi="Arial Narrow" w:cs="Times New Roman"/>
              </w:rPr>
            </w:pPr>
            <w:r>
              <w:rPr>
                <w:rFonts w:ascii="Arial Narrow" w:eastAsia="Times New Roman" w:hAnsi="Arial Narrow" w:cs="Times New Roman"/>
              </w:rPr>
              <w:t>IRAD</w:t>
            </w:r>
          </w:p>
        </w:tc>
        <w:tc>
          <w:tcPr>
            <w:tcW w:w="2497" w:type="dxa"/>
          </w:tcPr>
          <w:p w:rsidR="00A76CAF" w:rsidRPr="003230B3" w:rsidRDefault="00A76CAF" w:rsidP="00A76CAF">
            <w:pPr>
              <w:spacing w:after="0"/>
              <w:rPr>
                <w:rFonts w:ascii="Arial Narrow" w:hAnsi="Arial Narrow" w:cs="Arial"/>
              </w:rPr>
            </w:pPr>
            <w:r>
              <w:rPr>
                <w:rFonts w:ascii="Arial Narrow" w:hAnsi="Arial Narrow" w:cs="Arial"/>
              </w:rPr>
              <w:t>Chef Service / DG IRAD</w:t>
            </w:r>
          </w:p>
        </w:tc>
        <w:tc>
          <w:tcPr>
            <w:tcW w:w="1905" w:type="dxa"/>
          </w:tcPr>
          <w:p w:rsidR="00A76CAF" w:rsidRPr="003230B3" w:rsidRDefault="00A76CAF" w:rsidP="00A76CAF">
            <w:pPr>
              <w:spacing w:after="0"/>
              <w:rPr>
                <w:rFonts w:ascii="Arial Narrow" w:eastAsia="Times New Roman" w:hAnsi="Arial Narrow" w:cs="Times New Roman"/>
              </w:rPr>
            </w:pPr>
            <w:r>
              <w:rPr>
                <w:rFonts w:ascii="Arial Narrow" w:eastAsia="Times New Roman" w:hAnsi="Arial Narrow" w:cs="Times New Roman"/>
              </w:rPr>
              <w:t>CAMEROUN</w:t>
            </w:r>
          </w:p>
        </w:tc>
        <w:tc>
          <w:tcPr>
            <w:tcW w:w="3402" w:type="dxa"/>
          </w:tcPr>
          <w:p w:rsidR="00A76CAF" w:rsidRPr="005C7A37" w:rsidRDefault="002F3C68" w:rsidP="00A76CAF">
            <w:pPr>
              <w:spacing w:after="0"/>
              <w:rPr>
                <w:rFonts w:ascii="Arial Narrow" w:hAnsi="Arial Narrow"/>
              </w:rPr>
            </w:pPr>
            <w:hyperlink r:id="rId37" w:history="1">
              <w:r w:rsidR="00A76CAF" w:rsidRPr="005C7A37">
                <w:rPr>
                  <w:rStyle w:val="Hyperlink"/>
                  <w:rFonts w:ascii="Arial Narrow" w:hAnsi="Arial Narrow"/>
                </w:rPr>
                <w:t>nyatemartin@yahoo.fr</w:t>
              </w:r>
            </w:hyperlink>
          </w:p>
          <w:p w:rsidR="00A76CAF" w:rsidRPr="005C7A37" w:rsidRDefault="00A76CAF" w:rsidP="00A76CAF">
            <w:pPr>
              <w:spacing w:after="0"/>
              <w:rPr>
                <w:rFonts w:ascii="Arial Narrow" w:hAnsi="Arial Narrow"/>
              </w:rPr>
            </w:pPr>
            <w:r w:rsidRPr="005C7A37">
              <w:rPr>
                <w:rFonts w:ascii="Arial Narrow" w:hAnsi="Arial Narrow"/>
              </w:rPr>
              <w:t>Mob : +237 699 88 00 52</w:t>
            </w:r>
          </w:p>
        </w:tc>
      </w:tr>
    </w:tbl>
    <w:p w:rsidR="00A76CAF" w:rsidRDefault="00A76CAF" w:rsidP="00A76CAF">
      <w:pPr>
        <w:spacing w:before="480" w:after="0" w:line="360" w:lineRule="auto"/>
        <w:jc w:val="both"/>
        <w:rPr>
          <w:rFonts w:ascii="Times New Roman" w:hAnsi="Times New Roman" w:cs="Times New Roman"/>
          <w:sz w:val="24"/>
        </w:rPr>
        <w:sectPr w:rsidR="00A76CAF" w:rsidSect="001E6DF4">
          <w:pgSz w:w="16838" w:h="11906" w:orient="landscape"/>
          <w:pgMar w:top="1418" w:right="1418" w:bottom="1418" w:left="1418" w:header="709" w:footer="709" w:gutter="0"/>
          <w:cols w:space="708"/>
          <w:docGrid w:linePitch="360"/>
        </w:sectPr>
      </w:pPr>
    </w:p>
    <w:p w:rsidR="00EF70C4" w:rsidRDefault="00EF70C4" w:rsidP="00EF70C4">
      <w:pPr>
        <w:pStyle w:val="Heading2"/>
        <w:rPr>
          <w:rFonts w:ascii="Times New Roman" w:hAnsi="Times New Roman" w:cs="Times New Roman"/>
          <w:color w:val="auto"/>
          <w:sz w:val="24"/>
        </w:rPr>
      </w:pPr>
      <w:bookmarkStart w:id="41" w:name="_Toc489616916"/>
      <w:r w:rsidRPr="00EF70C4">
        <w:rPr>
          <w:rFonts w:ascii="Times New Roman" w:hAnsi="Times New Roman" w:cs="Times New Roman"/>
          <w:color w:val="auto"/>
          <w:sz w:val="24"/>
        </w:rPr>
        <w:lastRenderedPageBreak/>
        <w:t>Annexe 2 : Déclaration</w:t>
      </w:r>
      <w:bookmarkEnd w:id="41"/>
    </w:p>
    <w:p w:rsidR="00A76CAF" w:rsidRPr="00A76CAF" w:rsidRDefault="00A76CAF" w:rsidP="00A76CAF"/>
    <w:p w:rsidR="00A76CAF" w:rsidRDefault="00A76CAF" w:rsidP="00A76CA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Arial" w:hAnsi="Arial" w:cs="Arial"/>
          <w:b/>
          <w:sz w:val="24"/>
          <w:szCs w:val="24"/>
        </w:rPr>
      </w:pPr>
      <w:r w:rsidRPr="00004E85">
        <w:rPr>
          <w:rFonts w:ascii="Arial" w:hAnsi="Arial" w:cs="Arial"/>
          <w:b/>
          <w:sz w:val="24"/>
          <w:szCs w:val="24"/>
        </w:rPr>
        <w:t>DECLARATION</w:t>
      </w:r>
      <w:r>
        <w:rPr>
          <w:rFonts w:ascii="Arial" w:hAnsi="Arial" w:cs="Arial"/>
          <w:b/>
          <w:sz w:val="24"/>
          <w:szCs w:val="24"/>
        </w:rPr>
        <w:t xml:space="preserve"> DU CADREDE CONCERTATION</w:t>
      </w:r>
      <w:r w:rsidRPr="007F6A04">
        <w:rPr>
          <w:rFonts w:ascii="Arial" w:hAnsi="Arial" w:cs="Arial"/>
          <w:b/>
          <w:sz w:val="24"/>
          <w:szCs w:val="24"/>
        </w:rPr>
        <w:t xml:space="preserve">ORGANISATIONS PAYSANNES ET </w:t>
      </w:r>
      <w:r w:rsidR="00512C28">
        <w:rPr>
          <w:rFonts w:ascii="Arial" w:hAnsi="Arial" w:cs="Arial"/>
          <w:b/>
          <w:sz w:val="24"/>
          <w:szCs w:val="24"/>
        </w:rPr>
        <w:t>RECHERCHE</w:t>
      </w:r>
      <w:r w:rsidRPr="007F6A04">
        <w:rPr>
          <w:rFonts w:ascii="Arial" w:hAnsi="Arial" w:cs="Arial"/>
          <w:b/>
          <w:sz w:val="24"/>
          <w:szCs w:val="24"/>
        </w:rPr>
        <w:t xml:space="preserve"> AGRICOLE EN AFRIQUE CENTRALE</w:t>
      </w:r>
    </w:p>
    <w:p w:rsidR="00A76CAF" w:rsidRPr="00004E85" w:rsidRDefault="00A76CAF" w:rsidP="00A76CA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Arial" w:hAnsi="Arial" w:cs="Arial"/>
          <w:b/>
          <w:sz w:val="24"/>
          <w:szCs w:val="24"/>
        </w:rPr>
      </w:pPr>
      <w:r>
        <w:rPr>
          <w:rFonts w:ascii="Arial" w:hAnsi="Arial" w:cs="Arial"/>
          <w:b/>
          <w:sz w:val="24"/>
          <w:szCs w:val="24"/>
        </w:rPr>
        <w:t>DOUALA, 28 JUILLET 2017</w:t>
      </w:r>
    </w:p>
    <w:p w:rsidR="00A76CAF" w:rsidRDefault="00A76CAF" w:rsidP="00A76CAF">
      <w:pPr>
        <w:spacing w:line="360" w:lineRule="auto"/>
        <w:jc w:val="both"/>
        <w:rPr>
          <w:rFonts w:ascii="Arial" w:hAnsi="Arial" w:cs="Arial"/>
          <w:b/>
          <w:sz w:val="24"/>
          <w:szCs w:val="24"/>
        </w:rPr>
      </w:pPr>
    </w:p>
    <w:p w:rsidR="00A76CAF" w:rsidRPr="00255EFA" w:rsidRDefault="00A76CAF" w:rsidP="00A76CAF">
      <w:pPr>
        <w:spacing w:line="360" w:lineRule="auto"/>
        <w:jc w:val="both"/>
        <w:rPr>
          <w:rFonts w:ascii="Arial" w:hAnsi="Arial" w:cs="Arial"/>
          <w:sz w:val="24"/>
          <w:szCs w:val="24"/>
        </w:rPr>
      </w:pPr>
      <w:r>
        <w:rPr>
          <w:rFonts w:ascii="Arial" w:hAnsi="Arial" w:cs="Arial"/>
          <w:b/>
          <w:sz w:val="24"/>
          <w:szCs w:val="24"/>
        </w:rPr>
        <w:t xml:space="preserve">Nous, PROPAC -Plateforme Régionale des Organisations Paysannes d’Afrique Centrale </w:t>
      </w:r>
      <w:r w:rsidRPr="003C2EE8">
        <w:rPr>
          <w:rFonts w:ascii="Arial" w:hAnsi="Arial" w:cs="Arial"/>
          <w:sz w:val="24"/>
          <w:szCs w:val="24"/>
        </w:rPr>
        <w:t>représentant les organisations paysannes et de producteurs</w:t>
      </w:r>
      <w:r>
        <w:rPr>
          <w:rFonts w:ascii="Arial" w:hAnsi="Arial" w:cs="Arial"/>
          <w:sz w:val="24"/>
          <w:szCs w:val="24"/>
        </w:rPr>
        <w:t xml:space="preserve"> de la République de l’Angola,</w:t>
      </w:r>
      <w:r w:rsidR="00FB7E57">
        <w:rPr>
          <w:rFonts w:ascii="Arial" w:hAnsi="Arial" w:cs="Arial"/>
          <w:sz w:val="24"/>
          <w:szCs w:val="24"/>
        </w:rPr>
        <w:t xml:space="preserve"> </w:t>
      </w:r>
      <w:r>
        <w:rPr>
          <w:rFonts w:ascii="Arial" w:hAnsi="Arial" w:cs="Arial"/>
          <w:sz w:val="24"/>
          <w:szCs w:val="24"/>
        </w:rPr>
        <w:t>de</w:t>
      </w:r>
      <w:bookmarkStart w:id="42" w:name="_Hlk488943150"/>
      <w:r w:rsidR="00FB7E57">
        <w:rPr>
          <w:rFonts w:ascii="Arial" w:hAnsi="Arial" w:cs="Arial"/>
          <w:sz w:val="24"/>
          <w:szCs w:val="24"/>
        </w:rPr>
        <w:t xml:space="preserve"> </w:t>
      </w:r>
      <w:r>
        <w:rPr>
          <w:rFonts w:ascii="Arial" w:hAnsi="Arial" w:cs="Arial"/>
          <w:sz w:val="24"/>
          <w:szCs w:val="24"/>
        </w:rPr>
        <w:t>la République du Burundi, de la République du</w:t>
      </w:r>
      <w:r w:rsidRPr="00255EFA">
        <w:rPr>
          <w:rFonts w:ascii="Arial" w:hAnsi="Arial" w:cs="Arial"/>
          <w:sz w:val="24"/>
          <w:szCs w:val="24"/>
        </w:rPr>
        <w:t xml:space="preserve"> Came</w:t>
      </w:r>
      <w:r>
        <w:rPr>
          <w:rFonts w:ascii="Arial" w:hAnsi="Arial" w:cs="Arial"/>
          <w:sz w:val="24"/>
          <w:szCs w:val="24"/>
        </w:rPr>
        <w:t>roun, de la République du Congo, de la République Gabonaise, de la République de la Guinée Equatoriale, de la République C</w:t>
      </w:r>
      <w:r w:rsidRPr="00255EFA">
        <w:rPr>
          <w:rFonts w:ascii="Arial" w:hAnsi="Arial" w:cs="Arial"/>
          <w:sz w:val="24"/>
          <w:szCs w:val="24"/>
        </w:rPr>
        <w:t xml:space="preserve">entrafricaine, </w:t>
      </w:r>
      <w:r>
        <w:rPr>
          <w:rFonts w:ascii="Arial" w:hAnsi="Arial" w:cs="Arial"/>
          <w:sz w:val="24"/>
          <w:szCs w:val="24"/>
        </w:rPr>
        <w:t xml:space="preserve">de la </w:t>
      </w:r>
      <w:r w:rsidRPr="00255EFA">
        <w:rPr>
          <w:rFonts w:ascii="Arial" w:hAnsi="Arial" w:cs="Arial"/>
          <w:sz w:val="24"/>
          <w:szCs w:val="24"/>
        </w:rPr>
        <w:t>Répu</w:t>
      </w:r>
      <w:r>
        <w:rPr>
          <w:rFonts w:ascii="Arial" w:hAnsi="Arial" w:cs="Arial"/>
          <w:sz w:val="24"/>
          <w:szCs w:val="24"/>
        </w:rPr>
        <w:t xml:space="preserve">blique Démocratique du Congo, de la République de Sao Tome et Principe et de la République du </w:t>
      </w:r>
      <w:r w:rsidRPr="00255EFA">
        <w:rPr>
          <w:rFonts w:ascii="Arial" w:hAnsi="Arial" w:cs="Arial"/>
          <w:sz w:val="24"/>
          <w:szCs w:val="24"/>
        </w:rPr>
        <w:t>Tchad</w:t>
      </w:r>
      <w:r>
        <w:rPr>
          <w:rFonts w:ascii="Arial" w:hAnsi="Arial" w:cs="Arial"/>
          <w:sz w:val="24"/>
          <w:szCs w:val="24"/>
        </w:rPr>
        <w:t> ;</w:t>
      </w:r>
    </w:p>
    <w:bookmarkEnd w:id="42"/>
    <w:p w:rsidR="00A76CAF" w:rsidRPr="00255EFA" w:rsidRDefault="00A76CAF" w:rsidP="00A76CAF">
      <w:pPr>
        <w:spacing w:line="360" w:lineRule="auto"/>
        <w:jc w:val="both"/>
        <w:rPr>
          <w:rFonts w:ascii="Arial" w:hAnsi="Arial" w:cs="Arial"/>
          <w:sz w:val="24"/>
          <w:szCs w:val="24"/>
        </w:rPr>
      </w:pPr>
      <w:r>
        <w:rPr>
          <w:rFonts w:ascii="Arial" w:hAnsi="Arial" w:cs="Arial"/>
          <w:b/>
          <w:sz w:val="24"/>
          <w:szCs w:val="24"/>
        </w:rPr>
        <w:t xml:space="preserve">Nous, Instituts Nationaux de </w:t>
      </w:r>
      <w:r w:rsidR="00512C28">
        <w:rPr>
          <w:rFonts w:ascii="Arial" w:hAnsi="Arial" w:cs="Arial"/>
          <w:b/>
          <w:sz w:val="24"/>
          <w:szCs w:val="24"/>
        </w:rPr>
        <w:t>Recherche</w:t>
      </w:r>
      <w:r>
        <w:rPr>
          <w:rFonts w:ascii="Arial" w:hAnsi="Arial" w:cs="Arial"/>
          <w:b/>
          <w:sz w:val="24"/>
          <w:szCs w:val="24"/>
        </w:rPr>
        <w:t xml:space="preserve"> A</w:t>
      </w:r>
      <w:r w:rsidRPr="00004E85">
        <w:rPr>
          <w:rFonts w:ascii="Arial" w:hAnsi="Arial" w:cs="Arial"/>
          <w:b/>
          <w:sz w:val="24"/>
          <w:szCs w:val="24"/>
        </w:rPr>
        <w:t>gricole</w:t>
      </w:r>
      <w:r w:rsidR="00FB7E57">
        <w:rPr>
          <w:rFonts w:ascii="Arial" w:hAnsi="Arial" w:cs="Arial"/>
          <w:b/>
          <w:sz w:val="24"/>
          <w:szCs w:val="24"/>
        </w:rPr>
        <w:t xml:space="preserve"> </w:t>
      </w:r>
      <w:r>
        <w:rPr>
          <w:rFonts w:ascii="Arial" w:hAnsi="Arial" w:cs="Arial"/>
          <w:sz w:val="24"/>
          <w:szCs w:val="24"/>
        </w:rPr>
        <w:t>de la République du</w:t>
      </w:r>
      <w:r w:rsidRPr="00255EFA">
        <w:rPr>
          <w:rFonts w:ascii="Arial" w:hAnsi="Arial" w:cs="Arial"/>
          <w:sz w:val="24"/>
          <w:szCs w:val="24"/>
        </w:rPr>
        <w:t xml:space="preserve"> Came</w:t>
      </w:r>
      <w:r>
        <w:rPr>
          <w:rFonts w:ascii="Arial" w:hAnsi="Arial" w:cs="Arial"/>
          <w:sz w:val="24"/>
          <w:szCs w:val="24"/>
        </w:rPr>
        <w:t>roun (IRAD), de la République du Congo (IRA), de la République Gabonaise (CENAREST), de la République C</w:t>
      </w:r>
      <w:r w:rsidRPr="00255EFA">
        <w:rPr>
          <w:rFonts w:ascii="Arial" w:hAnsi="Arial" w:cs="Arial"/>
          <w:sz w:val="24"/>
          <w:szCs w:val="24"/>
        </w:rPr>
        <w:t>entrafricaine</w:t>
      </w:r>
      <w:r>
        <w:rPr>
          <w:rFonts w:ascii="Arial" w:hAnsi="Arial" w:cs="Arial"/>
          <w:sz w:val="24"/>
          <w:szCs w:val="24"/>
        </w:rPr>
        <w:t xml:space="preserve"> (ICRA)</w:t>
      </w:r>
      <w:r w:rsidRPr="00255EFA">
        <w:rPr>
          <w:rFonts w:ascii="Arial" w:hAnsi="Arial" w:cs="Arial"/>
          <w:sz w:val="24"/>
          <w:szCs w:val="24"/>
        </w:rPr>
        <w:t xml:space="preserve">, </w:t>
      </w:r>
      <w:r>
        <w:rPr>
          <w:rFonts w:ascii="Arial" w:hAnsi="Arial" w:cs="Arial"/>
          <w:sz w:val="24"/>
          <w:szCs w:val="24"/>
        </w:rPr>
        <w:t xml:space="preserve">de la </w:t>
      </w:r>
      <w:r w:rsidRPr="00255EFA">
        <w:rPr>
          <w:rFonts w:ascii="Arial" w:hAnsi="Arial" w:cs="Arial"/>
          <w:sz w:val="24"/>
          <w:szCs w:val="24"/>
        </w:rPr>
        <w:t>République Démocratique du Congo</w:t>
      </w:r>
      <w:r>
        <w:rPr>
          <w:rFonts w:ascii="Arial" w:hAnsi="Arial" w:cs="Arial"/>
          <w:sz w:val="24"/>
          <w:szCs w:val="24"/>
        </w:rPr>
        <w:t xml:space="preserve"> (INERA)</w:t>
      </w:r>
      <w:r w:rsidRPr="00255EFA">
        <w:rPr>
          <w:rFonts w:ascii="Arial" w:hAnsi="Arial" w:cs="Arial"/>
          <w:sz w:val="24"/>
          <w:szCs w:val="24"/>
        </w:rPr>
        <w:t xml:space="preserve"> et </w:t>
      </w:r>
      <w:r>
        <w:rPr>
          <w:rFonts w:ascii="Arial" w:hAnsi="Arial" w:cs="Arial"/>
          <w:sz w:val="24"/>
          <w:szCs w:val="24"/>
        </w:rPr>
        <w:t xml:space="preserve">de la République du </w:t>
      </w:r>
      <w:r w:rsidRPr="00255EFA">
        <w:rPr>
          <w:rFonts w:ascii="Arial" w:hAnsi="Arial" w:cs="Arial"/>
          <w:sz w:val="24"/>
          <w:szCs w:val="24"/>
        </w:rPr>
        <w:t>Tchad</w:t>
      </w:r>
      <w:r>
        <w:rPr>
          <w:rFonts w:ascii="Arial" w:hAnsi="Arial" w:cs="Arial"/>
          <w:sz w:val="24"/>
          <w:szCs w:val="24"/>
        </w:rPr>
        <w:t xml:space="preserve"> (ITRAD) ;</w:t>
      </w:r>
    </w:p>
    <w:p w:rsidR="00A76CAF" w:rsidRPr="00255EFA" w:rsidRDefault="00A76CAF" w:rsidP="00A76CAF">
      <w:pPr>
        <w:spacing w:line="360" w:lineRule="auto"/>
        <w:jc w:val="both"/>
        <w:rPr>
          <w:rFonts w:ascii="Arial" w:hAnsi="Arial" w:cs="Arial"/>
          <w:sz w:val="24"/>
          <w:szCs w:val="24"/>
        </w:rPr>
      </w:pPr>
      <w:r>
        <w:rPr>
          <w:rFonts w:ascii="Arial" w:hAnsi="Arial" w:cs="Arial"/>
          <w:b/>
          <w:sz w:val="24"/>
          <w:szCs w:val="24"/>
        </w:rPr>
        <w:t>Nous, Partenaires S</w:t>
      </w:r>
      <w:r w:rsidRPr="00004E85">
        <w:rPr>
          <w:rFonts w:ascii="Arial" w:hAnsi="Arial" w:cs="Arial"/>
          <w:b/>
          <w:sz w:val="24"/>
          <w:szCs w:val="24"/>
        </w:rPr>
        <w:t>cientifiques</w:t>
      </w:r>
      <w:r>
        <w:rPr>
          <w:rFonts w:ascii="Arial" w:hAnsi="Arial" w:cs="Arial"/>
          <w:b/>
          <w:sz w:val="24"/>
          <w:szCs w:val="24"/>
        </w:rPr>
        <w:t xml:space="preserve"> de la sous-région Afrique Centrale,</w:t>
      </w:r>
      <w:r w:rsidR="00FB7E57">
        <w:rPr>
          <w:rFonts w:ascii="Arial" w:hAnsi="Arial" w:cs="Arial"/>
          <w:b/>
          <w:sz w:val="24"/>
          <w:szCs w:val="24"/>
        </w:rPr>
        <w:t xml:space="preserve"> </w:t>
      </w:r>
      <w:r w:rsidRPr="00255EFA">
        <w:rPr>
          <w:rFonts w:ascii="Arial" w:hAnsi="Arial" w:cs="Arial"/>
          <w:sz w:val="24"/>
          <w:szCs w:val="24"/>
        </w:rPr>
        <w:t>C</w:t>
      </w:r>
      <w:r>
        <w:rPr>
          <w:rFonts w:ascii="Arial" w:hAnsi="Arial" w:cs="Arial"/>
          <w:sz w:val="24"/>
          <w:szCs w:val="24"/>
        </w:rPr>
        <w:t xml:space="preserve">onseil </w:t>
      </w:r>
      <w:r w:rsidRPr="00255EFA">
        <w:rPr>
          <w:rFonts w:ascii="Arial" w:hAnsi="Arial" w:cs="Arial"/>
          <w:sz w:val="24"/>
          <w:szCs w:val="24"/>
        </w:rPr>
        <w:t>O</w:t>
      </w:r>
      <w:r>
        <w:rPr>
          <w:rFonts w:ascii="Arial" w:hAnsi="Arial" w:cs="Arial"/>
          <w:sz w:val="24"/>
          <w:szCs w:val="24"/>
        </w:rPr>
        <w:t xml:space="preserve">uest et Centre Africain pour la </w:t>
      </w:r>
      <w:r w:rsidR="00512C28">
        <w:rPr>
          <w:rFonts w:ascii="Arial" w:hAnsi="Arial" w:cs="Arial"/>
          <w:sz w:val="24"/>
          <w:szCs w:val="24"/>
        </w:rPr>
        <w:t>Recherche</w:t>
      </w:r>
      <w:r>
        <w:rPr>
          <w:rFonts w:ascii="Arial" w:hAnsi="Arial" w:cs="Arial"/>
          <w:sz w:val="24"/>
          <w:szCs w:val="24"/>
        </w:rPr>
        <w:t xml:space="preserve"> et le Développement </w:t>
      </w:r>
      <w:r w:rsidRPr="00255EFA">
        <w:rPr>
          <w:rFonts w:ascii="Arial" w:hAnsi="Arial" w:cs="Arial"/>
          <w:sz w:val="24"/>
          <w:szCs w:val="24"/>
        </w:rPr>
        <w:t>A</w:t>
      </w:r>
      <w:r>
        <w:rPr>
          <w:rFonts w:ascii="Arial" w:hAnsi="Arial" w:cs="Arial"/>
          <w:sz w:val="24"/>
          <w:szCs w:val="24"/>
        </w:rPr>
        <w:t>gricole (CORAF/WECARD)</w:t>
      </w:r>
      <w:r w:rsidRPr="00255EFA">
        <w:rPr>
          <w:rFonts w:ascii="Arial" w:hAnsi="Arial" w:cs="Arial"/>
          <w:sz w:val="24"/>
          <w:szCs w:val="24"/>
        </w:rPr>
        <w:t xml:space="preserve">, </w:t>
      </w:r>
      <w:r>
        <w:rPr>
          <w:rFonts w:ascii="Arial" w:hAnsi="Arial" w:cs="Arial"/>
          <w:sz w:val="24"/>
          <w:szCs w:val="24"/>
        </w:rPr>
        <w:t xml:space="preserve">Le </w:t>
      </w:r>
      <w:r w:rsidRPr="00255EFA">
        <w:rPr>
          <w:rFonts w:ascii="Arial" w:hAnsi="Arial" w:cs="Arial"/>
          <w:sz w:val="24"/>
          <w:szCs w:val="24"/>
        </w:rPr>
        <w:t>P</w:t>
      </w:r>
      <w:r>
        <w:rPr>
          <w:rFonts w:ascii="Arial" w:hAnsi="Arial" w:cs="Arial"/>
          <w:sz w:val="24"/>
          <w:szCs w:val="24"/>
        </w:rPr>
        <w:t xml:space="preserve">ôle </w:t>
      </w:r>
      <w:r w:rsidRPr="00255EFA">
        <w:rPr>
          <w:rFonts w:ascii="Arial" w:hAnsi="Arial" w:cs="Arial"/>
          <w:sz w:val="24"/>
          <w:szCs w:val="24"/>
        </w:rPr>
        <w:t>R</w:t>
      </w:r>
      <w:r>
        <w:rPr>
          <w:rFonts w:ascii="Arial" w:hAnsi="Arial" w:cs="Arial"/>
          <w:sz w:val="24"/>
          <w:szCs w:val="24"/>
        </w:rPr>
        <w:t xml:space="preserve">égional de </w:t>
      </w:r>
      <w:r w:rsidR="00512C28">
        <w:rPr>
          <w:rFonts w:ascii="Arial" w:hAnsi="Arial" w:cs="Arial"/>
          <w:sz w:val="24"/>
          <w:szCs w:val="24"/>
        </w:rPr>
        <w:t>Recherche</w:t>
      </w:r>
      <w:r>
        <w:rPr>
          <w:rFonts w:ascii="Arial" w:hAnsi="Arial" w:cs="Arial"/>
          <w:sz w:val="24"/>
          <w:szCs w:val="24"/>
        </w:rPr>
        <w:t xml:space="preserve"> Appliquée au Développement des </w:t>
      </w:r>
      <w:r w:rsidRPr="00255EFA">
        <w:rPr>
          <w:rFonts w:ascii="Arial" w:hAnsi="Arial" w:cs="Arial"/>
          <w:sz w:val="24"/>
          <w:szCs w:val="24"/>
        </w:rPr>
        <w:t>S</w:t>
      </w:r>
      <w:r>
        <w:rPr>
          <w:rFonts w:ascii="Arial" w:hAnsi="Arial" w:cs="Arial"/>
          <w:sz w:val="24"/>
          <w:szCs w:val="24"/>
        </w:rPr>
        <w:t xml:space="preserve">ystèmes </w:t>
      </w:r>
      <w:r w:rsidRPr="00255EFA">
        <w:rPr>
          <w:rFonts w:ascii="Arial" w:hAnsi="Arial" w:cs="Arial"/>
          <w:sz w:val="24"/>
          <w:szCs w:val="24"/>
        </w:rPr>
        <w:t>A</w:t>
      </w:r>
      <w:r>
        <w:rPr>
          <w:rFonts w:ascii="Arial" w:hAnsi="Arial" w:cs="Arial"/>
          <w:sz w:val="24"/>
          <w:szCs w:val="24"/>
        </w:rPr>
        <w:t>gricoles d’Afrique Centrale (PRASAC)</w:t>
      </w:r>
      <w:r w:rsidRPr="00255EFA">
        <w:rPr>
          <w:rFonts w:ascii="Arial" w:hAnsi="Arial" w:cs="Arial"/>
          <w:sz w:val="24"/>
          <w:szCs w:val="24"/>
        </w:rPr>
        <w:t xml:space="preserve">, </w:t>
      </w:r>
      <w:r>
        <w:rPr>
          <w:rFonts w:ascii="Arial" w:hAnsi="Arial" w:cs="Arial"/>
          <w:sz w:val="24"/>
          <w:szCs w:val="24"/>
        </w:rPr>
        <w:t xml:space="preserve">le Centre Africain de </w:t>
      </w:r>
      <w:r w:rsidR="00512C28">
        <w:rPr>
          <w:rFonts w:ascii="Arial" w:hAnsi="Arial" w:cs="Arial"/>
          <w:sz w:val="24"/>
          <w:szCs w:val="24"/>
        </w:rPr>
        <w:t>Recherche</w:t>
      </w:r>
      <w:r>
        <w:rPr>
          <w:rFonts w:ascii="Arial" w:hAnsi="Arial" w:cs="Arial"/>
          <w:sz w:val="24"/>
          <w:szCs w:val="24"/>
        </w:rPr>
        <w:t>s sur Bananiers et Plantains (CARBAP) ;</w:t>
      </w:r>
    </w:p>
    <w:p w:rsidR="00A76CAF" w:rsidRPr="00255EFA" w:rsidRDefault="00A76CAF" w:rsidP="00A76CAF">
      <w:pPr>
        <w:spacing w:line="360" w:lineRule="auto"/>
        <w:jc w:val="both"/>
        <w:rPr>
          <w:rFonts w:ascii="Arial" w:hAnsi="Arial" w:cs="Arial"/>
          <w:sz w:val="24"/>
          <w:szCs w:val="24"/>
        </w:rPr>
      </w:pPr>
      <w:r>
        <w:rPr>
          <w:rFonts w:ascii="Arial" w:hAnsi="Arial" w:cs="Arial"/>
          <w:b/>
          <w:sz w:val="24"/>
          <w:szCs w:val="24"/>
        </w:rPr>
        <w:t>Nous, Communautés Economiques Régionales</w:t>
      </w:r>
      <w:r w:rsidR="00FB7E57">
        <w:rPr>
          <w:rFonts w:ascii="Arial" w:hAnsi="Arial" w:cs="Arial"/>
          <w:b/>
          <w:sz w:val="24"/>
          <w:szCs w:val="24"/>
        </w:rPr>
        <w:t xml:space="preserve"> </w:t>
      </w:r>
      <w:r>
        <w:rPr>
          <w:rFonts w:ascii="Arial" w:hAnsi="Arial" w:cs="Arial"/>
          <w:b/>
          <w:sz w:val="24"/>
          <w:szCs w:val="24"/>
        </w:rPr>
        <w:t>de l</w:t>
      </w:r>
      <w:r w:rsidRPr="00004E85">
        <w:rPr>
          <w:rFonts w:ascii="Arial" w:hAnsi="Arial" w:cs="Arial"/>
          <w:b/>
          <w:sz w:val="24"/>
          <w:szCs w:val="24"/>
        </w:rPr>
        <w:t>’Afrique Centrale</w:t>
      </w:r>
      <w:r>
        <w:rPr>
          <w:rFonts w:ascii="Arial" w:hAnsi="Arial" w:cs="Arial"/>
          <w:sz w:val="24"/>
          <w:szCs w:val="24"/>
        </w:rPr>
        <w:t xml:space="preserve"> Communauté Economiques des </w:t>
      </w:r>
      <w:r w:rsidRPr="00255EFA">
        <w:rPr>
          <w:rFonts w:ascii="Arial" w:hAnsi="Arial" w:cs="Arial"/>
          <w:sz w:val="24"/>
          <w:szCs w:val="24"/>
        </w:rPr>
        <w:t>E</w:t>
      </w:r>
      <w:r>
        <w:rPr>
          <w:rFonts w:ascii="Arial" w:hAnsi="Arial" w:cs="Arial"/>
          <w:sz w:val="24"/>
          <w:szCs w:val="24"/>
        </w:rPr>
        <w:t xml:space="preserve">tats de l’Afrique </w:t>
      </w:r>
      <w:r w:rsidRPr="00255EFA">
        <w:rPr>
          <w:rFonts w:ascii="Arial" w:hAnsi="Arial" w:cs="Arial"/>
          <w:sz w:val="24"/>
          <w:szCs w:val="24"/>
        </w:rPr>
        <w:t>C</w:t>
      </w:r>
      <w:r>
        <w:rPr>
          <w:rFonts w:ascii="Arial" w:hAnsi="Arial" w:cs="Arial"/>
          <w:sz w:val="24"/>
          <w:szCs w:val="24"/>
        </w:rPr>
        <w:t>entrale (CEEAC)</w:t>
      </w:r>
      <w:r w:rsidRPr="00255EFA">
        <w:rPr>
          <w:rFonts w:ascii="Arial" w:hAnsi="Arial" w:cs="Arial"/>
          <w:sz w:val="24"/>
          <w:szCs w:val="24"/>
        </w:rPr>
        <w:t xml:space="preserve">, </w:t>
      </w:r>
      <w:r>
        <w:rPr>
          <w:rFonts w:ascii="Arial" w:hAnsi="Arial" w:cs="Arial"/>
          <w:sz w:val="24"/>
          <w:szCs w:val="24"/>
        </w:rPr>
        <w:t>Communauté Economique et Monétaire de l’Afrique Centrale (</w:t>
      </w:r>
      <w:r w:rsidRPr="00255EFA">
        <w:rPr>
          <w:rFonts w:ascii="Arial" w:hAnsi="Arial" w:cs="Arial"/>
          <w:sz w:val="24"/>
          <w:szCs w:val="24"/>
        </w:rPr>
        <w:t>CEMAC)</w:t>
      </w:r>
      <w:r>
        <w:rPr>
          <w:rFonts w:ascii="Arial" w:hAnsi="Arial" w:cs="Arial"/>
          <w:sz w:val="24"/>
          <w:szCs w:val="24"/>
        </w:rPr>
        <w:t> ;</w:t>
      </w:r>
    </w:p>
    <w:p w:rsidR="00A76CAF" w:rsidRPr="00255EFA" w:rsidRDefault="00A76CAF" w:rsidP="00A76CAF">
      <w:pPr>
        <w:spacing w:line="360" w:lineRule="auto"/>
        <w:jc w:val="both"/>
        <w:rPr>
          <w:rFonts w:ascii="Arial" w:hAnsi="Arial" w:cs="Arial"/>
          <w:sz w:val="24"/>
          <w:szCs w:val="24"/>
        </w:rPr>
      </w:pPr>
      <w:r w:rsidRPr="00456CA1">
        <w:rPr>
          <w:rFonts w:ascii="Arial" w:hAnsi="Arial" w:cs="Arial"/>
          <w:sz w:val="24"/>
          <w:szCs w:val="24"/>
        </w:rPr>
        <w:t>Réunis</w:t>
      </w:r>
      <w:r w:rsidR="00FB7E57">
        <w:rPr>
          <w:rFonts w:ascii="Arial" w:hAnsi="Arial" w:cs="Arial"/>
          <w:sz w:val="24"/>
          <w:szCs w:val="24"/>
        </w:rPr>
        <w:t xml:space="preserve"> </w:t>
      </w:r>
      <w:r w:rsidRPr="00255EFA">
        <w:rPr>
          <w:rFonts w:ascii="Arial" w:hAnsi="Arial" w:cs="Arial"/>
          <w:sz w:val="24"/>
          <w:szCs w:val="24"/>
        </w:rPr>
        <w:t>à Douala au Ca</w:t>
      </w:r>
      <w:r>
        <w:rPr>
          <w:rFonts w:ascii="Arial" w:hAnsi="Arial" w:cs="Arial"/>
          <w:sz w:val="24"/>
          <w:szCs w:val="24"/>
        </w:rPr>
        <w:t>meroun du 26 au 28 Juillet 2017, </w:t>
      </w:r>
      <w:r w:rsidRPr="00255EFA">
        <w:rPr>
          <w:rFonts w:ascii="Arial" w:hAnsi="Arial" w:cs="Arial"/>
          <w:sz w:val="24"/>
          <w:szCs w:val="24"/>
        </w:rPr>
        <w:t xml:space="preserve">dans le cadre de la plateforme de </w:t>
      </w:r>
      <w:r>
        <w:rPr>
          <w:rFonts w:ascii="Arial" w:hAnsi="Arial" w:cs="Arial"/>
          <w:sz w:val="24"/>
          <w:szCs w:val="24"/>
        </w:rPr>
        <w:t xml:space="preserve">concertation et de dialogue « Organisations Paysannes et Producteurs – </w:t>
      </w:r>
      <w:r w:rsidR="00512C28">
        <w:rPr>
          <w:rFonts w:ascii="Arial" w:hAnsi="Arial" w:cs="Arial"/>
          <w:sz w:val="24"/>
          <w:szCs w:val="24"/>
        </w:rPr>
        <w:t>Recherche</w:t>
      </w:r>
      <w:r>
        <w:rPr>
          <w:rFonts w:ascii="Arial" w:hAnsi="Arial" w:cs="Arial"/>
          <w:sz w:val="24"/>
          <w:szCs w:val="24"/>
        </w:rPr>
        <w:t> Agricole pour le Développement » ;</w:t>
      </w:r>
    </w:p>
    <w:p w:rsidR="00A76CAF" w:rsidRDefault="00A76CAF" w:rsidP="00A76CAF">
      <w:pPr>
        <w:spacing w:line="360" w:lineRule="auto"/>
        <w:jc w:val="both"/>
        <w:rPr>
          <w:rFonts w:ascii="Arial" w:hAnsi="Arial" w:cs="Arial"/>
          <w:sz w:val="24"/>
          <w:szCs w:val="24"/>
        </w:rPr>
      </w:pPr>
      <w:r>
        <w:rPr>
          <w:rFonts w:ascii="Arial" w:hAnsi="Arial" w:cs="Arial"/>
          <w:b/>
          <w:sz w:val="24"/>
          <w:szCs w:val="24"/>
        </w:rPr>
        <w:t xml:space="preserve">Considérant </w:t>
      </w:r>
      <w:r w:rsidRPr="00982DCF">
        <w:rPr>
          <w:rFonts w:ascii="Arial" w:hAnsi="Arial" w:cs="Arial"/>
          <w:sz w:val="24"/>
          <w:szCs w:val="24"/>
        </w:rPr>
        <w:t xml:space="preserve">l’engagement des Etats de l’Afrique Centrale de </w:t>
      </w:r>
      <w:r>
        <w:rPr>
          <w:rFonts w:ascii="Arial" w:hAnsi="Arial" w:cs="Arial"/>
          <w:sz w:val="24"/>
          <w:szCs w:val="24"/>
        </w:rPr>
        <w:t>réaliser les O</w:t>
      </w:r>
      <w:r w:rsidRPr="00982DCF">
        <w:rPr>
          <w:rFonts w:ascii="Arial" w:hAnsi="Arial" w:cs="Arial"/>
          <w:sz w:val="24"/>
          <w:szCs w:val="24"/>
        </w:rPr>
        <w:t xml:space="preserve">bjectifs de </w:t>
      </w:r>
      <w:r>
        <w:rPr>
          <w:rFonts w:ascii="Arial" w:hAnsi="Arial" w:cs="Arial"/>
          <w:sz w:val="24"/>
          <w:szCs w:val="24"/>
        </w:rPr>
        <w:t>Développement Durable (ODD) ;</w:t>
      </w:r>
    </w:p>
    <w:p w:rsidR="00A76CAF" w:rsidRDefault="00A76CAF" w:rsidP="00A76CAF">
      <w:pPr>
        <w:spacing w:line="360" w:lineRule="auto"/>
        <w:jc w:val="both"/>
        <w:rPr>
          <w:rFonts w:ascii="Arial" w:hAnsi="Arial" w:cs="Arial"/>
          <w:sz w:val="24"/>
          <w:szCs w:val="24"/>
        </w:rPr>
      </w:pPr>
      <w:r w:rsidRPr="00982DCF">
        <w:rPr>
          <w:rFonts w:ascii="Arial" w:hAnsi="Arial" w:cs="Arial"/>
          <w:b/>
          <w:sz w:val="24"/>
          <w:szCs w:val="24"/>
        </w:rPr>
        <w:lastRenderedPageBreak/>
        <w:t>Considérant</w:t>
      </w:r>
      <w:r>
        <w:rPr>
          <w:rFonts w:ascii="Arial" w:hAnsi="Arial" w:cs="Arial"/>
          <w:sz w:val="24"/>
          <w:szCs w:val="24"/>
        </w:rPr>
        <w:t xml:space="preserve"> la Déclaration des Chefs d’Etat et des Gouvernements de juin 2014 à Malabo en Guinée Equatoriale sur l’engagement à « Accélérer la croissance et la transformation de l’agriculture en vue d’une prospérité partagée et des meilleures conditions d’existence » ;</w:t>
      </w:r>
    </w:p>
    <w:p w:rsidR="00A76CAF" w:rsidRDefault="00A76CAF" w:rsidP="00A76CAF">
      <w:pPr>
        <w:spacing w:line="360" w:lineRule="auto"/>
        <w:jc w:val="both"/>
        <w:rPr>
          <w:rFonts w:ascii="Arial" w:hAnsi="Arial" w:cs="Arial"/>
          <w:sz w:val="24"/>
          <w:szCs w:val="24"/>
        </w:rPr>
      </w:pPr>
      <w:r w:rsidRPr="00210C11">
        <w:rPr>
          <w:rFonts w:ascii="Arial" w:hAnsi="Arial" w:cs="Arial"/>
          <w:b/>
          <w:sz w:val="24"/>
          <w:szCs w:val="24"/>
        </w:rPr>
        <w:t>Considérant</w:t>
      </w:r>
      <w:r>
        <w:rPr>
          <w:rFonts w:ascii="Arial" w:hAnsi="Arial" w:cs="Arial"/>
          <w:sz w:val="24"/>
          <w:szCs w:val="24"/>
        </w:rPr>
        <w:t xml:space="preserve"> la Politique Agricole Commune (PAC)de la CEEAC/CEMAC et la nécessité de la cohérence entre les politiques agricoles nationales et régionales, et de consolidation du processus d’intégration régionale en Afrique Centrale ;</w:t>
      </w:r>
    </w:p>
    <w:p w:rsidR="00A76CAF" w:rsidRDefault="00A76CAF" w:rsidP="00A76CAF">
      <w:pPr>
        <w:spacing w:line="360" w:lineRule="auto"/>
        <w:jc w:val="both"/>
        <w:rPr>
          <w:rFonts w:ascii="Arial" w:hAnsi="Arial" w:cs="Arial"/>
          <w:sz w:val="24"/>
          <w:szCs w:val="24"/>
        </w:rPr>
      </w:pPr>
      <w:r w:rsidRPr="00212612">
        <w:rPr>
          <w:rFonts w:ascii="Arial" w:hAnsi="Arial" w:cs="Arial"/>
          <w:b/>
          <w:sz w:val="24"/>
          <w:szCs w:val="24"/>
        </w:rPr>
        <w:t>Considérant</w:t>
      </w:r>
      <w:r>
        <w:rPr>
          <w:rFonts w:ascii="Arial" w:hAnsi="Arial" w:cs="Arial"/>
          <w:sz w:val="24"/>
          <w:szCs w:val="24"/>
        </w:rPr>
        <w:t xml:space="preserve"> la mise en œuvre du Programme Détaillé pour le Développement de l’Agriculture en Afrique (PDDAA) du Nouveau Partenariat pour le Développement de l’Afrique (NEPAD) et son pilier 4 sur la </w:t>
      </w:r>
      <w:r w:rsidR="00512C28">
        <w:rPr>
          <w:rFonts w:ascii="Arial" w:hAnsi="Arial" w:cs="Arial"/>
          <w:sz w:val="24"/>
          <w:szCs w:val="24"/>
        </w:rPr>
        <w:t>Recherche</w:t>
      </w:r>
      <w:r>
        <w:rPr>
          <w:rFonts w:ascii="Arial" w:hAnsi="Arial" w:cs="Arial"/>
          <w:sz w:val="24"/>
          <w:szCs w:val="24"/>
        </w:rPr>
        <w:t>, la diffusion et l’adoption des technologies agricoles améliorées ;</w:t>
      </w:r>
    </w:p>
    <w:p w:rsidR="00A76CAF" w:rsidRDefault="00A76CAF" w:rsidP="00A76CAF">
      <w:pPr>
        <w:spacing w:line="360" w:lineRule="auto"/>
        <w:jc w:val="both"/>
        <w:rPr>
          <w:rFonts w:ascii="Arial" w:hAnsi="Arial" w:cs="Arial"/>
          <w:sz w:val="24"/>
          <w:szCs w:val="24"/>
        </w:rPr>
      </w:pPr>
      <w:r w:rsidRPr="00212612">
        <w:rPr>
          <w:rFonts w:ascii="Arial" w:hAnsi="Arial" w:cs="Arial"/>
          <w:b/>
          <w:sz w:val="24"/>
          <w:szCs w:val="24"/>
        </w:rPr>
        <w:t>Considérant</w:t>
      </w:r>
      <w:r>
        <w:rPr>
          <w:rFonts w:ascii="Arial" w:hAnsi="Arial" w:cs="Arial"/>
          <w:sz w:val="24"/>
          <w:szCs w:val="24"/>
        </w:rPr>
        <w:t xml:space="preserve"> la mise en œuvre du Programme régional d’Investissement Agricole, de Sécurité alimentaire et Nutritionnelle (PRIASAN) et des Programmes Nationaux d’Investissement Agricole, de Sécurité alimentaire et Nutritionnelle (PNIASAN) ;</w:t>
      </w:r>
    </w:p>
    <w:p w:rsidR="00A76CAF" w:rsidRDefault="00A76CAF" w:rsidP="00A76CAF">
      <w:pPr>
        <w:spacing w:line="360" w:lineRule="auto"/>
        <w:jc w:val="both"/>
        <w:rPr>
          <w:rFonts w:ascii="Arial" w:hAnsi="Arial" w:cs="Arial"/>
          <w:sz w:val="24"/>
          <w:szCs w:val="24"/>
        </w:rPr>
      </w:pPr>
      <w:r w:rsidRPr="00E15692">
        <w:rPr>
          <w:rFonts w:ascii="Arial" w:hAnsi="Arial" w:cs="Arial"/>
          <w:b/>
          <w:sz w:val="24"/>
          <w:szCs w:val="24"/>
        </w:rPr>
        <w:t>Considérant</w:t>
      </w:r>
      <w:r>
        <w:rPr>
          <w:rFonts w:ascii="Arial" w:hAnsi="Arial" w:cs="Arial"/>
          <w:sz w:val="24"/>
          <w:szCs w:val="24"/>
        </w:rPr>
        <w:t xml:space="preserve"> la volonté politique</w:t>
      </w:r>
      <w:r w:rsidR="00FB7E57">
        <w:rPr>
          <w:rFonts w:ascii="Arial" w:hAnsi="Arial" w:cs="Arial"/>
          <w:sz w:val="24"/>
          <w:szCs w:val="24"/>
        </w:rPr>
        <w:t xml:space="preserve"> </w:t>
      </w:r>
      <w:r>
        <w:rPr>
          <w:rFonts w:ascii="Arial" w:hAnsi="Arial" w:cs="Arial"/>
          <w:sz w:val="24"/>
          <w:szCs w:val="24"/>
        </w:rPr>
        <w:t>de</w:t>
      </w:r>
      <w:r w:rsidRPr="00255EFA">
        <w:rPr>
          <w:rFonts w:ascii="Arial" w:hAnsi="Arial" w:cs="Arial"/>
          <w:sz w:val="24"/>
          <w:szCs w:val="24"/>
        </w:rPr>
        <w:t>s</w:t>
      </w:r>
      <w:r w:rsidR="00FB7E57">
        <w:rPr>
          <w:rFonts w:ascii="Arial" w:hAnsi="Arial" w:cs="Arial"/>
          <w:sz w:val="24"/>
          <w:szCs w:val="24"/>
        </w:rPr>
        <w:t xml:space="preserve"> </w:t>
      </w:r>
      <w:r>
        <w:rPr>
          <w:rFonts w:ascii="Arial" w:hAnsi="Arial" w:cs="Arial"/>
          <w:sz w:val="24"/>
          <w:szCs w:val="24"/>
        </w:rPr>
        <w:t>Chefs d’Etat</w:t>
      </w:r>
      <w:r w:rsidR="00FB7E57">
        <w:rPr>
          <w:rFonts w:ascii="Arial" w:hAnsi="Arial" w:cs="Arial"/>
          <w:sz w:val="24"/>
          <w:szCs w:val="24"/>
        </w:rPr>
        <w:t xml:space="preserve"> </w:t>
      </w:r>
      <w:r>
        <w:rPr>
          <w:rFonts w:ascii="Arial" w:hAnsi="Arial" w:cs="Arial"/>
          <w:sz w:val="24"/>
          <w:szCs w:val="24"/>
        </w:rPr>
        <w:t xml:space="preserve">des pays </w:t>
      </w:r>
      <w:r w:rsidRPr="00255EFA">
        <w:rPr>
          <w:rFonts w:ascii="Arial" w:hAnsi="Arial" w:cs="Arial"/>
          <w:sz w:val="24"/>
          <w:szCs w:val="24"/>
        </w:rPr>
        <w:t xml:space="preserve">membres de la CEEAC </w:t>
      </w:r>
      <w:r>
        <w:rPr>
          <w:rFonts w:ascii="Arial" w:hAnsi="Arial" w:cs="Arial"/>
          <w:sz w:val="24"/>
          <w:szCs w:val="24"/>
        </w:rPr>
        <w:t>de faire de l’agriculture un puissant levier pour la croissance inclusive, la réduction de la pauvreté, la réduction des importations alimentaires, la création des emplois et pour</w:t>
      </w:r>
      <w:r w:rsidRPr="00255EFA">
        <w:rPr>
          <w:rFonts w:ascii="Arial" w:hAnsi="Arial" w:cs="Arial"/>
          <w:sz w:val="24"/>
          <w:szCs w:val="24"/>
        </w:rPr>
        <w:t xml:space="preserve"> assurer la sécurit</w:t>
      </w:r>
      <w:r>
        <w:rPr>
          <w:rFonts w:ascii="Arial" w:hAnsi="Arial" w:cs="Arial"/>
          <w:sz w:val="24"/>
          <w:szCs w:val="24"/>
        </w:rPr>
        <w:t>é alimentaire et nutritionnelle ;</w:t>
      </w:r>
    </w:p>
    <w:p w:rsidR="00A76CAF" w:rsidRDefault="00A76CAF" w:rsidP="00A76CAF">
      <w:pPr>
        <w:spacing w:line="360" w:lineRule="auto"/>
        <w:jc w:val="both"/>
        <w:rPr>
          <w:rFonts w:ascii="Arial" w:hAnsi="Arial" w:cs="Arial"/>
          <w:sz w:val="24"/>
          <w:szCs w:val="24"/>
        </w:rPr>
      </w:pPr>
      <w:r w:rsidRPr="004E48DD">
        <w:rPr>
          <w:rFonts w:ascii="Arial" w:hAnsi="Arial" w:cs="Arial"/>
          <w:b/>
          <w:sz w:val="24"/>
          <w:szCs w:val="24"/>
        </w:rPr>
        <w:t>Considérant</w:t>
      </w:r>
      <w:r>
        <w:rPr>
          <w:rFonts w:ascii="Arial" w:hAnsi="Arial" w:cs="Arial"/>
          <w:sz w:val="24"/>
          <w:szCs w:val="24"/>
        </w:rPr>
        <w:t xml:space="preserve"> la manifestation d’intérêt des pays suivants</w:t>
      </w:r>
      <w:r w:rsidR="00FB7E57">
        <w:rPr>
          <w:rFonts w:ascii="Arial" w:hAnsi="Arial" w:cs="Arial"/>
          <w:sz w:val="24"/>
          <w:szCs w:val="24"/>
        </w:rPr>
        <w:t xml:space="preserve"> </w:t>
      </w:r>
      <w:r>
        <w:rPr>
          <w:rFonts w:ascii="Arial" w:hAnsi="Arial" w:cs="Arial"/>
          <w:sz w:val="24"/>
          <w:szCs w:val="24"/>
        </w:rPr>
        <w:t>:</w:t>
      </w:r>
      <w:r w:rsidR="00FB7E57">
        <w:rPr>
          <w:rFonts w:ascii="Arial" w:hAnsi="Arial" w:cs="Arial"/>
          <w:sz w:val="24"/>
          <w:szCs w:val="24"/>
        </w:rPr>
        <w:t xml:space="preserve"> </w:t>
      </w:r>
      <w:r>
        <w:rPr>
          <w:rFonts w:ascii="Arial" w:hAnsi="Arial" w:cs="Arial"/>
          <w:sz w:val="24"/>
          <w:szCs w:val="24"/>
        </w:rPr>
        <w:t>la République du Tchad (2010) la République du Cameroun (2011), la République du Congo (2011), la République Centrafricaine (2011), la République Gabonaise (2014), de m</w:t>
      </w:r>
      <w:r w:rsidRPr="00255EFA">
        <w:rPr>
          <w:rFonts w:ascii="Arial" w:hAnsi="Arial" w:cs="Arial"/>
          <w:sz w:val="24"/>
          <w:szCs w:val="24"/>
        </w:rPr>
        <w:t>e</w:t>
      </w:r>
      <w:r>
        <w:rPr>
          <w:rFonts w:ascii="Arial" w:hAnsi="Arial" w:cs="Arial"/>
          <w:sz w:val="24"/>
          <w:szCs w:val="24"/>
        </w:rPr>
        <w:t>ttre en œuvre le</w:t>
      </w:r>
      <w:r w:rsidRPr="00255EFA">
        <w:rPr>
          <w:rFonts w:ascii="Arial" w:hAnsi="Arial" w:cs="Arial"/>
          <w:sz w:val="24"/>
          <w:szCs w:val="24"/>
        </w:rPr>
        <w:t xml:space="preserve"> Programme de Productivité Agricole en Afrique Centrale (PPAAC) dans l</w:t>
      </w:r>
      <w:r>
        <w:rPr>
          <w:rFonts w:ascii="Arial" w:hAnsi="Arial" w:cs="Arial"/>
          <w:sz w:val="24"/>
          <w:szCs w:val="24"/>
        </w:rPr>
        <w:t>eurs pays respectifs ;</w:t>
      </w:r>
    </w:p>
    <w:p w:rsidR="00A76CAF" w:rsidRPr="00255EFA" w:rsidRDefault="00A76CAF" w:rsidP="00A76CAF">
      <w:pPr>
        <w:spacing w:line="360" w:lineRule="auto"/>
        <w:jc w:val="both"/>
        <w:rPr>
          <w:rFonts w:ascii="Arial" w:hAnsi="Arial" w:cs="Arial"/>
          <w:sz w:val="24"/>
          <w:szCs w:val="24"/>
        </w:rPr>
      </w:pPr>
      <w:r w:rsidRPr="00E15692">
        <w:rPr>
          <w:rFonts w:ascii="Arial" w:hAnsi="Arial" w:cs="Arial"/>
          <w:b/>
          <w:sz w:val="24"/>
          <w:szCs w:val="24"/>
        </w:rPr>
        <w:t>Considérant</w:t>
      </w:r>
      <w:r w:rsidR="00FB7E57">
        <w:rPr>
          <w:rFonts w:ascii="Arial" w:hAnsi="Arial" w:cs="Arial"/>
          <w:b/>
          <w:sz w:val="24"/>
          <w:szCs w:val="24"/>
        </w:rPr>
        <w:t xml:space="preserve"> </w:t>
      </w:r>
      <w:r>
        <w:rPr>
          <w:rFonts w:ascii="Arial" w:hAnsi="Arial" w:cs="Arial"/>
          <w:sz w:val="24"/>
          <w:szCs w:val="24"/>
        </w:rPr>
        <w:t>les avancées de ce</w:t>
      </w:r>
      <w:r w:rsidR="00FB7E57">
        <w:rPr>
          <w:rFonts w:ascii="Arial" w:hAnsi="Arial" w:cs="Arial"/>
          <w:sz w:val="24"/>
          <w:szCs w:val="24"/>
        </w:rPr>
        <w:t xml:space="preserve"> </w:t>
      </w:r>
      <w:r>
        <w:rPr>
          <w:rFonts w:ascii="Arial" w:hAnsi="Arial" w:cs="Arial"/>
          <w:sz w:val="24"/>
          <w:szCs w:val="24"/>
        </w:rPr>
        <w:t xml:space="preserve">type de </w:t>
      </w:r>
      <w:r w:rsidRPr="00255EFA">
        <w:rPr>
          <w:rFonts w:ascii="Arial" w:hAnsi="Arial" w:cs="Arial"/>
          <w:sz w:val="24"/>
          <w:szCs w:val="24"/>
        </w:rPr>
        <w:t xml:space="preserve">programme </w:t>
      </w:r>
      <w:r>
        <w:rPr>
          <w:rFonts w:ascii="Arial" w:hAnsi="Arial" w:cs="Arial"/>
          <w:sz w:val="24"/>
          <w:szCs w:val="24"/>
        </w:rPr>
        <w:t xml:space="preserve">dans les autres Communautés Economiques Régionales (CER) d’Afrique : CEDEAO (2008), EAC (2009), SADEC (2013) </w:t>
      </w:r>
      <w:r w:rsidRPr="00255EFA">
        <w:rPr>
          <w:rFonts w:ascii="Arial" w:hAnsi="Arial" w:cs="Arial"/>
          <w:sz w:val="24"/>
          <w:szCs w:val="24"/>
        </w:rPr>
        <w:t>avec des résultats significatifs sur la consolidation de l’</w:t>
      </w:r>
      <w:r>
        <w:rPr>
          <w:rFonts w:ascii="Arial" w:hAnsi="Arial" w:cs="Arial"/>
          <w:sz w:val="24"/>
          <w:szCs w:val="24"/>
        </w:rPr>
        <w:t>intégration</w:t>
      </w:r>
      <w:r w:rsidRPr="00255EFA">
        <w:rPr>
          <w:rFonts w:ascii="Arial" w:hAnsi="Arial" w:cs="Arial"/>
          <w:sz w:val="24"/>
          <w:szCs w:val="24"/>
        </w:rPr>
        <w:t xml:space="preserve"> régionale, le renforcement des liens OP-</w:t>
      </w:r>
      <w:r w:rsidR="00512C28">
        <w:rPr>
          <w:rFonts w:ascii="Arial" w:hAnsi="Arial" w:cs="Arial"/>
          <w:sz w:val="24"/>
          <w:szCs w:val="24"/>
        </w:rPr>
        <w:t>Recherche</w:t>
      </w:r>
      <w:r w:rsidRPr="00255EFA">
        <w:rPr>
          <w:rFonts w:ascii="Arial" w:hAnsi="Arial" w:cs="Arial"/>
          <w:sz w:val="24"/>
          <w:szCs w:val="24"/>
        </w:rPr>
        <w:t xml:space="preserve"> et la</w:t>
      </w:r>
      <w:r>
        <w:rPr>
          <w:rFonts w:ascii="Arial" w:hAnsi="Arial" w:cs="Arial"/>
          <w:sz w:val="24"/>
          <w:szCs w:val="24"/>
        </w:rPr>
        <w:t xml:space="preserve"> dissémination des technologies ainsi que leur impact positif sur les populations cibles ;</w:t>
      </w:r>
    </w:p>
    <w:p w:rsidR="00A76CAF" w:rsidRDefault="00A76CAF" w:rsidP="00A76CAF">
      <w:pPr>
        <w:spacing w:line="360" w:lineRule="auto"/>
        <w:jc w:val="both"/>
        <w:rPr>
          <w:rFonts w:ascii="Arial" w:hAnsi="Arial" w:cs="Arial"/>
          <w:sz w:val="24"/>
          <w:szCs w:val="24"/>
        </w:rPr>
      </w:pPr>
      <w:r w:rsidRPr="00D46E6A">
        <w:rPr>
          <w:rFonts w:ascii="Arial" w:hAnsi="Arial" w:cs="Arial"/>
          <w:b/>
          <w:sz w:val="24"/>
          <w:szCs w:val="24"/>
        </w:rPr>
        <w:t>Considérant</w:t>
      </w:r>
      <w:r>
        <w:rPr>
          <w:rFonts w:ascii="Arial" w:hAnsi="Arial" w:cs="Arial"/>
          <w:sz w:val="24"/>
          <w:szCs w:val="24"/>
        </w:rPr>
        <w:t xml:space="preserve"> le retard accusé pour le démarrage du PPAAC en Afrique Centrale ; </w:t>
      </w:r>
    </w:p>
    <w:p w:rsidR="00A76CAF" w:rsidRDefault="00A76CAF" w:rsidP="00A76CAF">
      <w:pPr>
        <w:spacing w:line="360" w:lineRule="auto"/>
        <w:jc w:val="both"/>
        <w:rPr>
          <w:rFonts w:ascii="Arial" w:hAnsi="Arial" w:cs="Arial"/>
          <w:sz w:val="24"/>
          <w:szCs w:val="24"/>
        </w:rPr>
      </w:pPr>
      <w:r w:rsidRPr="00530EEE">
        <w:rPr>
          <w:rFonts w:ascii="Arial" w:hAnsi="Arial" w:cs="Arial"/>
          <w:b/>
          <w:sz w:val="24"/>
          <w:szCs w:val="24"/>
        </w:rPr>
        <w:lastRenderedPageBreak/>
        <w:t>Considérant</w:t>
      </w:r>
      <w:r>
        <w:rPr>
          <w:rFonts w:ascii="Arial" w:hAnsi="Arial" w:cs="Arial"/>
          <w:sz w:val="24"/>
          <w:szCs w:val="24"/>
        </w:rPr>
        <w:t xml:space="preserve"> les concertations engagées entre la Banque Mondiale </w:t>
      </w:r>
      <w:proofErr w:type="spellStart"/>
      <w:r>
        <w:rPr>
          <w:rFonts w:ascii="Arial" w:hAnsi="Arial" w:cs="Arial"/>
          <w:sz w:val="24"/>
          <w:szCs w:val="24"/>
        </w:rPr>
        <w:t>etcertains</w:t>
      </w:r>
      <w:proofErr w:type="spellEnd"/>
      <w:r>
        <w:rPr>
          <w:rFonts w:ascii="Arial" w:hAnsi="Arial" w:cs="Arial"/>
          <w:sz w:val="24"/>
          <w:szCs w:val="24"/>
        </w:rPr>
        <w:t xml:space="preserve"> Etats membres de la CEEAC sur les programmes nationaux de </w:t>
      </w:r>
      <w:proofErr w:type="spellStart"/>
      <w:r>
        <w:rPr>
          <w:rFonts w:ascii="Arial" w:hAnsi="Arial" w:cs="Arial"/>
          <w:sz w:val="24"/>
          <w:szCs w:val="24"/>
        </w:rPr>
        <w:t>développementdes</w:t>
      </w:r>
      <w:proofErr w:type="spellEnd"/>
      <w:r>
        <w:rPr>
          <w:rFonts w:ascii="Arial" w:hAnsi="Arial" w:cs="Arial"/>
          <w:sz w:val="24"/>
          <w:szCs w:val="24"/>
        </w:rPr>
        <w:t xml:space="preserve"> technologies agricoles et leur dissémination afin d’augmenter la productivité agricole ;</w:t>
      </w:r>
    </w:p>
    <w:p w:rsidR="00A76CAF" w:rsidRDefault="00A76CAF" w:rsidP="00A76CAF">
      <w:pPr>
        <w:spacing w:line="360" w:lineRule="auto"/>
        <w:jc w:val="both"/>
        <w:rPr>
          <w:rFonts w:ascii="Arial" w:hAnsi="Arial" w:cs="Arial"/>
          <w:sz w:val="24"/>
          <w:szCs w:val="24"/>
        </w:rPr>
      </w:pPr>
      <w:r w:rsidRPr="00530EEE">
        <w:rPr>
          <w:rFonts w:ascii="Arial" w:hAnsi="Arial" w:cs="Arial"/>
          <w:b/>
          <w:sz w:val="24"/>
          <w:szCs w:val="24"/>
        </w:rPr>
        <w:t>Considérant</w:t>
      </w:r>
      <w:r>
        <w:rPr>
          <w:rFonts w:ascii="Arial" w:hAnsi="Arial" w:cs="Arial"/>
          <w:sz w:val="24"/>
          <w:szCs w:val="24"/>
        </w:rPr>
        <w:t xml:space="preserve"> la demande croissante des producteurs agricoles en matière de développement des technologies et l’amélioration de l’accès des producteurs aux marchés ; </w:t>
      </w:r>
    </w:p>
    <w:p w:rsidR="00A76CAF" w:rsidRDefault="00A76CAF" w:rsidP="00A76CAF">
      <w:pPr>
        <w:spacing w:line="360" w:lineRule="auto"/>
        <w:jc w:val="both"/>
        <w:rPr>
          <w:rFonts w:ascii="Arial" w:hAnsi="Arial" w:cs="Arial"/>
          <w:sz w:val="24"/>
          <w:szCs w:val="24"/>
        </w:rPr>
      </w:pPr>
      <w:bookmarkStart w:id="43" w:name="_Hlk488952164"/>
      <w:r w:rsidRPr="001B3667">
        <w:rPr>
          <w:rFonts w:ascii="Arial" w:hAnsi="Arial" w:cs="Arial"/>
          <w:b/>
          <w:sz w:val="24"/>
          <w:szCs w:val="24"/>
        </w:rPr>
        <w:t>Soucieux</w:t>
      </w:r>
      <w:r>
        <w:rPr>
          <w:rFonts w:ascii="Arial" w:hAnsi="Arial" w:cs="Arial"/>
          <w:sz w:val="24"/>
          <w:szCs w:val="24"/>
        </w:rPr>
        <w:t xml:space="preserve"> de contribuer à la préservation des acquis et à la consolidation de l’intégration sous régionale chères à nos Chefs d’Etat ;</w:t>
      </w:r>
    </w:p>
    <w:p w:rsidR="00A76CAF" w:rsidRDefault="00A76CAF" w:rsidP="00A76CAF">
      <w:pPr>
        <w:spacing w:line="360" w:lineRule="auto"/>
        <w:jc w:val="both"/>
        <w:rPr>
          <w:rFonts w:ascii="Arial" w:hAnsi="Arial" w:cs="Arial"/>
          <w:sz w:val="24"/>
          <w:szCs w:val="24"/>
        </w:rPr>
      </w:pPr>
      <w:r w:rsidRPr="001B3667">
        <w:rPr>
          <w:rFonts w:ascii="Arial" w:hAnsi="Arial" w:cs="Arial"/>
          <w:b/>
          <w:sz w:val="24"/>
          <w:szCs w:val="24"/>
        </w:rPr>
        <w:t>Saluons</w:t>
      </w:r>
      <w:r w:rsidR="00FB7E57">
        <w:rPr>
          <w:rFonts w:ascii="Arial" w:hAnsi="Arial" w:cs="Arial"/>
          <w:b/>
          <w:sz w:val="24"/>
          <w:szCs w:val="24"/>
        </w:rPr>
        <w:t xml:space="preserve"> </w:t>
      </w:r>
      <w:r>
        <w:rPr>
          <w:rFonts w:ascii="Arial" w:hAnsi="Arial" w:cs="Arial"/>
          <w:sz w:val="24"/>
          <w:szCs w:val="24"/>
        </w:rPr>
        <w:t>les engagements des Chefs d’Etats de l’Afrique Centrale et toutes les initiatives pertinentes en faveur du renforcement de l’intégration sous régionale par l’agriculture en adoptant une politique agricole commune (PAC) CEEAC/CEMAC ;</w:t>
      </w:r>
    </w:p>
    <w:p w:rsidR="00A76CAF" w:rsidRPr="00255EFA" w:rsidRDefault="00A76CAF" w:rsidP="00A76CAF">
      <w:pPr>
        <w:spacing w:line="360" w:lineRule="auto"/>
        <w:jc w:val="both"/>
        <w:rPr>
          <w:rFonts w:ascii="Arial" w:hAnsi="Arial" w:cs="Arial"/>
          <w:sz w:val="24"/>
          <w:szCs w:val="24"/>
        </w:rPr>
      </w:pPr>
      <w:r w:rsidRPr="001B3667">
        <w:rPr>
          <w:rFonts w:ascii="Arial" w:hAnsi="Arial" w:cs="Arial"/>
          <w:b/>
          <w:sz w:val="24"/>
          <w:szCs w:val="24"/>
        </w:rPr>
        <w:t>Remercions</w:t>
      </w:r>
      <w:r>
        <w:rPr>
          <w:rFonts w:ascii="Arial" w:hAnsi="Arial" w:cs="Arial"/>
          <w:sz w:val="24"/>
          <w:szCs w:val="24"/>
        </w:rPr>
        <w:t xml:space="preserve"> la Banque mondiale pour son concours technique et financier pour le développement du PDDAA (PAC, </w:t>
      </w:r>
      <w:proofErr w:type="spellStart"/>
      <w:r>
        <w:rPr>
          <w:rFonts w:ascii="Arial" w:hAnsi="Arial" w:cs="Arial"/>
          <w:sz w:val="24"/>
          <w:szCs w:val="24"/>
        </w:rPr>
        <w:t>PNIASANs</w:t>
      </w:r>
      <w:proofErr w:type="spellEnd"/>
      <w:r>
        <w:rPr>
          <w:rFonts w:ascii="Arial" w:hAnsi="Arial" w:cs="Arial"/>
          <w:sz w:val="24"/>
          <w:szCs w:val="24"/>
        </w:rPr>
        <w:t xml:space="preserve"> et du PRIASAN) et sa volonté manifestée d’accélérer le processus de la mise en œuvre des programmes liés en particulier le PPAAC en Afrique Centrale ;</w:t>
      </w:r>
    </w:p>
    <w:bookmarkEnd w:id="43"/>
    <w:p w:rsidR="00A76CAF" w:rsidRDefault="00A76CAF" w:rsidP="00A76CAF">
      <w:pPr>
        <w:spacing w:line="360" w:lineRule="auto"/>
        <w:jc w:val="both"/>
        <w:rPr>
          <w:rFonts w:ascii="Arial" w:hAnsi="Arial" w:cs="Arial"/>
          <w:sz w:val="24"/>
          <w:szCs w:val="24"/>
          <w:u w:val="single"/>
        </w:rPr>
      </w:pPr>
      <w:r>
        <w:rPr>
          <w:rFonts w:ascii="Arial" w:hAnsi="Arial" w:cs="Arial"/>
          <w:sz w:val="24"/>
          <w:szCs w:val="24"/>
          <w:u w:val="single"/>
        </w:rPr>
        <w:t>Sollicitons :</w:t>
      </w:r>
    </w:p>
    <w:p w:rsidR="00A76CAF" w:rsidRPr="001578E6" w:rsidRDefault="00A76CAF" w:rsidP="00A76CAF">
      <w:pPr>
        <w:spacing w:line="360" w:lineRule="auto"/>
        <w:jc w:val="both"/>
        <w:rPr>
          <w:rFonts w:ascii="Arial" w:hAnsi="Arial" w:cs="Arial"/>
          <w:sz w:val="24"/>
          <w:szCs w:val="24"/>
          <w:u w:val="single"/>
        </w:rPr>
      </w:pPr>
      <w:r>
        <w:rPr>
          <w:rFonts w:ascii="Arial" w:hAnsi="Arial" w:cs="Arial"/>
          <w:b/>
          <w:sz w:val="24"/>
          <w:szCs w:val="24"/>
        </w:rPr>
        <w:t>Des G</w:t>
      </w:r>
      <w:r w:rsidRPr="000C7485">
        <w:rPr>
          <w:rFonts w:ascii="Arial" w:hAnsi="Arial" w:cs="Arial"/>
          <w:b/>
          <w:sz w:val="24"/>
          <w:szCs w:val="24"/>
        </w:rPr>
        <w:t xml:space="preserve">ouvernements </w:t>
      </w:r>
      <w:r>
        <w:rPr>
          <w:rFonts w:ascii="Arial" w:hAnsi="Arial" w:cs="Arial"/>
          <w:b/>
          <w:sz w:val="24"/>
          <w:szCs w:val="24"/>
        </w:rPr>
        <w:t>des Etats membres de la CEEAC à :</w:t>
      </w:r>
    </w:p>
    <w:p w:rsidR="00A76CAF" w:rsidRPr="00293B1D" w:rsidRDefault="00A76CAF" w:rsidP="00570289">
      <w:pPr>
        <w:pStyle w:val="ListParagraph"/>
        <w:numPr>
          <w:ilvl w:val="0"/>
          <w:numId w:val="39"/>
        </w:numPr>
        <w:spacing w:line="360" w:lineRule="auto"/>
        <w:jc w:val="both"/>
        <w:rPr>
          <w:rFonts w:ascii="Arial" w:hAnsi="Arial" w:cs="Arial"/>
          <w:sz w:val="24"/>
          <w:szCs w:val="24"/>
        </w:rPr>
      </w:pPr>
      <w:r w:rsidRPr="00293B1D">
        <w:rPr>
          <w:rFonts w:ascii="Arial" w:hAnsi="Arial" w:cs="Arial"/>
          <w:sz w:val="24"/>
          <w:szCs w:val="24"/>
        </w:rPr>
        <w:t>Saisir la Banque mondiale pour les diligences liées au démarrage</w:t>
      </w:r>
      <w:r w:rsidR="00FB7E57">
        <w:rPr>
          <w:rFonts w:ascii="Arial" w:hAnsi="Arial" w:cs="Arial"/>
          <w:sz w:val="24"/>
          <w:szCs w:val="24"/>
        </w:rPr>
        <w:t xml:space="preserve"> </w:t>
      </w:r>
      <w:r w:rsidRPr="00293B1D">
        <w:rPr>
          <w:rFonts w:ascii="Arial" w:hAnsi="Arial" w:cs="Arial"/>
          <w:sz w:val="24"/>
          <w:szCs w:val="24"/>
        </w:rPr>
        <w:t xml:space="preserve">effectif du Programme de Productivité agricole en Afrique Centrale ; </w:t>
      </w:r>
    </w:p>
    <w:p w:rsidR="00A76CAF" w:rsidRPr="00004E85" w:rsidRDefault="00A76CAF" w:rsidP="00570289">
      <w:pPr>
        <w:pStyle w:val="ListParagraph"/>
        <w:numPr>
          <w:ilvl w:val="0"/>
          <w:numId w:val="39"/>
        </w:numPr>
        <w:spacing w:line="360" w:lineRule="auto"/>
        <w:jc w:val="both"/>
        <w:rPr>
          <w:rFonts w:ascii="Arial" w:hAnsi="Arial" w:cs="Arial"/>
          <w:sz w:val="24"/>
          <w:szCs w:val="24"/>
        </w:rPr>
      </w:pPr>
      <w:r w:rsidRPr="00004E85">
        <w:rPr>
          <w:rFonts w:ascii="Arial" w:hAnsi="Arial" w:cs="Arial"/>
          <w:sz w:val="24"/>
          <w:szCs w:val="24"/>
        </w:rPr>
        <w:t>A</w:t>
      </w:r>
      <w:r>
        <w:rPr>
          <w:rFonts w:ascii="Arial" w:hAnsi="Arial" w:cs="Arial"/>
          <w:sz w:val="24"/>
          <w:szCs w:val="24"/>
        </w:rPr>
        <w:t>ccompagner la CEEAC dans les</w:t>
      </w:r>
      <w:r w:rsidRPr="00004E85">
        <w:rPr>
          <w:rFonts w:ascii="Arial" w:hAnsi="Arial" w:cs="Arial"/>
          <w:sz w:val="24"/>
          <w:szCs w:val="24"/>
        </w:rPr>
        <w:t xml:space="preserve"> négociation</w:t>
      </w:r>
      <w:r>
        <w:rPr>
          <w:rFonts w:ascii="Arial" w:hAnsi="Arial" w:cs="Arial"/>
          <w:sz w:val="24"/>
          <w:szCs w:val="24"/>
        </w:rPr>
        <w:t>s</w:t>
      </w:r>
      <w:r w:rsidRPr="00004E85">
        <w:rPr>
          <w:rFonts w:ascii="Arial" w:hAnsi="Arial" w:cs="Arial"/>
          <w:sz w:val="24"/>
          <w:szCs w:val="24"/>
        </w:rPr>
        <w:t xml:space="preserve"> avec la Banque Mondiale pour le lancement du PPAAC. </w:t>
      </w:r>
    </w:p>
    <w:p w:rsidR="00A76CAF" w:rsidRPr="00AA4F49" w:rsidRDefault="00A76CAF" w:rsidP="00A76CAF">
      <w:pPr>
        <w:spacing w:line="360" w:lineRule="auto"/>
        <w:jc w:val="both"/>
        <w:rPr>
          <w:rFonts w:ascii="Arial" w:hAnsi="Arial" w:cs="Arial"/>
          <w:b/>
          <w:sz w:val="24"/>
          <w:szCs w:val="24"/>
        </w:rPr>
      </w:pPr>
      <w:r>
        <w:rPr>
          <w:rFonts w:ascii="Arial" w:hAnsi="Arial" w:cs="Arial"/>
          <w:b/>
          <w:sz w:val="24"/>
          <w:szCs w:val="24"/>
        </w:rPr>
        <w:t>De l</w:t>
      </w:r>
      <w:r w:rsidRPr="00AA4F49">
        <w:rPr>
          <w:rFonts w:ascii="Arial" w:hAnsi="Arial" w:cs="Arial"/>
          <w:b/>
          <w:sz w:val="24"/>
          <w:szCs w:val="24"/>
        </w:rPr>
        <w:t xml:space="preserve">a CEEAC </w:t>
      </w:r>
      <w:r>
        <w:rPr>
          <w:rFonts w:ascii="Arial" w:hAnsi="Arial" w:cs="Arial"/>
          <w:b/>
          <w:sz w:val="24"/>
          <w:szCs w:val="24"/>
        </w:rPr>
        <w:t>à :</w:t>
      </w:r>
    </w:p>
    <w:p w:rsidR="00A76CAF" w:rsidRDefault="00A76CAF" w:rsidP="00570289">
      <w:pPr>
        <w:pStyle w:val="ListParagraph"/>
        <w:numPr>
          <w:ilvl w:val="0"/>
          <w:numId w:val="39"/>
        </w:numPr>
        <w:spacing w:line="360" w:lineRule="auto"/>
        <w:jc w:val="both"/>
        <w:rPr>
          <w:rFonts w:ascii="Arial" w:hAnsi="Arial" w:cs="Arial"/>
          <w:sz w:val="24"/>
          <w:szCs w:val="24"/>
        </w:rPr>
      </w:pPr>
      <w:r w:rsidRPr="007656E1">
        <w:rPr>
          <w:rFonts w:ascii="Arial" w:hAnsi="Arial" w:cs="Arial"/>
          <w:sz w:val="24"/>
          <w:szCs w:val="24"/>
        </w:rPr>
        <w:t xml:space="preserve">Accélérer la négociation avec les Etats membres et la Banque mondiale pour l’engagement des crédits IDA </w:t>
      </w:r>
      <w:r>
        <w:rPr>
          <w:rFonts w:ascii="Arial" w:hAnsi="Arial" w:cs="Arial"/>
          <w:sz w:val="24"/>
          <w:szCs w:val="24"/>
        </w:rPr>
        <w:t>en faveur du PPAAC ;</w:t>
      </w:r>
    </w:p>
    <w:p w:rsidR="00A76CAF" w:rsidRDefault="00A76CAF" w:rsidP="00570289">
      <w:pPr>
        <w:pStyle w:val="ListParagraph"/>
        <w:numPr>
          <w:ilvl w:val="0"/>
          <w:numId w:val="39"/>
        </w:numPr>
        <w:spacing w:line="360" w:lineRule="auto"/>
        <w:jc w:val="both"/>
        <w:rPr>
          <w:rFonts w:ascii="Arial" w:hAnsi="Arial" w:cs="Arial"/>
          <w:sz w:val="24"/>
          <w:szCs w:val="24"/>
        </w:rPr>
      </w:pPr>
      <w:r>
        <w:rPr>
          <w:rFonts w:ascii="Arial" w:hAnsi="Arial" w:cs="Arial"/>
          <w:sz w:val="24"/>
          <w:szCs w:val="24"/>
        </w:rPr>
        <w:t>Impliquer la CEMAC dans le processus de négociation et de mise en œuvre du PPAAC.</w:t>
      </w:r>
    </w:p>
    <w:p w:rsidR="00FB7E57" w:rsidRDefault="00FB7E57" w:rsidP="00FB7E57">
      <w:pPr>
        <w:pStyle w:val="ListParagraph"/>
        <w:spacing w:line="360" w:lineRule="auto"/>
        <w:jc w:val="both"/>
        <w:rPr>
          <w:rFonts w:ascii="Arial" w:hAnsi="Arial" w:cs="Arial"/>
          <w:sz w:val="24"/>
          <w:szCs w:val="24"/>
        </w:rPr>
      </w:pPr>
    </w:p>
    <w:p w:rsidR="00A76CAF" w:rsidRDefault="00A76CAF" w:rsidP="00A76CAF">
      <w:pPr>
        <w:spacing w:line="360" w:lineRule="auto"/>
        <w:jc w:val="both"/>
        <w:rPr>
          <w:rFonts w:ascii="Arial" w:hAnsi="Arial" w:cs="Arial"/>
          <w:b/>
          <w:sz w:val="24"/>
          <w:szCs w:val="24"/>
        </w:rPr>
      </w:pPr>
      <w:r>
        <w:rPr>
          <w:rFonts w:ascii="Arial" w:hAnsi="Arial" w:cs="Arial"/>
          <w:b/>
          <w:sz w:val="24"/>
          <w:szCs w:val="24"/>
        </w:rPr>
        <w:t>De la Banque Mondiale à :</w:t>
      </w:r>
    </w:p>
    <w:p w:rsidR="00A76CAF" w:rsidRDefault="00A76CAF" w:rsidP="00570289">
      <w:pPr>
        <w:pStyle w:val="ListParagraph"/>
        <w:numPr>
          <w:ilvl w:val="0"/>
          <w:numId w:val="39"/>
        </w:numPr>
        <w:spacing w:line="360" w:lineRule="auto"/>
        <w:jc w:val="both"/>
        <w:rPr>
          <w:rFonts w:ascii="Arial" w:hAnsi="Arial" w:cs="Arial"/>
          <w:sz w:val="24"/>
          <w:szCs w:val="24"/>
        </w:rPr>
      </w:pPr>
      <w:r w:rsidRPr="008865B7">
        <w:rPr>
          <w:rFonts w:ascii="Arial" w:hAnsi="Arial" w:cs="Arial"/>
          <w:sz w:val="24"/>
          <w:szCs w:val="24"/>
        </w:rPr>
        <w:lastRenderedPageBreak/>
        <w:t>Faciliter la mise en œuvre du PPAAC afin d’assurer la cohérence entre les politiques agricoles nationales et régionales, et la nécessité de consolider le processus d’intégration régionale.</w:t>
      </w:r>
    </w:p>
    <w:p w:rsidR="00A76CAF" w:rsidRPr="00503058" w:rsidRDefault="00A76CAF" w:rsidP="00A76CAF">
      <w:pPr>
        <w:spacing w:line="360" w:lineRule="auto"/>
        <w:jc w:val="both"/>
        <w:rPr>
          <w:rFonts w:ascii="Arial" w:hAnsi="Arial" w:cs="Arial"/>
          <w:b/>
          <w:sz w:val="24"/>
          <w:szCs w:val="24"/>
        </w:rPr>
      </w:pPr>
      <w:r w:rsidRPr="00503058">
        <w:rPr>
          <w:rFonts w:ascii="Arial" w:hAnsi="Arial" w:cs="Arial"/>
          <w:b/>
          <w:sz w:val="24"/>
          <w:szCs w:val="24"/>
        </w:rPr>
        <w:t>Des partenaires au développement à :</w:t>
      </w:r>
    </w:p>
    <w:p w:rsidR="00A76CAF" w:rsidRDefault="00A76CAF" w:rsidP="00570289">
      <w:pPr>
        <w:pStyle w:val="ListParagraph"/>
        <w:numPr>
          <w:ilvl w:val="0"/>
          <w:numId w:val="39"/>
        </w:numPr>
        <w:spacing w:line="360" w:lineRule="auto"/>
        <w:jc w:val="both"/>
        <w:rPr>
          <w:rFonts w:ascii="Arial" w:hAnsi="Arial" w:cs="Arial"/>
          <w:sz w:val="24"/>
          <w:szCs w:val="24"/>
        </w:rPr>
      </w:pPr>
      <w:r>
        <w:rPr>
          <w:rFonts w:ascii="Arial" w:hAnsi="Arial" w:cs="Arial"/>
          <w:sz w:val="24"/>
          <w:szCs w:val="24"/>
        </w:rPr>
        <w:t>Contribuer au renforcement</w:t>
      </w:r>
      <w:r w:rsidR="00FB7E57">
        <w:rPr>
          <w:rFonts w:ascii="Arial" w:hAnsi="Arial" w:cs="Arial"/>
          <w:sz w:val="24"/>
          <w:szCs w:val="24"/>
        </w:rPr>
        <w:t xml:space="preserve"> </w:t>
      </w:r>
      <w:r>
        <w:rPr>
          <w:rFonts w:ascii="Arial" w:hAnsi="Arial" w:cs="Arial"/>
          <w:sz w:val="24"/>
          <w:szCs w:val="24"/>
        </w:rPr>
        <w:t xml:space="preserve">des capacités du Cadre de Concertation OP – </w:t>
      </w:r>
      <w:r w:rsidR="00512C28">
        <w:rPr>
          <w:rFonts w:ascii="Arial" w:hAnsi="Arial" w:cs="Arial"/>
          <w:sz w:val="24"/>
          <w:szCs w:val="24"/>
        </w:rPr>
        <w:t>Recherche</w:t>
      </w:r>
      <w:r>
        <w:rPr>
          <w:rFonts w:ascii="Arial" w:hAnsi="Arial" w:cs="Arial"/>
          <w:sz w:val="24"/>
          <w:szCs w:val="24"/>
        </w:rPr>
        <w:t xml:space="preserve"> de l’Afrique Centrale pour en faire une force de proposition et d’orientation, dans le dialogue au niveau national et régional pour l’opérationnalisation des </w:t>
      </w:r>
      <w:proofErr w:type="spellStart"/>
      <w:r>
        <w:rPr>
          <w:rFonts w:ascii="Arial" w:hAnsi="Arial" w:cs="Arial"/>
          <w:sz w:val="24"/>
          <w:szCs w:val="24"/>
        </w:rPr>
        <w:t>PNIASANs</w:t>
      </w:r>
      <w:proofErr w:type="spellEnd"/>
      <w:r>
        <w:rPr>
          <w:rFonts w:ascii="Arial" w:hAnsi="Arial" w:cs="Arial"/>
          <w:sz w:val="24"/>
          <w:szCs w:val="24"/>
        </w:rPr>
        <w:t>, du PRIASAN et de leurs programmes associés.</w:t>
      </w:r>
    </w:p>
    <w:p w:rsidR="00A76CAF" w:rsidRPr="00503058" w:rsidRDefault="00A76CAF" w:rsidP="00A76CAF">
      <w:pPr>
        <w:spacing w:line="360" w:lineRule="auto"/>
        <w:jc w:val="both"/>
        <w:rPr>
          <w:rFonts w:ascii="Arial" w:hAnsi="Arial" w:cs="Arial"/>
          <w:b/>
          <w:sz w:val="24"/>
          <w:szCs w:val="24"/>
        </w:rPr>
      </w:pPr>
      <w:r w:rsidRPr="00503058">
        <w:rPr>
          <w:rFonts w:ascii="Arial" w:hAnsi="Arial" w:cs="Arial"/>
          <w:b/>
          <w:sz w:val="24"/>
          <w:szCs w:val="24"/>
        </w:rPr>
        <w:t>Du CORAF/WECARD à :</w:t>
      </w:r>
    </w:p>
    <w:p w:rsidR="00A76CAF" w:rsidRPr="00503058" w:rsidRDefault="00A76CAF" w:rsidP="00570289">
      <w:pPr>
        <w:pStyle w:val="ListParagraph"/>
        <w:numPr>
          <w:ilvl w:val="0"/>
          <w:numId w:val="39"/>
        </w:numPr>
        <w:spacing w:line="360" w:lineRule="auto"/>
        <w:jc w:val="both"/>
        <w:rPr>
          <w:rFonts w:ascii="Arial" w:hAnsi="Arial" w:cs="Arial"/>
          <w:sz w:val="24"/>
          <w:szCs w:val="24"/>
        </w:rPr>
      </w:pPr>
      <w:r>
        <w:rPr>
          <w:rFonts w:ascii="Arial" w:hAnsi="Arial" w:cs="Arial"/>
          <w:sz w:val="24"/>
          <w:szCs w:val="24"/>
        </w:rPr>
        <w:t>Accompagner les Etats membres de la CEEAC dans la préparation du PPAAC au niveau national et régional, en rapport avec le PRASAC.</w:t>
      </w:r>
    </w:p>
    <w:p w:rsidR="00A76CAF" w:rsidRDefault="00A76CAF" w:rsidP="00A76CAF">
      <w:pPr>
        <w:spacing w:line="360" w:lineRule="auto"/>
        <w:jc w:val="both"/>
        <w:rPr>
          <w:rFonts w:ascii="Arial" w:hAnsi="Arial" w:cs="Arial"/>
          <w:sz w:val="24"/>
          <w:szCs w:val="24"/>
        </w:rPr>
      </w:pPr>
      <w:r>
        <w:rPr>
          <w:rFonts w:ascii="Arial" w:hAnsi="Arial" w:cs="Arial"/>
          <w:sz w:val="24"/>
          <w:szCs w:val="24"/>
        </w:rPr>
        <w:t>Engageons :</w:t>
      </w:r>
    </w:p>
    <w:p w:rsidR="00A76CAF" w:rsidRPr="00D30CF5" w:rsidRDefault="00A76CAF" w:rsidP="00A76CAF">
      <w:pPr>
        <w:spacing w:line="360" w:lineRule="auto"/>
        <w:jc w:val="both"/>
        <w:rPr>
          <w:rFonts w:ascii="Arial" w:hAnsi="Arial" w:cs="Arial"/>
          <w:sz w:val="24"/>
          <w:szCs w:val="24"/>
        </w:rPr>
      </w:pPr>
      <w:r>
        <w:rPr>
          <w:rFonts w:ascii="Arial" w:hAnsi="Arial" w:cs="Arial"/>
          <w:b/>
          <w:sz w:val="24"/>
          <w:szCs w:val="24"/>
        </w:rPr>
        <w:t>L</w:t>
      </w:r>
      <w:r w:rsidRPr="00057A6A">
        <w:rPr>
          <w:rFonts w:ascii="Arial" w:hAnsi="Arial" w:cs="Arial"/>
          <w:b/>
          <w:sz w:val="24"/>
          <w:szCs w:val="24"/>
        </w:rPr>
        <w:t xml:space="preserve">a PROPAC </w:t>
      </w:r>
      <w:r>
        <w:rPr>
          <w:rFonts w:ascii="Arial" w:hAnsi="Arial" w:cs="Arial"/>
          <w:b/>
          <w:sz w:val="24"/>
          <w:szCs w:val="24"/>
        </w:rPr>
        <w:t>à :</w:t>
      </w:r>
    </w:p>
    <w:p w:rsidR="00A76CAF" w:rsidRDefault="00A76CAF" w:rsidP="00570289">
      <w:pPr>
        <w:pStyle w:val="ListParagraph"/>
        <w:numPr>
          <w:ilvl w:val="0"/>
          <w:numId w:val="39"/>
        </w:numPr>
        <w:spacing w:line="360" w:lineRule="auto"/>
        <w:jc w:val="both"/>
        <w:rPr>
          <w:rFonts w:ascii="Arial" w:hAnsi="Arial" w:cs="Arial"/>
          <w:sz w:val="24"/>
          <w:szCs w:val="24"/>
        </w:rPr>
      </w:pPr>
      <w:r w:rsidRPr="00057A6A">
        <w:rPr>
          <w:rFonts w:ascii="Arial" w:hAnsi="Arial" w:cs="Arial"/>
          <w:sz w:val="24"/>
          <w:szCs w:val="24"/>
        </w:rPr>
        <w:t>Mener des actions de plaidoyer auprès des Etats</w:t>
      </w:r>
      <w:r>
        <w:rPr>
          <w:rFonts w:ascii="Arial" w:hAnsi="Arial" w:cs="Arial"/>
          <w:sz w:val="24"/>
          <w:szCs w:val="24"/>
        </w:rPr>
        <w:t xml:space="preserve"> membres de la CEEAC</w:t>
      </w:r>
      <w:r w:rsidRPr="00057A6A">
        <w:rPr>
          <w:rFonts w:ascii="Arial" w:hAnsi="Arial" w:cs="Arial"/>
          <w:sz w:val="24"/>
          <w:szCs w:val="24"/>
        </w:rPr>
        <w:t xml:space="preserve"> afin d</w:t>
      </w:r>
      <w:r>
        <w:rPr>
          <w:rFonts w:ascii="Arial" w:hAnsi="Arial" w:cs="Arial"/>
          <w:sz w:val="24"/>
          <w:szCs w:val="24"/>
        </w:rPr>
        <w:t>e faciliter la mise en œuvre du PPAAC Afrique Centrale ;</w:t>
      </w:r>
    </w:p>
    <w:p w:rsidR="00A76CAF" w:rsidRPr="00057A6A" w:rsidRDefault="00A76CAF" w:rsidP="00570289">
      <w:pPr>
        <w:pStyle w:val="ListParagraph"/>
        <w:numPr>
          <w:ilvl w:val="0"/>
          <w:numId w:val="39"/>
        </w:numPr>
        <w:spacing w:line="360" w:lineRule="auto"/>
        <w:jc w:val="both"/>
        <w:rPr>
          <w:rFonts w:ascii="Arial" w:hAnsi="Arial" w:cs="Arial"/>
          <w:sz w:val="24"/>
          <w:szCs w:val="24"/>
        </w:rPr>
      </w:pPr>
      <w:r w:rsidRPr="00057A6A">
        <w:rPr>
          <w:rFonts w:ascii="Arial" w:hAnsi="Arial" w:cs="Arial"/>
          <w:sz w:val="24"/>
          <w:szCs w:val="24"/>
        </w:rPr>
        <w:t xml:space="preserve">Mener un plaidoyer auprès des Etats et </w:t>
      </w:r>
      <w:r>
        <w:rPr>
          <w:rFonts w:ascii="Arial" w:hAnsi="Arial" w:cs="Arial"/>
          <w:sz w:val="24"/>
          <w:szCs w:val="24"/>
        </w:rPr>
        <w:t>de la CEEAC pour rendre effective</w:t>
      </w:r>
      <w:r w:rsidRPr="00057A6A">
        <w:rPr>
          <w:rFonts w:ascii="Arial" w:hAnsi="Arial" w:cs="Arial"/>
          <w:sz w:val="24"/>
          <w:szCs w:val="24"/>
        </w:rPr>
        <w:t xml:space="preserve"> la libre circulation </w:t>
      </w:r>
      <w:r>
        <w:rPr>
          <w:rFonts w:ascii="Arial" w:hAnsi="Arial" w:cs="Arial"/>
          <w:sz w:val="24"/>
          <w:szCs w:val="24"/>
        </w:rPr>
        <w:t>des personnes et des biens dans la sous-région.</w:t>
      </w:r>
    </w:p>
    <w:p w:rsidR="00A76CAF" w:rsidRPr="00004E85" w:rsidRDefault="00A76CAF" w:rsidP="00A76CAF">
      <w:pPr>
        <w:spacing w:line="360" w:lineRule="auto"/>
        <w:jc w:val="both"/>
        <w:rPr>
          <w:rFonts w:ascii="Arial" w:hAnsi="Arial" w:cs="Arial"/>
          <w:sz w:val="24"/>
          <w:szCs w:val="24"/>
        </w:rPr>
      </w:pPr>
    </w:p>
    <w:p w:rsidR="00A76CAF" w:rsidRPr="00004E85" w:rsidRDefault="00A76CAF" w:rsidP="00A76CAF">
      <w:pPr>
        <w:spacing w:line="360" w:lineRule="auto"/>
        <w:jc w:val="center"/>
        <w:rPr>
          <w:rFonts w:ascii="Arial" w:eastAsia="Times New Roman" w:hAnsi="Arial" w:cs="Arial"/>
          <w:i/>
          <w:sz w:val="24"/>
          <w:szCs w:val="24"/>
          <w:lang w:eastAsia="fr-FR"/>
        </w:rPr>
      </w:pPr>
      <w:r w:rsidRPr="00004E85">
        <w:rPr>
          <w:rFonts w:ascii="Arial" w:eastAsia="Times New Roman" w:hAnsi="Arial" w:cs="Arial"/>
          <w:i/>
          <w:sz w:val="24"/>
          <w:szCs w:val="24"/>
          <w:lang w:eastAsia="fr-FR"/>
        </w:rPr>
        <w:t>Fait à Douala</w:t>
      </w:r>
      <w:r>
        <w:rPr>
          <w:rFonts w:ascii="Arial" w:eastAsia="Times New Roman" w:hAnsi="Arial" w:cs="Arial"/>
          <w:i/>
          <w:sz w:val="24"/>
          <w:szCs w:val="24"/>
          <w:lang w:eastAsia="fr-FR"/>
        </w:rPr>
        <w:t>,</w:t>
      </w:r>
      <w:r w:rsidRPr="00004E85">
        <w:rPr>
          <w:rFonts w:ascii="Arial" w:eastAsia="Times New Roman" w:hAnsi="Arial" w:cs="Arial"/>
          <w:i/>
          <w:sz w:val="24"/>
          <w:szCs w:val="24"/>
          <w:lang w:eastAsia="fr-FR"/>
        </w:rPr>
        <w:t xml:space="preserve"> le </w:t>
      </w:r>
      <w:r>
        <w:rPr>
          <w:rFonts w:ascii="Arial" w:eastAsia="Times New Roman" w:hAnsi="Arial" w:cs="Arial"/>
          <w:i/>
          <w:sz w:val="24"/>
          <w:szCs w:val="24"/>
          <w:lang w:eastAsia="fr-FR"/>
        </w:rPr>
        <w:t>28</w:t>
      </w:r>
      <w:r w:rsidRPr="00004E85">
        <w:rPr>
          <w:rFonts w:ascii="Arial" w:eastAsia="Times New Roman" w:hAnsi="Arial" w:cs="Arial"/>
          <w:i/>
          <w:sz w:val="24"/>
          <w:szCs w:val="24"/>
          <w:lang w:eastAsia="fr-FR"/>
        </w:rPr>
        <w:t xml:space="preserve"> Juillet 2017</w:t>
      </w:r>
    </w:p>
    <w:p w:rsidR="00A76CAF" w:rsidRPr="00004E85" w:rsidRDefault="00A76CAF" w:rsidP="00A76CAF">
      <w:pPr>
        <w:spacing w:line="360" w:lineRule="auto"/>
        <w:jc w:val="right"/>
        <w:rPr>
          <w:rFonts w:ascii="Arial" w:eastAsia="Times New Roman" w:hAnsi="Arial" w:cs="Arial"/>
          <w:b/>
          <w:sz w:val="24"/>
          <w:szCs w:val="24"/>
          <w:lang w:eastAsia="fr-FR"/>
        </w:rPr>
      </w:pPr>
      <w:r w:rsidRPr="00004E85">
        <w:rPr>
          <w:rFonts w:ascii="Arial" w:eastAsia="Times New Roman" w:hAnsi="Arial" w:cs="Arial"/>
          <w:b/>
          <w:sz w:val="24"/>
          <w:szCs w:val="24"/>
          <w:lang w:eastAsia="fr-FR"/>
        </w:rPr>
        <w:t xml:space="preserve">Les </w:t>
      </w:r>
      <w:r>
        <w:rPr>
          <w:rFonts w:ascii="Arial" w:eastAsia="Times New Roman" w:hAnsi="Arial" w:cs="Arial"/>
          <w:b/>
          <w:sz w:val="24"/>
          <w:szCs w:val="24"/>
          <w:lang w:eastAsia="fr-FR"/>
        </w:rPr>
        <w:t>participants</w:t>
      </w:r>
    </w:p>
    <w:p w:rsidR="00A76CAF" w:rsidRPr="00A76CAF" w:rsidRDefault="00A76CAF" w:rsidP="00A76CAF"/>
    <w:sectPr w:rsidR="00A76CAF" w:rsidRPr="00A76CAF" w:rsidSect="001E6D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68" w:rsidRDefault="002F3C68" w:rsidP="00C7644C">
      <w:pPr>
        <w:spacing w:line="240" w:lineRule="auto"/>
      </w:pPr>
      <w:r>
        <w:separator/>
      </w:r>
    </w:p>
  </w:endnote>
  <w:endnote w:type="continuationSeparator" w:id="0">
    <w:p w:rsidR="002F3C68" w:rsidRDefault="002F3C68" w:rsidP="00C76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8657"/>
      <w:docPartObj>
        <w:docPartGallery w:val="Page Numbers (Bottom of Page)"/>
        <w:docPartUnique/>
      </w:docPartObj>
    </w:sdtPr>
    <w:sdtEndPr/>
    <w:sdtContent>
      <w:p w:rsidR="00512C28" w:rsidRDefault="00512C28">
        <w:pPr>
          <w:pStyle w:val="Footer"/>
          <w:jc w:val="right"/>
        </w:pPr>
        <w:r>
          <w:fldChar w:fldCharType="begin"/>
        </w:r>
        <w:r>
          <w:instrText xml:space="preserve"> PAGE   \* MERGEFORMAT </w:instrText>
        </w:r>
        <w:r>
          <w:fldChar w:fldCharType="separate"/>
        </w:r>
        <w:r w:rsidR="00C25D6B">
          <w:rPr>
            <w:noProof/>
          </w:rPr>
          <w:t>19</w:t>
        </w:r>
        <w:r>
          <w:rPr>
            <w:noProof/>
          </w:rPr>
          <w:fldChar w:fldCharType="end"/>
        </w:r>
      </w:p>
    </w:sdtContent>
  </w:sdt>
  <w:p w:rsidR="00512C28" w:rsidRDefault="00512C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28" w:rsidRPr="008445A8" w:rsidRDefault="00512C28" w:rsidP="00365629">
    <w:pPr>
      <w:spacing w:after="0" w:line="240" w:lineRule="auto"/>
      <w:ind w:left="45" w:right="43"/>
      <w:jc w:val="center"/>
      <w:rPr>
        <w:rFonts w:ascii="Arial Narrow" w:hAnsi="Arial Narrow"/>
      </w:rPr>
    </w:pPr>
    <w:r w:rsidRPr="008445A8">
      <w:rPr>
        <w:rFonts w:ascii="Arial Narrow" w:hAnsi="Arial Narrow"/>
      </w:rPr>
      <w:tab/>
    </w:r>
    <w:r w:rsidR="00B208FD">
      <w:rPr>
        <w:rFonts w:ascii="Arial Narrow" w:hAnsi="Arial Narrow"/>
        <w:noProof/>
        <w:sz w:val="16"/>
        <w:szCs w:val="16"/>
        <w:lang w:val="en-GB" w:eastAsia="en-GB"/>
      </w:rPr>
      <mc:AlternateContent>
        <mc:Choice Requires="wpg">
          <w:drawing>
            <wp:anchor distT="0" distB="0" distL="114300" distR="114300" simplePos="0" relativeHeight="251660288" behindDoc="0" locked="0" layoutInCell="1" allowOverlap="1">
              <wp:simplePos x="0" y="0"/>
              <wp:positionH relativeFrom="column">
                <wp:posOffset>747395</wp:posOffset>
              </wp:positionH>
              <wp:positionV relativeFrom="paragraph">
                <wp:posOffset>-9525</wp:posOffset>
              </wp:positionV>
              <wp:extent cx="4572000" cy="19685"/>
              <wp:effectExtent l="8890" t="7620" r="635" b="127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9685"/>
                        <a:chOff x="0" y="0"/>
                        <a:chExt cx="45720" cy="196"/>
                      </a:xfrm>
                    </wpg:grpSpPr>
                    <wps:wsp>
                      <wps:cNvPr id="3" name="Shape 556"/>
                      <wps:cNvSpPr>
                        <a:spLocks/>
                      </wps:cNvSpPr>
                      <wps:spPr bwMode="auto">
                        <a:xfrm>
                          <a:off x="0" y="0"/>
                          <a:ext cx="45720" cy="196"/>
                        </a:xfrm>
                        <a:custGeom>
                          <a:avLst/>
                          <a:gdLst>
                            <a:gd name="T0" fmla="*/ 0 w 4572000"/>
                            <a:gd name="T1" fmla="*/ 0 h 19686"/>
                            <a:gd name="T2" fmla="*/ 45720 w 4572000"/>
                            <a:gd name="T3" fmla="*/ 6 h 19686"/>
                            <a:gd name="T4" fmla="*/ 45720 w 4572000"/>
                            <a:gd name="T5" fmla="*/ 196 h 19686"/>
                            <a:gd name="T6" fmla="*/ 0 w 4572000"/>
                            <a:gd name="T7" fmla="*/ 190 h 19686"/>
                            <a:gd name="T8" fmla="*/ 0 w 4572000"/>
                            <a:gd name="T9" fmla="*/ 0 h 19686"/>
                            <a:gd name="T10" fmla="*/ 0 60000 65536"/>
                            <a:gd name="T11" fmla="*/ 0 60000 65536"/>
                            <a:gd name="T12" fmla="*/ 0 60000 65536"/>
                            <a:gd name="T13" fmla="*/ 0 60000 65536"/>
                            <a:gd name="T14" fmla="*/ 0 60000 65536"/>
                            <a:gd name="T15" fmla="*/ 0 w 4572000"/>
                            <a:gd name="T16" fmla="*/ 0 h 19686"/>
                            <a:gd name="T17" fmla="*/ 4572000 w 4572000"/>
                            <a:gd name="T18" fmla="*/ 19686 h 19686"/>
                          </a:gdLst>
                          <a:ahLst/>
                          <a:cxnLst>
                            <a:cxn ang="T10">
                              <a:pos x="T0" y="T1"/>
                            </a:cxn>
                            <a:cxn ang="T11">
                              <a:pos x="T2" y="T3"/>
                            </a:cxn>
                            <a:cxn ang="T12">
                              <a:pos x="T4" y="T5"/>
                            </a:cxn>
                            <a:cxn ang="T13">
                              <a:pos x="T6" y="T7"/>
                            </a:cxn>
                            <a:cxn ang="T14">
                              <a:pos x="T8" y="T9"/>
                            </a:cxn>
                          </a:cxnLst>
                          <a:rect l="T15" t="T16" r="T17" b="T18"/>
                          <a:pathLst>
                            <a:path w="4572000" h="19686">
                              <a:moveTo>
                                <a:pt x="0" y="0"/>
                              </a:moveTo>
                              <a:lnTo>
                                <a:pt x="4572000" y="636"/>
                              </a:lnTo>
                              <a:lnTo>
                                <a:pt x="4572000" y="19686"/>
                              </a:lnTo>
                              <a:lnTo>
                                <a:pt x="0" y="19050"/>
                              </a:lnTo>
                              <a:lnTo>
                                <a:pt x="0" y="0"/>
                              </a:lnTo>
                              <a:close/>
                            </a:path>
                          </a:pathLst>
                        </a:custGeom>
                        <a:solidFill>
                          <a:srgbClr val="000000"/>
                        </a:solidFill>
                        <a:ln>
                          <a:noFill/>
                        </a:ln>
                        <a:extLst>
                          <a:ext uri="{91240B29-F687-4F45-9708-019B960494DF}">
                            <a14:hiddenLine xmlns:a14="http://schemas.microsoft.com/office/drawing/2010/main" w="0" cap="sq">
                              <a:solidFill>
                                <a:srgbClr val="000000"/>
                              </a:solidFill>
                              <a:bevel/>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CE74A3" id="Group 3" o:spid="_x0000_s1026" style="position:absolute;margin-left:58.85pt;margin-top:-.75pt;width:5in;height:1.55pt;z-index:251660288" coordsize="457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">
              <v:shape id="Shape 556" o:spid="_x0000_s1027" style="position:absolute;width:45720;height:196;visibility:visible;mso-wrap-style:square;v-text-anchor:top" coordsize="4572000,1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" path="m,l4572000,636r,19050l,19050,,xe" fillcolor="black" stroked="f" strokeweight="0">
                <v:stroke joinstyle="bevel" endcap="square"/>
                <v:path arrowok="t" o:connecttype="custom" o:connectlocs="0,0;457,0;457,2;0,2;0,0" o:connectangles="0,0,0,0,0" textboxrect="0,0,4572000,19686"/>
              </v:shape>
            </v:group>
          </w:pict>
        </mc:Fallback>
      </mc:AlternateContent>
    </w:r>
    <w:r w:rsidRPr="008C3092">
      <w:rPr>
        <w:rFonts w:ascii="Arial Narrow" w:hAnsi="Arial Narrow"/>
        <w:sz w:val="16"/>
        <w:szCs w:val="16"/>
      </w:rPr>
      <w:t>PROPAC : Association</w:t>
    </w:r>
    <w:r w:rsidRPr="008445A8">
      <w:rPr>
        <w:rFonts w:ascii="Arial Narrow" w:hAnsi="Arial Narrow"/>
        <w:sz w:val="16"/>
      </w:rPr>
      <w:t xml:space="preserve"> Sous - régionale reconnue sous la loi N°90/053/19/12/1990</w:t>
    </w:r>
  </w:p>
  <w:p w:rsidR="00512C28" w:rsidRPr="008445A8" w:rsidRDefault="00512C28" w:rsidP="00365629">
    <w:pPr>
      <w:spacing w:after="0" w:line="240" w:lineRule="auto"/>
      <w:ind w:left="45" w:right="19"/>
      <w:jc w:val="center"/>
      <w:rPr>
        <w:rFonts w:ascii="Arial Narrow" w:hAnsi="Arial Narrow"/>
      </w:rPr>
    </w:pPr>
    <w:r w:rsidRPr="008445A8">
      <w:rPr>
        <w:rFonts w:ascii="Arial Narrow" w:hAnsi="Arial Narrow"/>
        <w:sz w:val="16"/>
      </w:rPr>
      <w:t>Déclaration N° 000172 – A/MINTD/DAP/SDLP/SAC du 28 décembre 2005 Siège social : Yaoundé Cameroun</w:t>
    </w:r>
  </w:p>
  <w:p w:rsidR="00512C28" w:rsidRPr="00C25D6B" w:rsidRDefault="00512C28" w:rsidP="00365629">
    <w:pPr>
      <w:tabs>
        <w:tab w:val="center" w:pos="1751"/>
        <w:tab w:val="center" w:pos="5880"/>
      </w:tabs>
      <w:spacing w:after="0" w:line="240" w:lineRule="auto"/>
      <w:rPr>
        <w:rFonts w:ascii="Arial Narrow" w:hAnsi="Arial Narrow"/>
        <w:lang w:val="en-GB"/>
      </w:rPr>
    </w:pPr>
    <w:r w:rsidRPr="008445A8">
      <w:rPr>
        <w:rFonts w:ascii="Arial Narrow" w:eastAsia="Calibri" w:hAnsi="Arial Narrow" w:cs="Calibri"/>
      </w:rPr>
      <w:tab/>
    </w:r>
    <w:r w:rsidRPr="00C25D6B">
      <w:rPr>
        <w:rFonts w:ascii="Arial Narrow" w:hAnsi="Arial Narrow"/>
        <w:sz w:val="16"/>
        <w:lang w:val="en-GB"/>
      </w:rPr>
      <w:t xml:space="preserve">B.P. 7445, YAOUNDE – CAMEROUN Tel / </w:t>
    </w:r>
    <w:proofErr w:type="gramStart"/>
    <w:r w:rsidRPr="00C25D6B">
      <w:rPr>
        <w:rFonts w:ascii="Arial Narrow" w:hAnsi="Arial Narrow"/>
        <w:sz w:val="16"/>
        <w:lang w:val="en-GB"/>
      </w:rPr>
      <w:t>Fax :</w:t>
    </w:r>
    <w:proofErr w:type="gramEnd"/>
    <w:r w:rsidRPr="00C25D6B">
      <w:rPr>
        <w:rFonts w:ascii="Arial Narrow" w:hAnsi="Arial Narrow"/>
        <w:sz w:val="16"/>
        <w:lang w:val="en-GB"/>
      </w:rPr>
      <w:t xml:space="preserve"> +237 222.23 4190; +237 699 82 59 40; +237 677 71 20 16 – E-mail: </w:t>
    </w:r>
    <w:r w:rsidRPr="00C25D6B">
      <w:rPr>
        <w:rFonts w:ascii="Arial Narrow" w:eastAsia="Arial" w:hAnsi="Arial Narrow" w:cs="Arial"/>
        <w:i/>
        <w:color w:val="0000FF"/>
        <w:sz w:val="16"/>
        <w:lang w:val="en-GB"/>
      </w:rPr>
      <w:t>propac.cm@gmail.com</w:t>
    </w:r>
  </w:p>
  <w:p w:rsidR="00512C28" w:rsidRPr="00C25D6B" w:rsidRDefault="00512C28" w:rsidP="00365629">
    <w:pPr>
      <w:tabs>
        <w:tab w:val="center" w:pos="1751"/>
        <w:tab w:val="center" w:pos="5880"/>
      </w:tabs>
      <w:spacing w:after="0" w:line="240" w:lineRule="auto"/>
      <w:rPr>
        <w:rFonts w:ascii="Arial Narrow" w:hAnsi="Arial Narrow"/>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68" w:rsidRDefault="002F3C68" w:rsidP="00C7644C">
      <w:pPr>
        <w:spacing w:line="240" w:lineRule="auto"/>
      </w:pPr>
      <w:r>
        <w:separator/>
      </w:r>
    </w:p>
  </w:footnote>
  <w:footnote w:type="continuationSeparator" w:id="0">
    <w:p w:rsidR="002F3C68" w:rsidRDefault="002F3C68" w:rsidP="00C764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364"/>
    <w:multiLevelType w:val="hybridMultilevel"/>
    <w:tmpl w:val="02BA015E"/>
    <w:lvl w:ilvl="0" w:tplc="1E5AC44C">
      <w:start w:val="1"/>
      <w:numFmt w:val="bullet"/>
      <w:lvlText w:val=""/>
      <w:lvlJc w:val="left"/>
      <w:pPr>
        <w:tabs>
          <w:tab w:val="num" w:pos="720"/>
        </w:tabs>
        <w:ind w:left="720" w:hanging="360"/>
      </w:pPr>
      <w:rPr>
        <w:rFonts w:ascii="Symbol" w:hAnsi="Symbol" w:hint="default"/>
      </w:rPr>
    </w:lvl>
    <w:lvl w:ilvl="1" w:tplc="328A4C68">
      <w:start w:val="1051"/>
      <w:numFmt w:val="bullet"/>
      <w:lvlText w:val=""/>
      <w:lvlJc w:val="left"/>
      <w:pPr>
        <w:tabs>
          <w:tab w:val="num" w:pos="1440"/>
        </w:tabs>
        <w:ind w:left="1440" w:hanging="360"/>
      </w:pPr>
      <w:rPr>
        <w:rFonts w:ascii="Wingdings" w:hAnsi="Wingdings" w:hint="default"/>
      </w:rPr>
    </w:lvl>
    <w:lvl w:ilvl="2" w:tplc="BE3822DA" w:tentative="1">
      <w:start w:val="1"/>
      <w:numFmt w:val="bullet"/>
      <w:lvlText w:val="•"/>
      <w:lvlJc w:val="left"/>
      <w:pPr>
        <w:tabs>
          <w:tab w:val="num" w:pos="2160"/>
        </w:tabs>
        <w:ind w:left="2160" w:hanging="360"/>
      </w:pPr>
      <w:rPr>
        <w:rFonts w:ascii="Arial" w:hAnsi="Arial" w:hint="default"/>
      </w:rPr>
    </w:lvl>
    <w:lvl w:ilvl="3" w:tplc="7AF807DC" w:tentative="1">
      <w:start w:val="1"/>
      <w:numFmt w:val="bullet"/>
      <w:lvlText w:val="•"/>
      <w:lvlJc w:val="left"/>
      <w:pPr>
        <w:tabs>
          <w:tab w:val="num" w:pos="2880"/>
        </w:tabs>
        <w:ind w:left="2880" w:hanging="360"/>
      </w:pPr>
      <w:rPr>
        <w:rFonts w:ascii="Arial" w:hAnsi="Arial" w:hint="default"/>
      </w:rPr>
    </w:lvl>
    <w:lvl w:ilvl="4" w:tplc="EEA28244" w:tentative="1">
      <w:start w:val="1"/>
      <w:numFmt w:val="bullet"/>
      <w:lvlText w:val="•"/>
      <w:lvlJc w:val="left"/>
      <w:pPr>
        <w:tabs>
          <w:tab w:val="num" w:pos="3600"/>
        </w:tabs>
        <w:ind w:left="3600" w:hanging="360"/>
      </w:pPr>
      <w:rPr>
        <w:rFonts w:ascii="Arial" w:hAnsi="Arial" w:hint="default"/>
      </w:rPr>
    </w:lvl>
    <w:lvl w:ilvl="5" w:tplc="FF784D8E" w:tentative="1">
      <w:start w:val="1"/>
      <w:numFmt w:val="bullet"/>
      <w:lvlText w:val="•"/>
      <w:lvlJc w:val="left"/>
      <w:pPr>
        <w:tabs>
          <w:tab w:val="num" w:pos="4320"/>
        </w:tabs>
        <w:ind w:left="4320" w:hanging="360"/>
      </w:pPr>
      <w:rPr>
        <w:rFonts w:ascii="Arial" w:hAnsi="Arial" w:hint="default"/>
      </w:rPr>
    </w:lvl>
    <w:lvl w:ilvl="6" w:tplc="D74041F6" w:tentative="1">
      <w:start w:val="1"/>
      <w:numFmt w:val="bullet"/>
      <w:lvlText w:val="•"/>
      <w:lvlJc w:val="left"/>
      <w:pPr>
        <w:tabs>
          <w:tab w:val="num" w:pos="5040"/>
        </w:tabs>
        <w:ind w:left="5040" w:hanging="360"/>
      </w:pPr>
      <w:rPr>
        <w:rFonts w:ascii="Arial" w:hAnsi="Arial" w:hint="default"/>
      </w:rPr>
    </w:lvl>
    <w:lvl w:ilvl="7" w:tplc="C7164506" w:tentative="1">
      <w:start w:val="1"/>
      <w:numFmt w:val="bullet"/>
      <w:lvlText w:val="•"/>
      <w:lvlJc w:val="left"/>
      <w:pPr>
        <w:tabs>
          <w:tab w:val="num" w:pos="5760"/>
        </w:tabs>
        <w:ind w:left="5760" w:hanging="360"/>
      </w:pPr>
      <w:rPr>
        <w:rFonts w:ascii="Arial" w:hAnsi="Arial" w:hint="default"/>
      </w:rPr>
    </w:lvl>
    <w:lvl w:ilvl="8" w:tplc="5FCC8C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C03C0"/>
    <w:multiLevelType w:val="hybridMultilevel"/>
    <w:tmpl w:val="24E4854A"/>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06BFB"/>
    <w:multiLevelType w:val="hybridMultilevel"/>
    <w:tmpl w:val="A7FE6108"/>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B5BE1"/>
    <w:multiLevelType w:val="hybridMultilevel"/>
    <w:tmpl w:val="05A4DA46"/>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B04234"/>
    <w:multiLevelType w:val="hybridMultilevel"/>
    <w:tmpl w:val="0C0805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09197A"/>
    <w:multiLevelType w:val="hybridMultilevel"/>
    <w:tmpl w:val="32D0BCBC"/>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823FE3"/>
    <w:multiLevelType w:val="hybridMultilevel"/>
    <w:tmpl w:val="2FCE5A1E"/>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327AE6"/>
    <w:multiLevelType w:val="hybridMultilevel"/>
    <w:tmpl w:val="35D46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22652"/>
    <w:multiLevelType w:val="hybridMultilevel"/>
    <w:tmpl w:val="93C0A040"/>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B72733"/>
    <w:multiLevelType w:val="hybridMultilevel"/>
    <w:tmpl w:val="27AEC5D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A072621"/>
    <w:multiLevelType w:val="hybridMultilevel"/>
    <w:tmpl w:val="F1446BA8"/>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CB14E9"/>
    <w:multiLevelType w:val="hybridMultilevel"/>
    <w:tmpl w:val="D430B14A"/>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B62641"/>
    <w:multiLevelType w:val="hybridMultilevel"/>
    <w:tmpl w:val="7C1E03D4"/>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A120B"/>
    <w:multiLevelType w:val="hybridMultilevel"/>
    <w:tmpl w:val="C722E37E"/>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32320"/>
    <w:multiLevelType w:val="hybridMultilevel"/>
    <w:tmpl w:val="5D0AA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ED5381"/>
    <w:multiLevelType w:val="hybridMultilevel"/>
    <w:tmpl w:val="E66A2BF6"/>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2D2504"/>
    <w:multiLevelType w:val="hybridMultilevel"/>
    <w:tmpl w:val="69149FA8"/>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EC1014"/>
    <w:multiLevelType w:val="hybridMultilevel"/>
    <w:tmpl w:val="258482BA"/>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496264"/>
    <w:multiLevelType w:val="hybridMultilevel"/>
    <w:tmpl w:val="A86A6E2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B">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B1566F8"/>
    <w:multiLevelType w:val="hybridMultilevel"/>
    <w:tmpl w:val="1540B1C8"/>
    <w:lvl w:ilvl="0" w:tplc="040C0013">
      <w:start w:val="1"/>
      <w:numFmt w:val="upperRoman"/>
      <w:lvlText w:val="%1."/>
      <w:lvlJc w:val="righ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1D3CF6"/>
    <w:multiLevelType w:val="hybridMultilevel"/>
    <w:tmpl w:val="E81AE31E"/>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4310F5"/>
    <w:multiLevelType w:val="hybridMultilevel"/>
    <w:tmpl w:val="88F82A6C"/>
    <w:lvl w:ilvl="0" w:tplc="73D426C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09181B"/>
    <w:multiLevelType w:val="hybridMultilevel"/>
    <w:tmpl w:val="BDE224F0"/>
    <w:lvl w:ilvl="0" w:tplc="18B42C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F61B6F"/>
    <w:multiLevelType w:val="hybridMultilevel"/>
    <w:tmpl w:val="6BB2F4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936916"/>
    <w:multiLevelType w:val="hybridMultilevel"/>
    <w:tmpl w:val="E5D25BA0"/>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453AF"/>
    <w:multiLevelType w:val="hybridMultilevel"/>
    <w:tmpl w:val="33DE4ACA"/>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2D234E"/>
    <w:multiLevelType w:val="hybridMultilevel"/>
    <w:tmpl w:val="38DCCE14"/>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766265"/>
    <w:multiLevelType w:val="hybridMultilevel"/>
    <w:tmpl w:val="0DF2416C"/>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7120B8"/>
    <w:multiLevelType w:val="hybridMultilevel"/>
    <w:tmpl w:val="F4C6E616"/>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F87BFE"/>
    <w:multiLevelType w:val="hybridMultilevel"/>
    <w:tmpl w:val="D8F84D72"/>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E86740"/>
    <w:multiLevelType w:val="hybridMultilevel"/>
    <w:tmpl w:val="88ACA0D6"/>
    <w:lvl w:ilvl="0" w:tplc="1E5AC44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D74D45"/>
    <w:multiLevelType w:val="hybridMultilevel"/>
    <w:tmpl w:val="3216C6EE"/>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735BA"/>
    <w:multiLevelType w:val="hybridMultilevel"/>
    <w:tmpl w:val="98649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EC0B5B"/>
    <w:multiLevelType w:val="hybridMultilevel"/>
    <w:tmpl w:val="9C6C48FC"/>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C1694B"/>
    <w:multiLevelType w:val="hybridMultilevel"/>
    <w:tmpl w:val="71A8B0AC"/>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F62CA2"/>
    <w:multiLevelType w:val="hybridMultilevel"/>
    <w:tmpl w:val="EAB6E8B4"/>
    <w:lvl w:ilvl="0" w:tplc="1E5AC44C">
      <w:start w:val="1"/>
      <w:numFmt w:val="bullet"/>
      <w:lvlText w:val=""/>
      <w:lvlJc w:val="left"/>
      <w:pPr>
        <w:tabs>
          <w:tab w:val="num" w:pos="720"/>
        </w:tabs>
        <w:ind w:left="720" w:hanging="360"/>
      </w:pPr>
      <w:rPr>
        <w:rFonts w:ascii="Symbol" w:hAnsi="Symbol" w:hint="default"/>
      </w:rPr>
    </w:lvl>
    <w:lvl w:ilvl="1" w:tplc="35E04208" w:tentative="1">
      <w:start w:val="1"/>
      <w:numFmt w:val="bullet"/>
      <w:lvlText w:val=""/>
      <w:lvlJc w:val="left"/>
      <w:pPr>
        <w:tabs>
          <w:tab w:val="num" w:pos="1440"/>
        </w:tabs>
        <w:ind w:left="1440" w:hanging="360"/>
      </w:pPr>
      <w:rPr>
        <w:rFonts w:ascii="Wingdings" w:hAnsi="Wingdings" w:hint="default"/>
      </w:rPr>
    </w:lvl>
    <w:lvl w:ilvl="2" w:tplc="C2DE3BA0" w:tentative="1">
      <w:start w:val="1"/>
      <w:numFmt w:val="bullet"/>
      <w:lvlText w:val=""/>
      <w:lvlJc w:val="left"/>
      <w:pPr>
        <w:tabs>
          <w:tab w:val="num" w:pos="2160"/>
        </w:tabs>
        <w:ind w:left="2160" w:hanging="360"/>
      </w:pPr>
      <w:rPr>
        <w:rFonts w:ascii="Wingdings" w:hAnsi="Wingdings" w:hint="default"/>
      </w:rPr>
    </w:lvl>
    <w:lvl w:ilvl="3" w:tplc="F03A722A" w:tentative="1">
      <w:start w:val="1"/>
      <w:numFmt w:val="bullet"/>
      <w:lvlText w:val=""/>
      <w:lvlJc w:val="left"/>
      <w:pPr>
        <w:tabs>
          <w:tab w:val="num" w:pos="2880"/>
        </w:tabs>
        <w:ind w:left="2880" w:hanging="360"/>
      </w:pPr>
      <w:rPr>
        <w:rFonts w:ascii="Wingdings" w:hAnsi="Wingdings" w:hint="default"/>
      </w:rPr>
    </w:lvl>
    <w:lvl w:ilvl="4" w:tplc="4724C682" w:tentative="1">
      <w:start w:val="1"/>
      <w:numFmt w:val="bullet"/>
      <w:lvlText w:val=""/>
      <w:lvlJc w:val="left"/>
      <w:pPr>
        <w:tabs>
          <w:tab w:val="num" w:pos="3600"/>
        </w:tabs>
        <w:ind w:left="3600" w:hanging="360"/>
      </w:pPr>
      <w:rPr>
        <w:rFonts w:ascii="Wingdings" w:hAnsi="Wingdings" w:hint="default"/>
      </w:rPr>
    </w:lvl>
    <w:lvl w:ilvl="5" w:tplc="E86C25E0" w:tentative="1">
      <w:start w:val="1"/>
      <w:numFmt w:val="bullet"/>
      <w:lvlText w:val=""/>
      <w:lvlJc w:val="left"/>
      <w:pPr>
        <w:tabs>
          <w:tab w:val="num" w:pos="4320"/>
        </w:tabs>
        <w:ind w:left="4320" w:hanging="360"/>
      </w:pPr>
      <w:rPr>
        <w:rFonts w:ascii="Wingdings" w:hAnsi="Wingdings" w:hint="default"/>
      </w:rPr>
    </w:lvl>
    <w:lvl w:ilvl="6" w:tplc="712C1AD0" w:tentative="1">
      <w:start w:val="1"/>
      <w:numFmt w:val="bullet"/>
      <w:lvlText w:val=""/>
      <w:lvlJc w:val="left"/>
      <w:pPr>
        <w:tabs>
          <w:tab w:val="num" w:pos="5040"/>
        </w:tabs>
        <w:ind w:left="5040" w:hanging="360"/>
      </w:pPr>
      <w:rPr>
        <w:rFonts w:ascii="Wingdings" w:hAnsi="Wingdings" w:hint="default"/>
      </w:rPr>
    </w:lvl>
    <w:lvl w:ilvl="7" w:tplc="04185284" w:tentative="1">
      <w:start w:val="1"/>
      <w:numFmt w:val="bullet"/>
      <w:lvlText w:val=""/>
      <w:lvlJc w:val="left"/>
      <w:pPr>
        <w:tabs>
          <w:tab w:val="num" w:pos="5760"/>
        </w:tabs>
        <w:ind w:left="5760" w:hanging="360"/>
      </w:pPr>
      <w:rPr>
        <w:rFonts w:ascii="Wingdings" w:hAnsi="Wingdings" w:hint="default"/>
      </w:rPr>
    </w:lvl>
    <w:lvl w:ilvl="8" w:tplc="F360522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F48EF"/>
    <w:multiLevelType w:val="hybridMultilevel"/>
    <w:tmpl w:val="5FCA5D60"/>
    <w:lvl w:ilvl="0" w:tplc="1E5AC44C">
      <w:start w:val="1"/>
      <w:numFmt w:val="bullet"/>
      <w:lvlText w:val=""/>
      <w:lvlJc w:val="left"/>
      <w:pPr>
        <w:tabs>
          <w:tab w:val="num" w:pos="720"/>
        </w:tabs>
        <w:ind w:left="720" w:hanging="360"/>
      </w:pPr>
      <w:rPr>
        <w:rFonts w:ascii="Symbol" w:hAnsi="Symbol" w:hint="default"/>
      </w:rPr>
    </w:lvl>
    <w:lvl w:ilvl="1" w:tplc="99AC0C22">
      <w:start w:val="1"/>
      <w:numFmt w:val="upperRoman"/>
      <w:lvlText w:val="%2."/>
      <w:lvlJc w:val="left"/>
      <w:pPr>
        <w:ind w:left="1800" w:hanging="720"/>
      </w:pPr>
      <w:rPr>
        <w:rFonts w:hint="default"/>
      </w:rPr>
    </w:lvl>
    <w:lvl w:ilvl="2" w:tplc="A9664930">
      <w:start w:val="1"/>
      <w:numFmt w:val="decimal"/>
      <w:lvlText w:val="%3."/>
      <w:lvlJc w:val="left"/>
      <w:pPr>
        <w:ind w:left="2160" w:hanging="360"/>
      </w:pPr>
      <w:rPr>
        <w:rFonts w:hint="default"/>
      </w:rPr>
    </w:lvl>
    <w:lvl w:ilvl="3" w:tplc="154C6748" w:tentative="1">
      <w:start w:val="1"/>
      <w:numFmt w:val="decimal"/>
      <w:lvlText w:val="%4."/>
      <w:lvlJc w:val="left"/>
      <w:pPr>
        <w:tabs>
          <w:tab w:val="num" w:pos="2880"/>
        </w:tabs>
        <w:ind w:left="2880" w:hanging="360"/>
      </w:pPr>
    </w:lvl>
    <w:lvl w:ilvl="4" w:tplc="922E92D0" w:tentative="1">
      <w:start w:val="1"/>
      <w:numFmt w:val="decimal"/>
      <w:lvlText w:val="%5."/>
      <w:lvlJc w:val="left"/>
      <w:pPr>
        <w:tabs>
          <w:tab w:val="num" w:pos="3600"/>
        </w:tabs>
        <w:ind w:left="3600" w:hanging="360"/>
      </w:pPr>
    </w:lvl>
    <w:lvl w:ilvl="5" w:tplc="D3947ECA" w:tentative="1">
      <w:start w:val="1"/>
      <w:numFmt w:val="decimal"/>
      <w:lvlText w:val="%6."/>
      <w:lvlJc w:val="left"/>
      <w:pPr>
        <w:tabs>
          <w:tab w:val="num" w:pos="4320"/>
        </w:tabs>
        <w:ind w:left="4320" w:hanging="360"/>
      </w:pPr>
    </w:lvl>
    <w:lvl w:ilvl="6" w:tplc="AE241264" w:tentative="1">
      <w:start w:val="1"/>
      <w:numFmt w:val="decimal"/>
      <w:lvlText w:val="%7."/>
      <w:lvlJc w:val="left"/>
      <w:pPr>
        <w:tabs>
          <w:tab w:val="num" w:pos="5040"/>
        </w:tabs>
        <w:ind w:left="5040" w:hanging="360"/>
      </w:pPr>
    </w:lvl>
    <w:lvl w:ilvl="7" w:tplc="EC9A7128" w:tentative="1">
      <w:start w:val="1"/>
      <w:numFmt w:val="decimal"/>
      <w:lvlText w:val="%8."/>
      <w:lvlJc w:val="left"/>
      <w:pPr>
        <w:tabs>
          <w:tab w:val="num" w:pos="5760"/>
        </w:tabs>
        <w:ind w:left="5760" w:hanging="360"/>
      </w:pPr>
    </w:lvl>
    <w:lvl w:ilvl="8" w:tplc="9558C710" w:tentative="1">
      <w:start w:val="1"/>
      <w:numFmt w:val="decimal"/>
      <w:lvlText w:val="%9."/>
      <w:lvlJc w:val="left"/>
      <w:pPr>
        <w:tabs>
          <w:tab w:val="num" w:pos="6480"/>
        </w:tabs>
        <w:ind w:left="6480" w:hanging="360"/>
      </w:pPr>
    </w:lvl>
  </w:abstractNum>
  <w:abstractNum w:abstractNumId="37" w15:restartNumberingAfterBreak="0">
    <w:nsid w:val="73AD0304"/>
    <w:multiLevelType w:val="hybridMultilevel"/>
    <w:tmpl w:val="99DE7E90"/>
    <w:lvl w:ilvl="0" w:tplc="1E5AC4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636B91"/>
    <w:multiLevelType w:val="hybridMultilevel"/>
    <w:tmpl w:val="F6CEED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F650AF0"/>
    <w:multiLevelType w:val="hybridMultilevel"/>
    <w:tmpl w:val="ABEC1182"/>
    <w:lvl w:ilvl="0" w:tplc="020CD53E">
      <w:start w:val="1"/>
      <w:numFmt w:val="bullet"/>
      <w:lvlText w:val="•"/>
      <w:lvlJc w:val="left"/>
      <w:pPr>
        <w:tabs>
          <w:tab w:val="num" w:pos="720"/>
        </w:tabs>
        <w:ind w:left="720" w:hanging="360"/>
      </w:pPr>
      <w:rPr>
        <w:rFonts w:ascii="Arial" w:hAnsi="Arial" w:hint="default"/>
      </w:rPr>
    </w:lvl>
    <w:lvl w:ilvl="1" w:tplc="328A4C68">
      <w:start w:val="1051"/>
      <w:numFmt w:val="bullet"/>
      <w:lvlText w:val=""/>
      <w:lvlJc w:val="left"/>
      <w:pPr>
        <w:tabs>
          <w:tab w:val="num" w:pos="1440"/>
        </w:tabs>
        <w:ind w:left="1440" w:hanging="360"/>
      </w:pPr>
      <w:rPr>
        <w:rFonts w:ascii="Wingdings" w:hAnsi="Wingdings" w:hint="default"/>
      </w:rPr>
    </w:lvl>
    <w:lvl w:ilvl="2" w:tplc="BE3822DA" w:tentative="1">
      <w:start w:val="1"/>
      <w:numFmt w:val="bullet"/>
      <w:lvlText w:val="•"/>
      <w:lvlJc w:val="left"/>
      <w:pPr>
        <w:tabs>
          <w:tab w:val="num" w:pos="2160"/>
        </w:tabs>
        <w:ind w:left="2160" w:hanging="360"/>
      </w:pPr>
      <w:rPr>
        <w:rFonts w:ascii="Arial" w:hAnsi="Arial" w:hint="default"/>
      </w:rPr>
    </w:lvl>
    <w:lvl w:ilvl="3" w:tplc="7AF807DC" w:tentative="1">
      <w:start w:val="1"/>
      <w:numFmt w:val="bullet"/>
      <w:lvlText w:val="•"/>
      <w:lvlJc w:val="left"/>
      <w:pPr>
        <w:tabs>
          <w:tab w:val="num" w:pos="2880"/>
        </w:tabs>
        <w:ind w:left="2880" w:hanging="360"/>
      </w:pPr>
      <w:rPr>
        <w:rFonts w:ascii="Arial" w:hAnsi="Arial" w:hint="default"/>
      </w:rPr>
    </w:lvl>
    <w:lvl w:ilvl="4" w:tplc="EEA28244" w:tentative="1">
      <w:start w:val="1"/>
      <w:numFmt w:val="bullet"/>
      <w:lvlText w:val="•"/>
      <w:lvlJc w:val="left"/>
      <w:pPr>
        <w:tabs>
          <w:tab w:val="num" w:pos="3600"/>
        </w:tabs>
        <w:ind w:left="3600" w:hanging="360"/>
      </w:pPr>
      <w:rPr>
        <w:rFonts w:ascii="Arial" w:hAnsi="Arial" w:hint="default"/>
      </w:rPr>
    </w:lvl>
    <w:lvl w:ilvl="5" w:tplc="FF784D8E" w:tentative="1">
      <w:start w:val="1"/>
      <w:numFmt w:val="bullet"/>
      <w:lvlText w:val="•"/>
      <w:lvlJc w:val="left"/>
      <w:pPr>
        <w:tabs>
          <w:tab w:val="num" w:pos="4320"/>
        </w:tabs>
        <w:ind w:left="4320" w:hanging="360"/>
      </w:pPr>
      <w:rPr>
        <w:rFonts w:ascii="Arial" w:hAnsi="Arial" w:hint="default"/>
      </w:rPr>
    </w:lvl>
    <w:lvl w:ilvl="6" w:tplc="D74041F6" w:tentative="1">
      <w:start w:val="1"/>
      <w:numFmt w:val="bullet"/>
      <w:lvlText w:val="•"/>
      <w:lvlJc w:val="left"/>
      <w:pPr>
        <w:tabs>
          <w:tab w:val="num" w:pos="5040"/>
        </w:tabs>
        <w:ind w:left="5040" w:hanging="360"/>
      </w:pPr>
      <w:rPr>
        <w:rFonts w:ascii="Arial" w:hAnsi="Arial" w:hint="default"/>
      </w:rPr>
    </w:lvl>
    <w:lvl w:ilvl="7" w:tplc="C7164506" w:tentative="1">
      <w:start w:val="1"/>
      <w:numFmt w:val="bullet"/>
      <w:lvlText w:val="•"/>
      <w:lvlJc w:val="left"/>
      <w:pPr>
        <w:tabs>
          <w:tab w:val="num" w:pos="5760"/>
        </w:tabs>
        <w:ind w:left="5760" w:hanging="360"/>
      </w:pPr>
      <w:rPr>
        <w:rFonts w:ascii="Arial" w:hAnsi="Arial" w:hint="default"/>
      </w:rPr>
    </w:lvl>
    <w:lvl w:ilvl="8" w:tplc="5FCC8C3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25"/>
  </w:num>
  <w:num w:numId="4">
    <w:abstractNumId w:val="27"/>
  </w:num>
  <w:num w:numId="5">
    <w:abstractNumId w:val="16"/>
  </w:num>
  <w:num w:numId="6">
    <w:abstractNumId w:val="12"/>
  </w:num>
  <w:num w:numId="7">
    <w:abstractNumId w:val="5"/>
  </w:num>
  <w:num w:numId="8">
    <w:abstractNumId w:val="30"/>
  </w:num>
  <w:num w:numId="9">
    <w:abstractNumId w:val="34"/>
  </w:num>
  <w:num w:numId="10">
    <w:abstractNumId w:val="20"/>
  </w:num>
  <w:num w:numId="11">
    <w:abstractNumId w:val="33"/>
  </w:num>
  <w:num w:numId="12">
    <w:abstractNumId w:val="31"/>
  </w:num>
  <w:num w:numId="13">
    <w:abstractNumId w:val="24"/>
  </w:num>
  <w:num w:numId="14">
    <w:abstractNumId w:val="37"/>
  </w:num>
  <w:num w:numId="15">
    <w:abstractNumId w:val="15"/>
  </w:num>
  <w:num w:numId="16">
    <w:abstractNumId w:val="9"/>
  </w:num>
  <w:num w:numId="17">
    <w:abstractNumId w:val="38"/>
  </w:num>
  <w:num w:numId="18">
    <w:abstractNumId w:val="26"/>
  </w:num>
  <w:num w:numId="19">
    <w:abstractNumId w:val="4"/>
  </w:num>
  <w:num w:numId="20">
    <w:abstractNumId w:val="17"/>
  </w:num>
  <w:num w:numId="21">
    <w:abstractNumId w:val="29"/>
  </w:num>
  <w:num w:numId="22">
    <w:abstractNumId w:val="23"/>
  </w:num>
  <w:num w:numId="23">
    <w:abstractNumId w:val="32"/>
  </w:num>
  <w:num w:numId="24">
    <w:abstractNumId w:val="21"/>
  </w:num>
  <w:num w:numId="25">
    <w:abstractNumId w:val="8"/>
  </w:num>
  <w:num w:numId="26">
    <w:abstractNumId w:val="39"/>
  </w:num>
  <w:num w:numId="27">
    <w:abstractNumId w:val="0"/>
  </w:num>
  <w:num w:numId="28">
    <w:abstractNumId w:val="36"/>
  </w:num>
  <w:num w:numId="29">
    <w:abstractNumId w:val="19"/>
  </w:num>
  <w:num w:numId="30">
    <w:abstractNumId w:val="11"/>
  </w:num>
  <w:num w:numId="31">
    <w:abstractNumId w:val="14"/>
  </w:num>
  <w:num w:numId="32">
    <w:abstractNumId w:val="28"/>
  </w:num>
  <w:num w:numId="33">
    <w:abstractNumId w:val="10"/>
  </w:num>
  <w:num w:numId="34">
    <w:abstractNumId w:val="6"/>
  </w:num>
  <w:num w:numId="35">
    <w:abstractNumId w:val="18"/>
  </w:num>
  <w:num w:numId="36">
    <w:abstractNumId w:val="35"/>
  </w:num>
  <w:num w:numId="37">
    <w:abstractNumId w:val="13"/>
  </w:num>
  <w:num w:numId="38">
    <w:abstractNumId w:val="3"/>
  </w:num>
  <w:num w:numId="39">
    <w:abstractNumId w:val="22"/>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11"/>
    <w:rsid w:val="00005DEE"/>
    <w:rsid w:val="00006DEE"/>
    <w:rsid w:val="00010438"/>
    <w:rsid w:val="000165EB"/>
    <w:rsid w:val="000257A3"/>
    <w:rsid w:val="000263F9"/>
    <w:rsid w:val="00031461"/>
    <w:rsid w:val="00032E25"/>
    <w:rsid w:val="00034BE6"/>
    <w:rsid w:val="000407FD"/>
    <w:rsid w:val="00041C95"/>
    <w:rsid w:val="00047838"/>
    <w:rsid w:val="0005368C"/>
    <w:rsid w:val="00063274"/>
    <w:rsid w:val="00066A39"/>
    <w:rsid w:val="000718BD"/>
    <w:rsid w:val="00076764"/>
    <w:rsid w:val="0008097D"/>
    <w:rsid w:val="000841CD"/>
    <w:rsid w:val="000872A3"/>
    <w:rsid w:val="00090F76"/>
    <w:rsid w:val="0009323D"/>
    <w:rsid w:val="000948C9"/>
    <w:rsid w:val="000A4812"/>
    <w:rsid w:val="000B0135"/>
    <w:rsid w:val="000B4707"/>
    <w:rsid w:val="000B674D"/>
    <w:rsid w:val="000C366E"/>
    <w:rsid w:val="000C49B9"/>
    <w:rsid w:val="000D48A3"/>
    <w:rsid w:val="000D6FFF"/>
    <w:rsid w:val="000D7EC8"/>
    <w:rsid w:val="000D7ED3"/>
    <w:rsid w:val="000E7369"/>
    <w:rsid w:val="000E7B1B"/>
    <w:rsid w:val="000E7B9B"/>
    <w:rsid w:val="000F157B"/>
    <w:rsid w:val="000F2AF4"/>
    <w:rsid w:val="0010121E"/>
    <w:rsid w:val="00112E71"/>
    <w:rsid w:val="001140FE"/>
    <w:rsid w:val="00117E0D"/>
    <w:rsid w:val="00125ED4"/>
    <w:rsid w:val="001323D4"/>
    <w:rsid w:val="00132822"/>
    <w:rsid w:val="00135979"/>
    <w:rsid w:val="001364CD"/>
    <w:rsid w:val="001554C0"/>
    <w:rsid w:val="001560B0"/>
    <w:rsid w:val="001624AD"/>
    <w:rsid w:val="00162AA8"/>
    <w:rsid w:val="0016384C"/>
    <w:rsid w:val="001640E5"/>
    <w:rsid w:val="00165294"/>
    <w:rsid w:val="00165A01"/>
    <w:rsid w:val="001679D7"/>
    <w:rsid w:val="00171D95"/>
    <w:rsid w:val="0017213E"/>
    <w:rsid w:val="00173579"/>
    <w:rsid w:val="0017434B"/>
    <w:rsid w:val="00177802"/>
    <w:rsid w:val="00181199"/>
    <w:rsid w:val="00185712"/>
    <w:rsid w:val="001864BA"/>
    <w:rsid w:val="001963B6"/>
    <w:rsid w:val="001A0421"/>
    <w:rsid w:val="001B3473"/>
    <w:rsid w:val="001B3530"/>
    <w:rsid w:val="001B3738"/>
    <w:rsid w:val="001D6930"/>
    <w:rsid w:val="001E1943"/>
    <w:rsid w:val="001E4BBD"/>
    <w:rsid w:val="001E59CE"/>
    <w:rsid w:val="001E6980"/>
    <w:rsid w:val="001E6DF4"/>
    <w:rsid w:val="001E7BE5"/>
    <w:rsid w:val="001E7BEE"/>
    <w:rsid w:val="001F7E87"/>
    <w:rsid w:val="00204FA3"/>
    <w:rsid w:val="00211ABD"/>
    <w:rsid w:val="00211DCE"/>
    <w:rsid w:val="00212215"/>
    <w:rsid w:val="00214B9D"/>
    <w:rsid w:val="00215EA8"/>
    <w:rsid w:val="00221A70"/>
    <w:rsid w:val="0025113A"/>
    <w:rsid w:val="00251D24"/>
    <w:rsid w:val="0025250B"/>
    <w:rsid w:val="0025283F"/>
    <w:rsid w:val="00252B86"/>
    <w:rsid w:val="00257CED"/>
    <w:rsid w:val="002605B4"/>
    <w:rsid w:val="002607F5"/>
    <w:rsid w:val="0026340B"/>
    <w:rsid w:val="00264211"/>
    <w:rsid w:val="0027195E"/>
    <w:rsid w:val="00281A79"/>
    <w:rsid w:val="00282D54"/>
    <w:rsid w:val="002837D5"/>
    <w:rsid w:val="00283F4F"/>
    <w:rsid w:val="002850DA"/>
    <w:rsid w:val="00291EF4"/>
    <w:rsid w:val="002A1100"/>
    <w:rsid w:val="002B0E45"/>
    <w:rsid w:val="002B2300"/>
    <w:rsid w:val="002B2AB9"/>
    <w:rsid w:val="002B3E5F"/>
    <w:rsid w:val="002B5DD4"/>
    <w:rsid w:val="002B7432"/>
    <w:rsid w:val="002D1293"/>
    <w:rsid w:val="002D5E97"/>
    <w:rsid w:val="002E2673"/>
    <w:rsid w:val="002F3C68"/>
    <w:rsid w:val="002F7654"/>
    <w:rsid w:val="00301C68"/>
    <w:rsid w:val="0030564E"/>
    <w:rsid w:val="0031751A"/>
    <w:rsid w:val="00320E71"/>
    <w:rsid w:val="0032190A"/>
    <w:rsid w:val="00321BDF"/>
    <w:rsid w:val="003261A0"/>
    <w:rsid w:val="0033167D"/>
    <w:rsid w:val="00331710"/>
    <w:rsid w:val="003370CE"/>
    <w:rsid w:val="003542F3"/>
    <w:rsid w:val="003578E6"/>
    <w:rsid w:val="003644BE"/>
    <w:rsid w:val="00365629"/>
    <w:rsid w:val="0036580D"/>
    <w:rsid w:val="00370A95"/>
    <w:rsid w:val="003833C2"/>
    <w:rsid w:val="0039226C"/>
    <w:rsid w:val="00393564"/>
    <w:rsid w:val="003A024B"/>
    <w:rsid w:val="003A4AF7"/>
    <w:rsid w:val="003A59E3"/>
    <w:rsid w:val="003A6F9F"/>
    <w:rsid w:val="003A7AA7"/>
    <w:rsid w:val="003B3334"/>
    <w:rsid w:val="003B423C"/>
    <w:rsid w:val="003C3299"/>
    <w:rsid w:val="003C40B3"/>
    <w:rsid w:val="003C594E"/>
    <w:rsid w:val="003E0D52"/>
    <w:rsid w:val="003E3D08"/>
    <w:rsid w:val="003E4D5F"/>
    <w:rsid w:val="003F19FB"/>
    <w:rsid w:val="004033C6"/>
    <w:rsid w:val="00403A60"/>
    <w:rsid w:val="00410E12"/>
    <w:rsid w:val="00414805"/>
    <w:rsid w:val="00425000"/>
    <w:rsid w:val="00430FF6"/>
    <w:rsid w:val="00433E9B"/>
    <w:rsid w:val="00434B7F"/>
    <w:rsid w:val="00435D7B"/>
    <w:rsid w:val="00436568"/>
    <w:rsid w:val="00437D1C"/>
    <w:rsid w:val="00452C7D"/>
    <w:rsid w:val="00464311"/>
    <w:rsid w:val="00465995"/>
    <w:rsid w:val="00472913"/>
    <w:rsid w:val="00472E78"/>
    <w:rsid w:val="004744F5"/>
    <w:rsid w:val="0047590C"/>
    <w:rsid w:val="00480FD5"/>
    <w:rsid w:val="00481A7D"/>
    <w:rsid w:val="00481C3D"/>
    <w:rsid w:val="004875C0"/>
    <w:rsid w:val="004908CC"/>
    <w:rsid w:val="004914B2"/>
    <w:rsid w:val="0049193E"/>
    <w:rsid w:val="00495333"/>
    <w:rsid w:val="0049788A"/>
    <w:rsid w:val="004A4CD6"/>
    <w:rsid w:val="004B72D8"/>
    <w:rsid w:val="004D02CE"/>
    <w:rsid w:val="004D2E99"/>
    <w:rsid w:val="004D5004"/>
    <w:rsid w:val="004E19AB"/>
    <w:rsid w:val="004E1AFC"/>
    <w:rsid w:val="004E5F34"/>
    <w:rsid w:val="004E75AB"/>
    <w:rsid w:val="004F0A60"/>
    <w:rsid w:val="004F3A41"/>
    <w:rsid w:val="004F56A1"/>
    <w:rsid w:val="00501F4A"/>
    <w:rsid w:val="00511352"/>
    <w:rsid w:val="00511D3B"/>
    <w:rsid w:val="00511D60"/>
    <w:rsid w:val="00512C28"/>
    <w:rsid w:val="00513462"/>
    <w:rsid w:val="005159E6"/>
    <w:rsid w:val="005329C9"/>
    <w:rsid w:val="00545330"/>
    <w:rsid w:val="0055121D"/>
    <w:rsid w:val="00551C6C"/>
    <w:rsid w:val="00553DEF"/>
    <w:rsid w:val="005550F2"/>
    <w:rsid w:val="005616E5"/>
    <w:rsid w:val="00570289"/>
    <w:rsid w:val="00571188"/>
    <w:rsid w:val="005732BE"/>
    <w:rsid w:val="0057497D"/>
    <w:rsid w:val="00593046"/>
    <w:rsid w:val="00594132"/>
    <w:rsid w:val="00594A6E"/>
    <w:rsid w:val="005978EA"/>
    <w:rsid w:val="005A3761"/>
    <w:rsid w:val="005A52F7"/>
    <w:rsid w:val="005B07A8"/>
    <w:rsid w:val="005B09F9"/>
    <w:rsid w:val="005B170C"/>
    <w:rsid w:val="005B7F59"/>
    <w:rsid w:val="005D01F2"/>
    <w:rsid w:val="005D13FA"/>
    <w:rsid w:val="005D2D5C"/>
    <w:rsid w:val="005F3876"/>
    <w:rsid w:val="005F5A35"/>
    <w:rsid w:val="005F5CE6"/>
    <w:rsid w:val="00600AD8"/>
    <w:rsid w:val="006036A5"/>
    <w:rsid w:val="00604674"/>
    <w:rsid w:val="0061467C"/>
    <w:rsid w:val="00614EA3"/>
    <w:rsid w:val="00615F15"/>
    <w:rsid w:val="0062092E"/>
    <w:rsid w:val="00624699"/>
    <w:rsid w:val="00626EA7"/>
    <w:rsid w:val="00627A86"/>
    <w:rsid w:val="0063472B"/>
    <w:rsid w:val="0064239F"/>
    <w:rsid w:val="00642753"/>
    <w:rsid w:val="006434D0"/>
    <w:rsid w:val="00656E21"/>
    <w:rsid w:val="00664126"/>
    <w:rsid w:val="006641EB"/>
    <w:rsid w:val="00664C42"/>
    <w:rsid w:val="0066671A"/>
    <w:rsid w:val="0067270A"/>
    <w:rsid w:val="00672E7C"/>
    <w:rsid w:val="00673A45"/>
    <w:rsid w:val="00674DAC"/>
    <w:rsid w:val="0068121B"/>
    <w:rsid w:val="00683B19"/>
    <w:rsid w:val="006853AB"/>
    <w:rsid w:val="00691F9A"/>
    <w:rsid w:val="00692759"/>
    <w:rsid w:val="00693C5B"/>
    <w:rsid w:val="006A4F6C"/>
    <w:rsid w:val="006A6AF0"/>
    <w:rsid w:val="006B0A7C"/>
    <w:rsid w:val="006B2172"/>
    <w:rsid w:val="006B6597"/>
    <w:rsid w:val="006C25ED"/>
    <w:rsid w:val="006C2796"/>
    <w:rsid w:val="006C784E"/>
    <w:rsid w:val="006D148B"/>
    <w:rsid w:val="006D6E56"/>
    <w:rsid w:val="006E3BB9"/>
    <w:rsid w:val="006F2782"/>
    <w:rsid w:val="007001EE"/>
    <w:rsid w:val="0070402B"/>
    <w:rsid w:val="00714265"/>
    <w:rsid w:val="00723F26"/>
    <w:rsid w:val="00726D43"/>
    <w:rsid w:val="00754A6A"/>
    <w:rsid w:val="00757F64"/>
    <w:rsid w:val="00760035"/>
    <w:rsid w:val="00763B1C"/>
    <w:rsid w:val="00763B7E"/>
    <w:rsid w:val="00765419"/>
    <w:rsid w:val="00772BDC"/>
    <w:rsid w:val="0077696F"/>
    <w:rsid w:val="0078191C"/>
    <w:rsid w:val="00785BEF"/>
    <w:rsid w:val="00790606"/>
    <w:rsid w:val="00791ED6"/>
    <w:rsid w:val="00794350"/>
    <w:rsid w:val="00794A47"/>
    <w:rsid w:val="00794B47"/>
    <w:rsid w:val="00794C57"/>
    <w:rsid w:val="007B1DC1"/>
    <w:rsid w:val="007B57EE"/>
    <w:rsid w:val="007B5CF1"/>
    <w:rsid w:val="007B5D2C"/>
    <w:rsid w:val="007B62E5"/>
    <w:rsid w:val="007C604F"/>
    <w:rsid w:val="007C75CA"/>
    <w:rsid w:val="007D1130"/>
    <w:rsid w:val="007D245F"/>
    <w:rsid w:val="007E497D"/>
    <w:rsid w:val="007E530C"/>
    <w:rsid w:val="007E79D7"/>
    <w:rsid w:val="007F498E"/>
    <w:rsid w:val="007F6E38"/>
    <w:rsid w:val="008260B3"/>
    <w:rsid w:val="008304A5"/>
    <w:rsid w:val="00840CAF"/>
    <w:rsid w:val="008445A8"/>
    <w:rsid w:val="008468A0"/>
    <w:rsid w:val="00853E6F"/>
    <w:rsid w:val="0086213A"/>
    <w:rsid w:val="008621D4"/>
    <w:rsid w:val="00864BBA"/>
    <w:rsid w:val="00866141"/>
    <w:rsid w:val="00875691"/>
    <w:rsid w:val="00875B75"/>
    <w:rsid w:val="00881142"/>
    <w:rsid w:val="00892424"/>
    <w:rsid w:val="00894D94"/>
    <w:rsid w:val="008A2A59"/>
    <w:rsid w:val="008A2D75"/>
    <w:rsid w:val="008A4C97"/>
    <w:rsid w:val="008A747B"/>
    <w:rsid w:val="008A76AF"/>
    <w:rsid w:val="008B1793"/>
    <w:rsid w:val="008B2CB8"/>
    <w:rsid w:val="008B6ACC"/>
    <w:rsid w:val="008C3092"/>
    <w:rsid w:val="008D6CCB"/>
    <w:rsid w:val="008D75D1"/>
    <w:rsid w:val="008E3D88"/>
    <w:rsid w:val="008E70B2"/>
    <w:rsid w:val="008F07A9"/>
    <w:rsid w:val="008F0EBD"/>
    <w:rsid w:val="008F10EC"/>
    <w:rsid w:val="008F1846"/>
    <w:rsid w:val="008F662C"/>
    <w:rsid w:val="00910B7B"/>
    <w:rsid w:val="009125AC"/>
    <w:rsid w:val="009144CC"/>
    <w:rsid w:val="00916A74"/>
    <w:rsid w:val="009245EB"/>
    <w:rsid w:val="0092788D"/>
    <w:rsid w:val="00927EF1"/>
    <w:rsid w:val="009315CA"/>
    <w:rsid w:val="00932D2E"/>
    <w:rsid w:val="00932DB7"/>
    <w:rsid w:val="00933654"/>
    <w:rsid w:val="00933674"/>
    <w:rsid w:val="00936642"/>
    <w:rsid w:val="00942A4D"/>
    <w:rsid w:val="0094316D"/>
    <w:rsid w:val="00947719"/>
    <w:rsid w:val="009506C8"/>
    <w:rsid w:val="00951572"/>
    <w:rsid w:val="009517B0"/>
    <w:rsid w:val="00952FA8"/>
    <w:rsid w:val="00961770"/>
    <w:rsid w:val="009623AB"/>
    <w:rsid w:val="00966703"/>
    <w:rsid w:val="00967036"/>
    <w:rsid w:val="00970C12"/>
    <w:rsid w:val="00971A3D"/>
    <w:rsid w:val="009766C0"/>
    <w:rsid w:val="00981F22"/>
    <w:rsid w:val="00987781"/>
    <w:rsid w:val="00990D27"/>
    <w:rsid w:val="00992F9A"/>
    <w:rsid w:val="00993C71"/>
    <w:rsid w:val="00993F8C"/>
    <w:rsid w:val="009A2A91"/>
    <w:rsid w:val="009A3E6D"/>
    <w:rsid w:val="009A5069"/>
    <w:rsid w:val="009A67F0"/>
    <w:rsid w:val="009B3136"/>
    <w:rsid w:val="009D0A51"/>
    <w:rsid w:val="009D4ABB"/>
    <w:rsid w:val="009D6CC0"/>
    <w:rsid w:val="009E0CFF"/>
    <w:rsid w:val="009E1CF6"/>
    <w:rsid w:val="009E1F93"/>
    <w:rsid w:val="009E64DF"/>
    <w:rsid w:val="009F1672"/>
    <w:rsid w:val="009F3B5E"/>
    <w:rsid w:val="009F4987"/>
    <w:rsid w:val="00A04C1D"/>
    <w:rsid w:val="00A06AF3"/>
    <w:rsid w:val="00A14CE2"/>
    <w:rsid w:val="00A162E4"/>
    <w:rsid w:val="00A1783C"/>
    <w:rsid w:val="00A22DB3"/>
    <w:rsid w:val="00A267F5"/>
    <w:rsid w:val="00A27324"/>
    <w:rsid w:val="00A432C7"/>
    <w:rsid w:val="00A46083"/>
    <w:rsid w:val="00A46ED7"/>
    <w:rsid w:val="00A53BAF"/>
    <w:rsid w:val="00A5426A"/>
    <w:rsid w:val="00A5582A"/>
    <w:rsid w:val="00A62ABD"/>
    <w:rsid w:val="00A65D05"/>
    <w:rsid w:val="00A73386"/>
    <w:rsid w:val="00A76CAF"/>
    <w:rsid w:val="00A822B0"/>
    <w:rsid w:val="00A928CA"/>
    <w:rsid w:val="00A96CD8"/>
    <w:rsid w:val="00AA19F8"/>
    <w:rsid w:val="00AA3A56"/>
    <w:rsid w:val="00AB31C8"/>
    <w:rsid w:val="00AB4D42"/>
    <w:rsid w:val="00AC273B"/>
    <w:rsid w:val="00AD0556"/>
    <w:rsid w:val="00AE7FC1"/>
    <w:rsid w:val="00B05052"/>
    <w:rsid w:val="00B0506E"/>
    <w:rsid w:val="00B07287"/>
    <w:rsid w:val="00B10DC7"/>
    <w:rsid w:val="00B14481"/>
    <w:rsid w:val="00B208FD"/>
    <w:rsid w:val="00B20C93"/>
    <w:rsid w:val="00B245A9"/>
    <w:rsid w:val="00B26A07"/>
    <w:rsid w:val="00B4107D"/>
    <w:rsid w:val="00B43D82"/>
    <w:rsid w:val="00B5141A"/>
    <w:rsid w:val="00B55178"/>
    <w:rsid w:val="00B5746C"/>
    <w:rsid w:val="00B578BB"/>
    <w:rsid w:val="00B6024F"/>
    <w:rsid w:val="00B60667"/>
    <w:rsid w:val="00B641A6"/>
    <w:rsid w:val="00B666DF"/>
    <w:rsid w:val="00B811DB"/>
    <w:rsid w:val="00B90386"/>
    <w:rsid w:val="00B931F6"/>
    <w:rsid w:val="00B95510"/>
    <w:rsid w:val="00B96682"/>
    <w:rsid w:val="00BA1C60"/>
    <w:rsid w:val="00BA76BC"/>
    <w:rsid w:val="00BB06F1"/>
    <w:rsid w:val="00BB19EB"/>
    <w:rsid w:val="00BB53A7"/>
    <w:rsid w:val="00BB6DED"/>
    <w:rsid w:val="00BC45A1"/>
    <w:rsid w:val="00BC6B9A"/>
    <w:rsid w:val="00BC6DC6"/>
    <w:rsid w:val="00BD1083"/>
    <w:rsid w:val="00BE44AB"/>
    <w:rsid w:val="00BE4605"/>
    <w:rsid w:val="00BF770D"/>
    <w:rsid w:val="00C035DF"/>
    <w:rsid w:val="00C03E7C"/>
    <w:rsid w:val="00C0407B"/>
    <w:rsid w:val="00C058D4"/>
    <w:rsid w:val="00C06F8F"/>
    <w:rsid w:val="00C14E4B"/>
    <w:rsid w:val="00C2193A"/>
    <w:rsid w:val="00C22194"/>
    <w:rsid w:val="00C25797"/>
    <w:rsid w:val="00C25D6B"/>
    <w:rsid w:val="00C2601F"/>
    <w:rsid w:val="00C26790"/>
    <w:rsid w:val="00C437EF"/>
    <w:rsid w:val="00C45848"/>
    <w:rsid w:val="00C45EBA"/>
    <w:rsid w:val="00C469CE"/>
    <w:rsid w:val="00C55B45"/>
    <w:rsid w:val="00C63F86"/>
    <w:rsid w:val="00C70C32"/>
    <w:rsid w:val="00C7152A"/>
    <w:rsid w:val="00C71D30"/>
    <w:rsid w:val="00C7644C"/>
    <w:rsid w:val="00C76FF9"/>
    <w:rsid w:val="00C77777"/>
    <w:rsid w:val="00C8209A"/>
    <w:rsid w:val="00C96987"/>
    <w:rsid w:val="00CA1741"/>
    <w:rsid w:val="00CA4818"/>
    <w:rsid w:val="00CA77FF"/>
    <w:rsid w:val="00CB1763"/>
    <w:rsid w:val="00CC3007"/>
    <w:rsid w:val="00CC51AC"/>
    <w:rsid w:val="00CD1ACE"/>
    <w:rsid w:val="00CD7CB8"/>
    <w:rsid w:val="00CE1E5B"/>
    <w:rsid w:val="00CE21EC"/>
    <w:rsid w:val="00CE2809"/>
    <w:rsid w:val="00CF1126"/>
    <w:rsid w:val="00CF3DC9"/>
    <w:rsid w:val="00D11590"/>
    <w:rsid w:val="00D13046"/>
    <w:rsid w:val="00D1352E"/>
    <w:rsid w:val="00D172C2"/>
    <w:rsid w:val="00D22669"/>
    <w:rsid w:val="00D30692"/>
    <w:rsid w:val="00D41976"/>
    <w:rsid w:val="00D44E76"/>
    <w:rsid w:val="00D512E0"/>
    <w:rsid w:val="00D5362D"/>
    <w:rsid w:val="00D55254"/>
    <w:rsid w:val="00D56076"/>
    <w:rsid w:val="00D56CC3"/>
    <w:rsid w:val="00D5711C"/>
    <w:rsid w:val="00D61CBF"/>
    <w:rsid w:val="00D74180"/>
    <w:rsid w:val="00D7608F"/>
    <w:rsid w:val="00D803DB"/>
    <w:rsid w:val="00D83430"/>
    <w:rsid w:val="00D85F8F"/>
    <w:rsid w:val="00D92D7F"/>
    <w:rsid w:val="00D940F4"/>
    <w:rsid w:val="00DA4FE8"/>
    <w:rsid w:val="00DA5A97"/>
    <w:rsid w:val="00DA7004"/>
    <w:rsid w:val="00DB1C34"/>
    <w:rsid w:val="00DC46FC"/>
    <w:rsid w:val="00DD0661"/>
    <w:rsid w:val="00DD1B7B"/>
    <w:rsid w:val="00DD3E73"/>
    <w:rsid w:val="00DD50AC"/>
    <w:rsid w:val="00DD741C"/>
    <w:rsid w:val="00DE0B3C"/>
    <w:rsid w:val="00DE7992"/>
    <w:rsid w:val="00DE7C04"/>
    <w:rsid w:val="00DF1831"/>
    <w:rsid w:val="00DF277B"/>
    <w:rsid w:val="00DF3E02"/>
    <w:rsid w:val="00E046A0"/>
    <w:rsid w:val="00E11FBE"/>
    <w:rsid w:val="00E12735"/>
    <w:rsid w:val="00E16BD1"/>
    <w:rsid w:val="00E24AAF"/>
    <w:rsid w:val="00E32BC0"/>
    <w:rsid w:val="00E357A2"/>
    <w:rsid w:val="00E42067"/>
    <w:rsid w:val="00E51D8B"/>
    <w:rsid w:val="00E5719B"/>
    <w:rsid w:val="00E57A5D"/>
    <w:rsid w:val="00E640DF"/>
    <w:rsid w:val="00E669FE"/>
    <w:rsid w:val="00E67B6A"/>
    <w:rsid w:val="00E8439F"/>
    <w:rsid w:val="00E84952"/>
    <w:rsid w:val="00E87B90"/>
    <w:rsid w:val="00EA0E01"/>
    <w:rsid w:val="00EA4F1F"/>
    <w:rsid w:val="00EB6A83"/>
    <w:rsid w:val="00ED0008"/>
    <w:rsid w:val="00ED7B2C"/>
    <w:rsid w:val="00EE0715"/>
    <w:rsid w:val="00EF3BF7"/>
    <w:rsid w:val="00EF66F8"/>
    <w:rsid w:val="00EF70C4"/>
    <w:rsid w:val="00F0180C"/>
    <w:rsid w:val="00F057CA"/>
    <w:rsid w:val="00F12F69"/>
    <w:rsid w:val="00F15F51"/>
    <w:rsid w:val="00F40D06"/>
    <w:rsid w:val="00F40E80"/>
    <w:rsid w:val="00F413CB"/>
    <w:rsid w:val="00F42ABE"/>
    <w:rsid w:val="00F51A03"/>
    <w:rsid w:val="00F553BE"/>
    <w:rsid w:val="00F5615A"/>
    <w:rsid w:val="00F574C8"/>
    <w:rsid w:val="00F57872"/>
    <w:rsid w:val="00F654C8"/>
    <w:rsid w:val="00F704FD"/>
    <w:rsid w:val="00F73538"/>
    <w:rsid w:val="00F7538B"/>
    <w:rsid w:val="00F80EE5"/>
    <w:rsid w:val="00F81214"/>
    <w:rsid w:val="00F87D68"/>
    <w:rsid w:val="00F91D43"/>
    <w:rsid w:val="00F92D58"/>
    <w:rsid w:val="00F97C22"/>
    <w:rsid w:val="00FA2AAE"/>
    <w:rsid w:val="00FB612F"/>
    <w:rsid w:val="00FB7E57"/>
    <w:rsid w:val="00FC30F3"/>
    <w:rsid w:val="00FC4810"/>
    <w:rsid w:val="00FC4868"/>
    <w:rsid w:val="00FD0C25"/>
    <w:rsid w:val="00FD1E2F"/>
    <w:rsid w:val="00FD722B"/>
    <w:rsid w:val="00FD7CE0"/>
    <w:rsid w:val="00FD7E70"/>
    <w:rsid w:val="00FE1F53"/>
    <w:rsid w:val="00FE3AE0"/>
    <w:rsid w:val="00FE52ED"/>
    <w:rsid w:val="00FE7DD9"/>
    <w:rsid w:val="00FF0E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7510B-ED30-4516-B517-389D3A05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480" w:line="360"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629"/>
    <w:pPr>
      <w:spacing w:before="0" w:after="200" w:line="276" w:lineRule="auto"/>
      <w:ind w:left="0"/>
      <w:jc w:val="left"/>
    </w:pPr>
  </w:style>
  <w:style w:type="paragraph" w:styleId="Heading1">
    <w:name w:val="heading 1"/>
    <w:basedOn w:val="Normal"/>
    <w:next w:val="Normal"/>
    <w:link w:val="Heading1Char"/>
    <w:uiPriority w:val="9"/>
    <w:qFormat/>
    <w:rsid w:val="00365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5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4E"/>
    <w:pPr>
      <w:ind w:left="720"/>
      <w:contextualSpacing/>
    </w:pPr>
  </w:style>
  <w:style w:type="paragraph" w:customStyle="1" w:styleId="Default">
    <w:name w:val="Default"/>
    <w:rsid w:val="009623AB"/>
    <w:pPr>
      <w:autoSpaceDE w:val="0"/>
      <w:autoSpaceDN w:val="0"/>
      <w:adjustRightInd w:val="0"/>
      <w:spacing w:before="0" w:line="240" w:lineRule="auto"/>
      <w:ind w:left="0"/>
      <w:jc w:val="left"/>
    </w:pPr>
    <w:rPr>
      <w:rFonts w:ascii="Arial" w:hAnsi="Arial" w:cs="Arial"/>
      <w:color w:val="000000"/>
      <w:sz w:val="24"/>
      <w:szCs w:val="24"/>
    </w:rPr>
  </w:style>
  <w:style w:type="paragraph" w:styleId="Header">
    <w:name w:val="header"/>
    <w:basedOn w:val="Normal"/>
    <w:link w:val="HeaderChar"/>
    <w:uiPriority w:val="99"/>
    <w:unhideWhenUsed/>
    <w:rsid w:val="00C7644C"/>
    <w:pPr>
      <w:tabs>
        <w:tab w:val="center" w:pos="4536"/>
        <w:tab w:val="right" w:pos="9072"/>
      </w:tabs>
      <w:spacing w:line="240" w:lineRule="auto"/>
    </w:pPr>
  </w:style>
  <w:style w:type="character" w:customStyle="1" w:styleId="HeaderChar">
    <w:name w:val="Header Char"/>
    <w:basedOn w:val="DefaultParagraphFont"/>
    <w:link w:val="Header"/>
    <w:uiPriority w:val="99"/>
    <w:rsid w:val="00C7644C"/>
  </w:style>
  <w:style w:type="paragraph" w:styleId="Footer">
    <w:name w:val="footer"/>
    <w:basedOn w:val="Normal"/>
    <w:link w:val="FooterChar"/>
    <w:uiPriority w:val="99"/>
    <w:unhideWhenUsed/>
    <w:rsid w:val="00C7644C"/>
    <w:pPr>
      <w:tabs>
        <w:tab w:val="center" w:pos="4536"/>
        <w:tab w:val="right" w:pos="9072"/>
      </w:tabs>
      <w:spacing w:line="240" w:lineRule="auto"/>
    </w:pPr>
  </w:style>
  <w:style w:type="character" w:customStyle="1" w:styleId="FooterChar">
    <w:name w:val="Footer Char"/>
    <w:basedOn w:val="DefaultParagraphFont"/>
    <w:link w:val="Footer"/>
    <w:uiPriority w:val="99"/>
    <w:rsid w:val="00C7644C"/>
  </w:style>
  <w:style w:type="character" w:styleId="Strong">
    <w:name w:val="Strong"/>
    <w:basedOn w:val="DefaultParagraphFont"/>
    <w:uiPriority w:val="22"/>
    <w:qFormat/>
    <w:rsid w:val="00EF3BF7"/>
    <w:rPr>
      <w:b/>
      <w:bCs/>
    </w:rPr>
  </w:style>
  <w:style w:type="character" w:customStyle="1" w:styleId="xdb">
    <w:name w:val="_xdb"/>
    <w:basedOn w:val="DefaultParagraphFont"/>
    <w:rsid w:val="00A65D05"/>
  </w:style>
  <w:style w:type="character" w:styleId="Hyperlink">
    <w:name w:val="Hyperlink"/>
    <w:basedOn w:val="DefaultParagraphFont"/>
    <w:uiPriority w:val="99"/>
    <w:unhideWhenUsed/>
    <w:rsid w:val="00A65D05"/>
    <w:rPr>
      <w:color w:val="0000FF"/>
      <w:u w:val="single"/>
    </w:rPr>
  </w:style>
  <w:style w:type="character" w:customStyle="1" w:styleId="apple-converted-space">
    <w:name w:val="apple-converted-space"/>
    <w:basedOn w:val="DefaultParagraphFont"/>
    <w:rsid w:val="00A65D05"/>
  </w:style>
  <w:style w:type="character" w:customStyle="1" w:styleId="xbe">
    <w:name w:val="_xbe"/>
    <w:basedOn w:val="DefaultParagraphFont"/>
    <w:rsid w:val="00A65D05"/>
  </w:style>
  <w:style w:type="paragraph" w:styleId="BalloonText">
    <w:name w:val="Balloon Text"/>
    <w:basedOn w:val="Normal"/>
    <w:link w:val="BalloonTextChar"/>
    <w:uiPriority w:val="99"/>
    <w:semiHidden/>
    <w:unhideWhenUsed/>
    <w:rsid w:val="008756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91"/>
    <w:rPr>
      <w:rFonts w:ascii="Tahoma" w:hAnsi="Tahoma" w:cs="Tahoma"/>
      <w:sz w:val="16"/>
      <w:szCs w:val="16"/>
    </w:rPr>
  </w:style>
  <w:style w:type="character" w:customStyle="1" w:styleId="Heading1Char">
    <w:name w:val="Heading 1 Char"/>
    <w:basedOn w:val="DefaultParagraphFont"/>
    <w:link w:val="Heading1"/>
    <w:uiPriority w:val="9"/>
    <w:rsid w:val="00365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15C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1751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0F2AF4"/>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8A747B"/>
    <w:pPr>
      <w:tabs>
        <w:tab w:val="right" w:leader="dot" w:pos="9939"/>
      </w:tabs>
      <w:spacing w:after="0"/>
    </w:pPr>
    <w:rPr>
      <w:rFonts w:ascii="Times New Roman" w:eastAsia="Calibri" w:hAnsi="Times New Roman" w:cs="Times New Roman"/>
      <w:b/>
      <w:noProof/>
    </w:rPr>
  </w:style>
  <w:style w:type="paragraph" w:styleId="TOCHeading">
    <w:name w:val="TOC Heading"/>
    <w:basedOn w:val="Heading1"/>
    <w:next w:val="Normal"/>
    <w:uiPriority w:val="39"/>
    <w:semiHidden/>
    <w:unhideWhenUsed/>
    <w:qFormat/>
    <w:rsid w:val="00936642"/>
    <w:pPr>
      <w:outlineLvl w:val="9"/>
    </w:pPr>
  </w:style>
  <w:style w:type="paragraph" w:styleId="TOC2">
    <w:name w:val="toc 2"/>
    <w:basedOn w:val="Normal"/>
    <w:next w:val="Normal"/>
    <w:autoRedefine/>
    <w:uiPriority w:val="39"/>
    <w:unhideWhenUsed/>
    <w:rsid w:val="00936642"/>
    <w:pPr>
      <w:spacing w:after="100"/>
      <w:ind w:left="220"/>
    </w:pPr>
  </w:style>
  <w:style w:type="paragraph" w:styleId="TOC3">
    <w:name w:val="toc 3"/>
    <w:basedOn w:val="Normal"/>
    <w:next w:val="Normal"/>
    <w:autoRedefine/>
    <w:uiPriority w:val="39"/>
    <w:unhideWhenUsed/>
    <w:rsid w:val="00936642"/>
    <w:pPr>
      <w:spacing w:after="100"/>
      <w:ind w:left="440"/>
    </w:pPr>
  </w:style>
  <w:style w:type="paragraph" w:styleId="Caption">
    <w:name w:val="caption"/>
    <w:basedOn w:val="Normal"/>
    <w:next w:val="Normal"/>
    <w:uiPriority w:val="35"/>
    <w:unhideWhenUsed/>
    <w:qFormat/>
    <w:rsid w:val="000B674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7362">
      <w:bodyDiv w:val="1"/>
      <w:marLeft w:val="0"/>
      <w:marRight w:val="0"/>
      <w:marTop w:val="0"/>
      <w:marBottom w:val="0"/>
      <w:divBdr>
        <w:top w:val="none" w:sz="0" w:space="0" w:color="auto"/>
        <w:left w:val="none" w:sz="0" w:space="0" w:color="auto"/>
        <w:bottom w:val="none" w:sz="0" w:space="0" w:color="auto"/>
        <w:right w:val="none" w:sz="0" w:space="0" w:color="auto"/>
      </w:divBdr>
    </w:div>
    <w:div w:id="442503753">
      <w:bodyDiv w:val="1"/>
      <w:marLeft w:val="0"/>
      <w:marRight w:val="0"/>
      <w:marTop w:val="0"/>
      <w:marBottom w:val="0"/>
      <w:divBdr>
        <w:top w:val="none" w:sz="0" w:space="0" w:color="auto"/>
        <w:left w:val="none" w:sz="0" w:space="0" w:color="auto"/>
        <w:bottom w:val="none" w:sz="0" w:space="0" w:color="auto"/>
        <w:right w:val="none" w:sz="0" w:space="0" w:color="auto"/>
      </w:divBdr>
      <w:divsChild>
        <w:div w:id="35467566">
          <w:marLeft w:val="0"/>
          <w:marRight w:val="0"/>
          <w:marTop w:val="0"/>
          <w:marBottom w:val="0"/>
          <w:divBdr>
            <w:top w:val="none" w:sz="0" w:space="0" w:color="auto"/>
            <w:left w:val="none" w:sz="0" w:space="0" w:color="auto"/>
            <w:bottom w:val="none" w:sz="0" w:space="0" w:color="auto"/>
            <w:right w:val="none" w:sz="0" w:space="0" w:color="auto"/>
          </w:divBdr>
          <w:divsChild>
            <w:div w:id="1427382274">
              <w:marLeft w:val="0"/>
              <w:marRight w:val="0"/>
              <w:marTop w:val="105"/>
              <w:marBottom w:val="0"/>
              <w:divBdr>
                <w:top w:val="none" w:sz="0" w:space="0" w:color="auto"/>
                <w:left w:val="none" w:sz="0" w:space="0" w:color="auto"/>
                <w:bottom w:val="none" w:sz="0" w:space="0" w:color="auto"/>
                <w:right w:val="none" w:sz="0" w:space="0" w:color="auto"/>
              </w:divBdr>
            </w:div>
          </w:divsChild>
        </w:div>
        <w:div w:id="1104347193">
          <w:marLeft w:val="0"/>
          <w:marRight w:val="0"/>
          <w:marTop w:val="0"/>
          <w:marBottom w:val="0"/>
          <w:divBdr>
            <w:top w:val="none" w:sz="0" w:space="0" w:color="auto"/>
            <w:left w:val="none" w:sz="0" w:space="0" w:color="auto"/>
            <w:bottom w:val="none" w:sz="0" w:space="0" w:color="auto"/>
            <w:right w:val="none" w:sz="0" w:space="0" w:color="auto"/>
          </w:divBdr>
          <w:divsChild>
            <w:div w:id="1461150021">
              <w:marLeft w:val="0"/>
              <w:marRight w:val="0"/>
              <w:marTop w:val="105"/>
              <w:marBottom w:val="0"/>
              <w:divBdr>
                <w:top w:val="none" w:sz="0" w:space="0" w:color="auto"/>
                <w:left w:val="none" w:sz="0" w:space="0" w:color="auto"/>
                <w:bottom w:val="none" w:sz="0" w:space="0" w:color="auto"/>
                <w:right w:val="none" w:sz="0" w:space="0" w:color="auto"/>
              </w:divBdr>
            </w:div>
          </w:divsChild>
        </w:div>
        <w:div w:id="1159033316">
          <w:marLeft w:val="0"/>
          <w:marRight w:val="0"/>
          <w:marTop w:val="0"/>
          <w:marBottom w:val="0"/>
          <w:divBdr>
            <w:top w:val="none" w:sz="0" w:space="0" w:color="auto"/>
            <w:left w:val="none" w:sz="0" w:space="0" w:color="auto"/>
            <w:bottom w:val="none" w:sz="0" w:space="0" w:color="auto"/>
            <w:right w:val="none" w:sz="0" w:space="0" w:color="auto"/>
          </w:divBdr>
          <w:divsChild>
            <w:div w:id="20126392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79273613">
      <w:bodyDiv w:val="1"/>
      <w:marLeft w:val="0"/>
      <w:marRight w:val="0"/>
      <w:marTop w:val="0"/>
      <w:marBottom w:val="0"/>
      <w:divBdr>
        <w:top w:val="none" w:sz="0" w:space="0" w:color="auto"/>
        <w:left w:val="none" w:sz="0" w:space="0" w:color="auto"/>
        <w:bottom w:val="none" w:sz="0" w:space="0" w:color="auto"/>
        <w:right w:val="none" w:sz="0" w:space="0" w:color="auto"/>
      </w:divBdr>
    </w:div>
    <w:div w:id="675958032">
      <w:bodyDiv w:val="1"/>
      <w:marLeft w:val="0"/>
      <w:marRight w:val="0"/>
      <w:marTop w:val="0"/>
      <w:marBottom w:val="0"/>
      <w:divBdr>
        <w:top w:val="none" w:sz="0" w:space="0" w:color="auto"/>
        <w:left w:val="none" w:sz="0" w:space="0" w:color="auto"/>
        <w:bottom w:val="none" w:sz="0" w:space="0" w:color="auto"/>
        <w:right w:val="none" w:sz="0" w:space="0" w:color="auto"/>
      </w:divBdr>
      <w:divsChild>
        <w:div w:id="42757375">
          <w:marLeft w:val="994"/>
          <w:marRight w:val="0"/>
          <w:marTop w:val="0"/>
          <w:marBottom w:val="120"/>
          <w:divBdr>
            <w:top w:val="none" w:sz="0" w:space="0" w:color="auto"/>
            <w:left w:val="none" w:sz="0" w:space="0" w:color="auto"/>
            <w:bottom w:val="none" w:sz="0" w:space="0" w:color="auto"/>
            <w:right w:val="none" w:sz="0" w:space="0" w:color="auto"/>
          </w:divBdr>
        </w:div>
        <w:div w:id="200291566">
          <w:marLeft w:val="994"/>
          <w:marRight w:val="0"/>
          <w:marTop w:val="0"/>
          <w:marBottom w:val="120"/>
          <w:divBdr>
            <w:top w:val="none" w:sz="0" w:space="0" w:color="auto"/>
            <w:left w:val="none" w:sz="0" w:space="0" w:color="auto"/>
            <w:bottom w:val="none" w:sz="0" w:space="0" w:color="auto"/>
            <w:right w:val="none" w:sz="0" w:space="0" w:color="auto"/>
          </w:divBdr>
        </w:div>
      </w:divsChild>
    </w:div>
    <w:div w:id="694422373">
      <w:bodyDiv w:val="1"/>
      <w:marLeft w:val="0"/>
      <w:marRight w:val="0"/>
      <w:marTop w:val="0"/>
      <w:marBottom w:val="0"/>
      <w:divBdr>
        <w:top w:val="none" w:sz="0" w:space="0" w:color="auto"/>
        <w:left w:val="none" w:sz="0" w:space="0" w:color="auto"/>
        <w:bottom w:val="none" w:sz="0" w:space="0" w:color="auto"/>
        <w:right w:val="none" w:sz="0" w:space="0" w:color="auto"/>
      </w:divBdr>
    </w:div>
    <w:div w:id="924807300">
      <w:bodyDiv w:val="1"/>
      <w:marLeft w:val="0"/>
      <w:marRight w:val="0"/>
      <w:marTop w:val="0"/>
      <w:marBottom w:val="0"/>
      <w:divBdr>
        <w:top w:val="none" w:sz="0" w:space="0" w:color="auto"/>
        <w:left w:val="none" w:sz="0" w:space="0" w:color="auto"/>
        <w:bottom w:val="none" w:sz="0" w:space="0" w:color="auto"/>
        <w:right w:val="none" w:sz="0" w:space="0" w:color="auto"/>
      </w:divBdr>
      <w:divsChild>
        <w:div w:id="550651043">
          <w:marLeft w:val="432"/>
          <w:marRight w:val="0"/>
          <w:marTop w:val="0"/>
          <w:marBottom w:val="240"/>
          <w:divBdr>
            <w:top w:val="none" w:sz="0" w:space="0" w:color="auto"/>
            <w:left w:val="none" w:sz="0" w:space="0" w:color="auto"/>
            <w:bottom w:val="none" w:sz="0" w:space="0" w:color="auto"/>
            <w:right w:val="none" w:sz="0" w:space="0" w:color="auto"/>
          </w:divBdr>
        </w:div>
        <w:div w:id="891841416">
          <w:marLeft w:val="360"/>
          <w:marRight w:val="0"/>
          <w:marTop w:val="0"/>
          <w:marBottom w:val="240"/>
          <w:divBdr>
            <w:top w:val="none" w:sz="0" w:space="0" w:color="auto"/>
            <w:left w:val="none" w:sz="0" w:space="0" w:color="auto"/>
            <w:bottom w:val="none" w:sz="0" w:space="0" w:color="auto"/>
            <w:right w:val="none" w:sz="0" w:space="0" w:color="auto"/>
          </w:divBdr>
        </w:div>
        <w:div w:id="905649669">
          <w:marLeft w:val="360"/>
          <w:marRight w:val="0"/>
          <w:marTop w:val="0"/>
          <w:marBottom w:val="240"/>
          <w:divBdr>
            <w:top w:val="none" w:sz="0" w:space="0" w:color="auto"/>
            <w:left w:val="none" w:sz="0" w:space="0" w:color="auto"/>
            <w:bottom w:val="none" w:sz="0" w:space="0" w:color="auto"/>
            <w:right w:val="none" w:sz="0" w:space="0" w:color="auto"/>
          </w:divBdr>
        </w:div>
        <w:div w:id="1540317011">
          <w:marLeft w:val="360"/>
          <w:marRight w:val="0"/>
          <w:marTop w:val="0"/>
          <w:marBottom w:val="240"/>
          <w:divBdr>
            <w:top w:val="none" w:sz="0" w:space="0" w:color="auto"/>
            <w:left w:val="none" w:sz="0" w:space="0" w:color="auto"/>
            <w:bottom w:val="none" w:sz="0" w:space="0" w:color="auto"/>
            <w:right w:val="none" w:sz="0" w:space="0" w:color="auto"/>
          </w:divBdr>
        </w:div>
      </w:divsChild>
    </w:div>
    <w:div w:id="1133448394">
      <w:bodyDiv w:val="1"/>
      <w:marLeft w:val="0"/>
      <w:marRight w:val="0"/>
      <w:marTop w:val="0"/>
      <w:marBottom w:val="0"/>
      <w:divBdr>
        <w:top w:val="none" w:sz="0" w:space="0" w:color="auto"/>
        <w:left w:val="none" w:sz="0" w:space="0" w:color="auto"/>
        <w:bottom w:val="none" w:sz="0" w:space="0" w:color="auto"/>
        <w:right w:val="none" w:sz="0" w:space="0" w:color="auto"/>
      </w:divBdr>
      <w:divsChild>
        <w:div w:id="138620868">
          <w:marLeft w:val="1267"/>
          <w:marRight w:val="0"/>
          <w:marTop w:val="200"/>
          <w:marBottom w:val="0"/>
          <w:divBdr>
            <w:top w:val="none" w:sz="0" w:space="0" w:color="auto"/>
            <w:left w:val="none" w:sz="0" w:space="0" w:color="auto"/>
            <w:bottom w:val="none" w:sz="0" w:space="0" w:color="auto"/>
            <w:right w:val="none" w:sz="0" w:space="0" w:color="auto"/>
          </w:divBdr>
        </w:div>
        <w:div w:id="1193030728">
          <w:marLeft w:val="1267"/>
          <w:marRight w:val="0"/>
          <w:marTop w:val="200"/>
          <w:marBottom w:val="0"/>
          <w:divBdr>
            <w:top w:val="none" w:sz="0" w:space="0" w:color="auto"/>
            <w:left w:val="none" w:sz="0" w:space="0" w:color="auto"/>
            <w:bottom w:val="none" w:sz="0" w:space="0" w:color="auto"/>
            <w:right w:val="none" w:sz="0" w:space="0" w:color="auto"/>
          </w:divBdr>
        </w:div>
        <w:div w:id="1219710398">
          <w:marLeft w:val="720"/>
          <w:marRight w:val="0"/>
          <w:marTop w:val="120"/>
          <w:marBottom w:val="0"/>
          <w:divBdr>
            <w:top w:val="none" w:sz="0" w:space="0" w:color="auto"/>
            <w:left w:val="none" w:sz="0" w:space="0" w:color="auto"/>
            <w:bottom w:val="none" w:sz="0" w:space="0" w:color="auto"/>
            <w:right w:val="none" w:sz="0" w:space="0" w:color="auto"/>
          </w:divBdr>
        </w:div>
        <w:div w:id="1504934702">
          <w:marLeft w:val="720"/>
          <w:marRight w:val="0"/>
          <w:marTop w:val="120"/>
          <w:marBottom w:val="0"/>
          <w:divBdr>
            <w:top w:val="none" w:sz="0" w:space="0" w:color="auto"/>
            <w:left w:val="none" w:sz="0" w:space="0" w:color="auto"/>
            <w:bottom w:val="none" w:sz="0" w:space="0" w:color="auto"/>
            <w:right w:val="none" w:sz="0" w:space="0" w:color="auto"/>
          </w:divBdr>
        </w:div>
        <w:div w:id="2123649662">
          <w:marLeft w:val="1267"/>
          <w:marRight w:val="0"/>
          <w:marTop w:val="200"/>
          <w:marBottom w:val="0"/>
          <w:divBdr>
            <w:top w:val="none" w:sz="0" w:space="0" w:color="auto"/>
            <w:left w:val="none" w:sz="0" w:space="0" w:color="auto"/>
            <w:bottom w:val="none" w:sz="0" w:space="0" w:color="auto"/>
            <w:right w:val="none" w:sz="0" w:space="0" w:color="auto"/>
          </w:divBdr>
        </w:div>
      </w:divsChild>
    </w:div>
    <w:div w:id="1157499606">
      <w:bodyDiv w:val="1"/>
      <w:marLeft w:val="0"/>
      <w:marRight w:val="0"/>
      <w:marTop w:val="0"/>
      <w:marBottom w:val="0"/>
      <w:divBdr>
        <w:top w:val="none" w:sz="0" w:space="0" w:color="auto"/>
        <w:left w:val="none" w:sz="0" w:space="0" w:color="auto"/>
        <w:bottom w:val="none" w:sz="0" w:space="0" w:color="auto"/>
        <w:right w:val="none" w:sz="0" w:space="0" w:color="auto"/>
      </w:divBdr>
    </w:div>
    <w:div w:id="1202480894">
      <w:bodyDiv w:val="1"/>
      <w:marLeft w:val="0"/>
      <w:marRight w:val="0"/>
      <w:marTop w:val="0"/>
      <w:marBottom w:val="0"/>
      <w:divBdr>
        <w:top w:val="none" w:sz="0" w:space="0" w:color="auto"/>
        <w:left w:val="none" w:sz="0" w:space="0" w:color="auto"/>
        <w:bottom w:val="none" w:sz="0" w:space="0" w:color="auto"/>
        <w:right w:val="none" w:sz="0" w:space="0" w:color="auto"/>
      </w:divBdr>
    </w:div>
    <w:div w:id="1238320268">
      <w:bodyDiv w:val="1"/>
      <w:marLeft w:val="0"/>
      <w:marRight w:val="0"/>
      <w:marTop w:val="0"/>
      <w:marBottom w:val="0"/>
      <w:divBdr>
        <w:top w:val="none" w:sz="0" w:space="0" w:color="auto"/>
        <w:left w:val="none" w:sz="0" w:space="0" w:color="auto"/>
        <w:bottom w:val="none" w:sz="0" w:space="0" w:color="auto"/>
        <w:right w:val="none" w:sz="0" w:space="0" w:color="auto"/>
      </w:divBdr>
    </w:div>
    <w:div w:id="1261059245">
      <w:bodyDiv w:val="1"/>
      <w:marLeft w:val="0"/>
      <w:marRight w:val="0"/>
      <w:marTop w:val="0"/>
      <w:marBottom w:val="0"/>
      <w:divBdr>
        <w:top w:val="none" w:sz="0" w:space="0" w:color="auto"/>
        <w:left w:val="none" w:sz="0" w:space="0" w:color="auto"/>
        <w:bottom w:val="none" w:sz="0" w:space="0" w:color="auto"/>
        <w:right w:val="none" w:sz="0" w:space="0" w:color="auto"/>
      </w:divBdr>
      <w:divsChild>
        <w:div w:id="135878875">
          <w:marLeft w:val="720"/>
          <w:marRight w:val="0"/>
          <w:marTop w:val="0"/>
          <w:marBottom w:val="240"/>
          <w:divBdr>
            <w:top w:val="none" w:sz="0" w:space="0" w:color="auto"/>
            <w:left w:val="none" w:sz="0" w:space="0" w:color="auto"/>
            <w:bottom w:val="none" w:sz="0" w:space="0" w:color="auto"/>
            <w:right w:val="none" w:sz="0" w:space="0" w:color="auto"/>
          </w:divBdr>
        </w:div>
        <w:div w:id="692996797">
          <w:marLeft w:val="720"/>
          <w:marRight w:val="0"/>
          <w:marTop w:val="0"/>
          <w:marBottom w:val="240"/>
          <w:divBdr>
            <w:top w:val="none" w:sz="0" w:space="0" w:color="auto"/>
            <w:left w:val="none" w:sz="0" w:space="0" w:color="auto"/>
            <w:bottom w:val="none" w:sz="0" w:space="0" w:color="auto"/>
            <w:right w:val="none" w:sz="0" w:space="0" w:color="auto"/>
          </w:divBdr>
        </w:div>
        <w:div w:id="974680210">
          <w:marLeft w:val="720"/>
          <w:marRight w:val="0"/>
          <w:marTop w:val="0"/>
          <w:marBottom w:val="240"/>
          <w:divBdr>
            <w:top w:val="none" w:sz="0" w:space="0" w:color="auto"/>
            <w:left w:val="none" w:sz="0" w:space="0" w:color="auto"/>
            <w:bottom w:val="none" w:sz="0" w:space="0" w:color="auto"/>
            <w:right w:val="none" w:sz="0" w:space="0" w:color="auto"/>
          </w:divBdr>
        </w:div>
        <w:div w:id="1265648626">
          <w:marLeft w:val="720"/>
          <w:marRight w:val="0"/>
          <w:marTop w:val="0"/>
          <w:marBottom w:val="240"/>
          <w:divBdr>
            <w:top w:val="none" w:sz="0" w:space="0" w:color="auto"/>
            <w:left w:val="none" w:sz="0" w:space="0" w:color="auto"/>
            <w:bottom w:val="none" w:sz="0" w:space="0" w:color="auto"/>
            <w:right w:val="none" w:sz="0" w:space="0" w:color="auto"/>
          </w:divBdr>
        </w:div>
        <w:div w:id="1812478824">
          <w:marLeft w:val="720"/>
          <w:marRight w:val="0"/>
          <w:marTop w:val="0"/>
          <w:marBottom w:val="240"/>
          <w:divBdr>
            <w:top w:val="none" w:sz="0" w:space="0" w:color="auto"/>
            <w:left w:val="none" w:sz="0" w:space="0" w:color="auto"/>
            <w:bottom w:val="none" w:sz="0" w:space="0" w:color="auto"/>
            <w:right w:val="none" w:sz="0" w:space="0" w:color="auto"/>
          </w:divBdr>
        </w:div>
        <w:div w:id="1861695772">
          <w:marLeft w:val="720"/>
          <w:marRight w:val="0"/>
          <w:marTop w:val="0"/>
          <w:marBottom w:val="240"/>
          <w:divBdr>
            <w:top w:val="none" w:sz="0" w:space="0" w:color="auto"/>
            <w:left w:val="none" w:sz="0" w:space="0" w:color="auto"/>
            <w:bottom w:val="none" w:sz="0" w:space="0" w:color="auto"/>
            <w:right w:val="none" w:sz="0" w:space="0" w:color="auto"/>
          </w:divBdr>
        </w:div>
      </w:divsChild>
    </w:div>
    <w:div w:id="1359966502">
      <w:bodyDiv w:val="1"/>
      <w:marLeft w:val="0"/>
      <w:marRight w:val="0"/>
      <w:marTop w:val="0"/>
      <w:marBottom w:val="0"/>
      <w:divBdr>
        <w:top w:val="none" w:sz="0" w:space="0" w:color="auto"/>
        <w:left w:val="none" w:sz="0" w:space="0" w:color="auto"/>
        <w:bottom w:val="none" w:sz="0" w:space="0" w:color="auto"/>
        <w:right w:val="none" w:sz="0" w:space="0" w:color="auto"/>
      </w:divBdr>
    </w:div>
    <w:div w:id="1367369622">
      <w:bodyDiv w:val="1"/>
      <w:marLeft w:val="0"/>
      <w:marRight w:val="0"/>
      <w:marTop w:val="0"/>
      <w:marBottom w:val="0"/>
      <w:divBdr>
        <w:top w:val="none" w:sz="0" w:space="0" w:color="auto"/>
        <w:left w:val="none" w:sz="0" w:space="0" w:color="auto"/>
        <w:bottom w:val="none" w:sz="0" w:space="0" w:color="auto"/>
        <w:right w:val="none" w:sz="0" w:space="0" w:color="auto"/>
      </w:divBdr>
    </w:div>
    <w:div w:id="1411342499">
      <w:bodyDiv w:val="1"/>
      <w:marLeft w:val="0"/>
      <w:marRight w:val="0"/>
      <w:marTop w:val="0"/>
      <w:marBottom w:val="0"/>
      <w:divBdr>
        <w:top w:val="none" w:sz="0" w:space="0" w:color="auto"/>
        <w:left w:val="none" w:sz="0" w:space="0" w:color="auto"/>
        <w:bottom w:val="none" w:sz="0" w:space="0" w:color="auto"/>
        <w:right w:val="none" w:sz="0" w:space="0" w:color="auto"/>
      </w:divBdr>
    </w:div>
    <w:div w:id="1423913060">
      <w:bodyDiv w:val="1"/>
      <w:marLeft w:val="0"/>
      <w:marRight w:val="0"/>
      <w:marTop w:val="0"/>
      <w:marBottom w:val="0"/>
      <w:divBdr>
        <w:top w:val="none" w:sz="0" w:space="0" w:color="auto"/>
        <w:left w:val="none" w:sz="0" w:space="0" w:color="auto"/>
        <w:bottom w:val="none" w:sz="0" w:space="0" w:color="auto"/>
        <w:right w:val="none" w:sz="0" w:space="0" w:color="auto"/>
      </w:divBdr>
      <w:divsChild>
        <w:div w:id="387807321">
          <w:marLeft w:val="1440"/>
          <w:marRight w:val="0"/>
          <w:marTop w:val="0"/>
          <w:marBottom w:val="120"/>
          <w:divBdr>
            <w:top w:val="none" w:sz="0" w:space="0" w:color="auto"/>
            <w:left w:val="none" w:sz="0" w:space="0" w:color="auto"/>
            <w:bottom w:val="none" w:sz="0" w:space="0" w:color="auto"/>
            <w:right w:val="none" w:sz="0" w:space="0" w:color="auto"/>
          </w:divBdr>
        </w:div>
        <w:div w:id="570163849">
          <w:marLeft w:val="1440"/>
          <w:marRight w:val="0"/>
          <w:marTop w:val="0"/>
          <w:marBottom w:val="120"/>
          <w:divBdr>
            <w:top w:val="none" w:sz="0" w:space="0" w:color="auto"/>
            <w:left w:val="none" w:sz="0" w:space="0" w:color="auto"/>
            <w:bottom w:val="none" w:sz="0" w:space="0" w:color="auto"/>
            <w:right w:val="none" w:sz="0" w:space="0" w:color="auto"/>
          </w:divBdr>
        </w:div>
        <w:div w:id="1961373356">
          <w:marLeft w:val="1440"/>
          <w:marRight w:val="0"/>
          <w:marTop w:val="0"/>
          <w:marBottom w:val="120"/>
          <w:divBdr>
            <w:top w:val="none" w:sz="0" w:space="0" w:color="auto"/>
            <w:left w:val="none" w:sz="0" w:space="0" w:color="auto"/>
            <w:bottom w:val="none" w:sz="0" w:space="0" w:color="auto"/>
            <w:right w:val="none" w:sz="0" w:space="0" w:color="auto"/>
          </w:divBdr>
        </w:div>
        <w:div w:id="2045589774">
          <w:marLeft w:val="1440"/>
          <w:marRight w:val="0"/>
          <w:marTop w:val="0"/>
          <w:marBottom w:val="120"/>
          <w:divBdr>
            <w:top w:val="none" w:sz="0" w:space="0" w:color="auto"/>
            <w:left w:val="none" w:sz="0" w:space="0" w:color="auto"/>
            <w:bottom w:val="none" w:sz="0" w:space="0" w:color="auto"/>
            <w:right w:val="none" w:sz="0" w:space="0" w:color="auto"/>
          </w:divBdr>
        </w:div>
      </w:divsChild>
    </w:div>
    <w:div w:id="1481843837">
      <w:bodyDiv w:val="1"/>
      <w:marLeft w:val="0"/>
      <w:marRight w:val="0"/>
      <w:marTop w:val="0"/>
      <w:marBottom w:val="0"/>
      <w:divBdr>
        <w:top w:val="none" w:sz="0" w:space="0" w:color="auto"/>
        <w:left w:val="none" w:sz="0" w:space="0" w:color="auto"/>
        <w:bottom w:val="none" w:sz="0" w:space="0" w:color="auto"/>
        <w:right w:val="none" w:sz="0" w:space="0" w:color="auto"/>
      </w:divBdr>
      <w:divsChild>
        <w:div w:id="601111361">
          <w:marLeft w:val="547"/>
          <w:marRight w:val="0"/>
          <w:marTop w:val="400"/>
          <w:marBottom w:val="0"/>
          <w:divBdr>
            <w:top w:val="none" w:sz="0" w:space="0" w:color="auto"/>
            <w:left w:val="none" w:sz="0" w:space="0" w:color="auto"/>
            <w:bottom w:val="none" w:sz="0" w:space="0" w:color="auto"/>
            <w:right w:val="none" w:sz="0" w:space="0" w:color="auto"/>
          </w:divBdr>
        </w:div>
        <w:div w:id="1985890540">
          <w:marLeft w:val="547"/>
          <w:marRight w:val="0"/>
          <w:marTop w:val="400"/>
          <w:marBottom w:val="0"/>
          <w:divBdr>
            <w:top w:val="none" w:sz="0" w:space="0" w:color="auto"/>
            <w:left w:val="none" w:sz="0" w:space="0" w:color="auto"/>
            <w:bottom w:val="none" w:sz="0" w:space="0" w:color="auto"/>
            <w:right w:val="none" w:sz="0" w:space="0" w:color="auto"/>
          </w:divBdr>
        </w:div>
      </w:divsChild>
    </w:div>
    <w:div w:id="1622803236">
      <w:bodyDiv w:val="1"/>
      <w:marLeft w:val="0"/>
      <w:marRight w:val="0"/>
      <w:marTop w:val="0"/>
      <w:marBottom w:val="0"/>
      <w:divBdr>
        <w:top w:val="none" w:sz="0" w:space="0" w:color="auto"/>
        <w:left w:val="none" w:sz="0" w:space="0" w:color="auto"/>
        <w:bottom w:val="none" w:sz="0" w:space="0" w:color="auto"/>
        <w:right w:val="none" w:sz="0" w:space="0" w:color="auto"/>
      </w:divBdr>
    </w:div>
    <w:div w:id="1708335252">
      <w:bodyDiv w:val="1"/>
      <w:marLeft w:val="0"/>
      <w:marRight w:val="0"/>
      <w:marTop w:val="0"/>
      <w:marBottom w:val="0"/>
      <w:divBdr>
        <w:top w:val="none" w:sz="0" w:space="0" w:color="auto"/>
        <w:left w:val="none" w:sz="0" w:space="0" w:color="auto"/>
        <w:bottom w:val="none" w:sz="0" w:space="0" w:color="auto"/>
        <w:right w:val="none" w:sz="0" w:space="0" w:color="auto"/>
      </w:divBdr>
      <w:divsChild>
        <w:div w:id="408775510">
          <w:marLeft w:val="720"/>
          <w:marRight w:val="0"/>
          <w:marTop w:val="0"/>
          <w:marBottom w:val="120"/>
          <w:divBdr>
            <w:top w:val="none" w:sz="0" w:space="0" w:color="auto"/>
            <w:left w:val="none" w:sz="0" w:space="0" w:color="auto"/>
            <w:bottom w:val="none" w:sz="0" w:space="0" w:color="auto"/>
            <w:right w:val="none" w:sz="0" w:space="0" w:color="auto"/>
          </w:divBdr>
        </w:div>
        <w:div w:id="1480881746">
          <w:marLeft w:val="720"/>
          <w:marRight w:val="0"/>
          <w:marTop w:val="0"/>
          <w:marBottom w:val="120"/>
          <w:divBdr>
            <w:top w:val="none" w:sz="0" w:space="0" w:color="auto"/>
            <w:left w:val="none" w:sz="0" w:space="0" w:color="auto"/>
            <w:bottom w:val="none" w:sz="0" w:space="0" w:color="auto"/>
            <w:right w:val="none" w:sz="0" w:space="0" w:color="auto"/>
          </w:divBdr>
        </w:div>
        <w:div w:id="1789205301">
          <w:marLeft w:val="720"/>
          <w:marRight w:val="0"/>
          <w:marTop w:val="0"/>
          <w:marBottom w:val="120"/>
          <w:divBdr>
            <w:top w:val="none" w:sz="0" w:space="0" w:color="auto"/>
            <w:left w:val="none" w:sz="0" w:space="0" w:color="auto"/>
            <w:bottom w:val="none" w:sz="0" w:space="0" w:color="auto"/>
            <w:right w:val="none" w:sz="0" w:space="0" w:color="auto"/>
          </w:divBdr>
        </w:div>
        <w:div w:id="1915356964">
          <w:marLeft w:val="720"/>
          <w:marRight w:val="0"/>
          <w:marTop w:val="0"/>
          <w:marBottom w:val="120"/>
          <w:divBdr>
            <w:top w:val="none" w:sz="0" w:space="0" w:color="auto"/>
            <w:left w:val="none" w:sz="0" w:space="0" w:color="auto"/>
            <w:bottom w:val="none" w:sz="0" w:space="0" w:color="auto"/>
            <w:right w:val="none" w:sz="0" w:space="0" w:color="auto"/>
          </w:divBdr>
        </w:div>
      </w:divsChild>
    </w:div>
    <w:div w:id="1765689574">
      <w:bodyDiv w:val="1"/>
      <w:marLeft w:val="0"/>
      <w:marRight w:val="0"/>
      <w:marTop w:val="0"/>
      <w:marBottom w:val="0"/>
      <w:divBdr>
        <w:top w:val="none" w:sz="0" w:space="0" w:color="auto"/>
        <w:left w:val="none" w:sz="0" w:space="0" w:color="auto"/>
        <w:bottom w:val="none" w:sz="0" w:space="0" w:color="auto"/>
        <w:right w:val="none" w:sz="0" w:space="0" w:color="auto"/>
      </w:divBdr>
      <w:divsChild>
        <w:div w:id="519006968">
          <w:marLeft w:val="720"/>
          <w:marRight w:val="0"/>
          <w:marTop w:val="0"/>
          <w:marBottom w:val="240"/>
          <w:divBdr>
            <w:top w:val="none" w:sz="0" w:space="0" w:color="auto"/>
            <w:left w:val="none" w:sz="0" w:space="0" w:color="auto"/>
            <w:bottom w:val="none" w:sz="0" w:space="0" w:color="auto"/>
            <w:right w:val="none" w:sz="0" w:space="0" w:color="auto"/>
          </w:divBdr>
        </w:div>
        <w:div w:id="1133063641">
          <w:marLeft w:val="720"/>
          <w:marRight w:val="0"/>
          <w:marTop w:val="0"/>
          <w:marBottom w:val="240"/>
          <w:divBdr>
            <w:top w:val="none" w:sz="0" w:space="0" w:color="auto"/>
            <w:left w:val="none" w:sz="0" w:space="0" w:color="auto"/>
            <w:bottom w:val="none" w:sz="0" w:space="0" w:color="auto"/>
            <w:right w:val="none" w:sz="0" w:space="0" w:color="auto"/>
          </w:divBdr>
        </w:div>
        <w:div w:id="1553224906">
          <w:marLeft w:val="720"/>
          <w:marRight w:val="0"/>
          <w:marTop w:val="0"/>
          <w:marBottom w:val="240"/>
          <w:divBdr>
            <w:top w:val="none" w:sz="0" w:space="0" w:color="auto"/>
            <w:left w:val="none" w:sz="0" w:space="0" w:color="auto"/>
            <w:bottom w:val="none" w:sz="0" w:space="0" w:color="auto"/>
            <w:right w:val="none" w:sz="0" w:space="0" w:color="auto"/>
          </w:divBdr>
        </w:div>
        <w:div w:id="1765497848">
          <w:marLeft w:val="720"/>
          <w:marRight w:val="0"/>
          <w:marTop w:val="0"/>
          <w:marBottom w:val="240"/>
          <w:divBdr>
            <w:top w:val="none" w:sz="0" w:space="0" w:color="auto"/>
            <w:left w:val="none" w:sz="0" w:space="0" w:color="auto"/>
            <w:bottom w:val="none" w:sz="0" w:space="0" w:color="auto"/>
            <w:right w:val="none" w:sz="0" w:space="0" w:color="auto"/>
          </w:divBdr>
        </w:div>
      </w:divsChild>
    </w:div>
    <w:div w:id="1769349288">
      <w:bodyDiv w:val="1"/>
      <w:marLeft w:val="0"/>
      <w:marRight w:val="0"/>
      <w:marTop w:val="0"/>
      <w:marBottom w:val="0"/>
      <w:divBdr>
        <w:top w:val="none" w:sz="0" w:space="0" w:color="auto"/>
        <w:left w:val="none" w:sz="0" w:space="0" w:color="auto"/>
        <w:bottom w:val="none" w:sz="0" w:space="0" w:color="auto"/>
        <w:right w:val="none" w:sz="0" w:space="0" w:color="auto"/>
      </w:divBdr>
      <w:divsChild>
        <w:div w:id="297222058">
          <w:marLeft w:val="1555"/>
          <w:marRight w:val="0"/>
          <w:marTop w:val="0"/>
          <w:marBottom w:val="120"/>
          <w:divBdr>
            <w:top w:val="none" w:sz="0" w:space="0" w:color="auto"/>
            <w:left w:val="none" w:sz="0" w:space="0" w:color="auto"/>
            <w:bottom w:val="none" w:sz="0" w:space="0" w:color="auto"/>
            <w:right w:val="none" w:sz="0" w:space="0" w:color="auto"/>
          </w:divBdr>
        </w:div>
        <w:div w:id="360278138">
          <w:marLeft w:val="432"/>
          <w:marRight w:val="0"/>
          <w:marTop w:val="0"/>
          <w:marBottom w:val="120"/>
          <w:divBdr>
            <w:top w:val="none" w:sz="0" w:space="0" w:color="auto"/>
            <w:left w:val="none" w:sz="0" w:space="0" w:color="auto"/>
            <w:bottom w:val="none" w:sz="0" w:space="0" w:color="auto"/>
            <w:right w:val="none" w:sz="0" w:space="0" w:color="auto"/>
          </w:divBdr>
        </w:div>
        <w:div w:id="1013722869">
          <w:marLeft w:val="432"/>
          <w:marRight w:val="0"/>
          <w:marTop w:val="0"/>
          <w:marBottom w:val="120"/>
          <w:divBdr>
            <w:top w:val="none" w:sz="0" w:space="0" w:color="auto"/>
            <w:left w:val="none" w:sz="0" w:space="0" w:color="auto"/>
            <w:bottom w:val="none" w:sz="0" w:space="0" w:color="auto"/>
            <w:right w:val="none" w:sz="0" w:space="0" w:color="auto"/>
          </w:divBdr>
        </w:div>
        <w:div w:id="1067385606">
          <w:marLeft w:val="432"/>
          <w:marRight w:val="0"/>
          <w:marTop w:val="0"/>
          <w:marBottom w:val="120"/>
          <w:divBdr>
            <w:top w:val="none" w:sz="0" w:space="0" w:color="auto"/>
            <w:left w:val="none" w:sz="0" w:space="0" w:color="auto"/>
            <w:bottom w:val="none" w:sz="0" w:space="0" w:color="auto"/>
            <w:right w:val="none" w:sz="0" w:space="0" w:color="auto"/>
          </w:divBdr>
        </w:div>
        <w:div w:id="2062703069">
          <w:marLeft w:val="1555"/>
          <w:marRight w:val="0"/>
          <w:marTop w:val="0"/>
          <w:marBottom w:val="120"/>
          <w:divBdr>
            <w:top w:val="none" w:sz="0" w:space="0" w:color="auto"/>
            <w:left w:val="none" w:sz="0" w:space="0" w:color="auto"/>
            <w:bottom w:val="none" w:sz="0" w:space="0" w:color="auto"/>
            <w:right w:val="none" w:sz="0" w:space="0" w:color="auto"/>
          </w:divBdr>
        </w:div>
      </w:divsChild>
    </w:div>
    <w:div w:id="1898467999">
      <w:bodyDiv w:val="1"/>
      <w:marLeft w:val="0"/>
      <w:marRight w:val="0"/>
      <w:marTop w:val="0"/>
      <w:marBottom w:val="0"/>
      <w:divBdr>
        <w:top w:val="none" w:sz="0" w:space="0" w:color="auto"/>
        <w:left w:val="none" w:sz="0" w:space="0" w:color="auto"/>
        <w:bottom w:val="none" w:sz="0" w:space="0" w:color="auto"/>
        <w:right w:val="none" w:sz="0" w:space="0" w:color="auto"/>
      </w:divBdr>
    </w:div>
    <w:div w:id="1969897771">
      <w:bodyDiv w:val="1"/>
      <w:marLeft w:val="0"/>
      <w:marRight w:val="0"/>
      <w:marTop w:val="0"/>
      <w:marBottom w:val="0"/>
      <w:divBdr>
        <w:top w:val="none" w:sz="0" w:space="0" w:color="auto"/>
        <w:left w:val="none" w:sz="0" w:space="0" w:color="auto"/>
        <w:bottom w:val="none" w:sz="0" w:space="0" w:color="auto"/>
        <w:right w:val="none" w:sz="0" w:space="0" w:color="auto"/>
      </w:divBdr>
    </w:div>
    <w:div w:id="2041784912">
      <w:bodyDiv w:val="1"/>
      <w:marLeft w:val="0"/>
      <w:marRight w:val="0"/>
      <w:marTop w:val="0"/>
      <w:marBottom w:val="0"/>
      <w:divBdr>
        <w:top w:val="none" w:sz="0" w:space="0" w:color="auto"/>
        <w:left w:val="none" w:sz="0" w:space="0" w:color="auto"/>
        <w:bottom w:val="none" w:sz="0" w:space="0" w:color="auto"/>
        <w:right w:val="none" w:sz="0" w:space="0" w:color="auto"/>
      </w:divBdr>
    </w:div>
    <w:div w:id="2108773522">
      <w:bodyDiv w:val="1"/>
      <w:marLeft w:val="0"/>
      <w:marRight w:val="0"/>
      <w:marTop w:val="0"/>
      <w:marBottom w:val="0"/>
      <w:divBdr>
        <w:top w:val="none" w:sz="0" w:space="0" w:color="auto"/>
        <w:left w:val="none" w:sz="0" w:space="0" w:color="auto"/>
        <w:bottom w:val="none" w:sz="0" w:space="0" w:color="auto"/>
        <w:right w:val="none" w:sz="0" w:space="0" w:color="auto"/>
      </w:divBdr>
    </w:div>
    <w:div w:id="21309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nopcongo_op@yahoo.fr" TargetMode="External"/><Relationship Id="rId18" Type="http://schemas.openxmlformats.org/officeDocument/2006/relationships/hyperlink" Target="mailto:namkosserenas@yahoo.fr" TargetMode="External"/><Relationship Id="rId26" Type="http://schemas.openxmlformats.org/officeDocument/2006/relationships/hyperlink" Target="mailto:patrice.de_vernou@cirad.fr" TargetMode="External"/><Relationship Id="rId39" Type="http://schemas.openxmlformats.org/officeDocument/2006/relationships/theme" Target="theme/theme1.xml"/><Relationship Id="rId21" Type="http://schemas.openxmlformats.org/officeDocument/2006/relationships/hyperlink" Target="mailto:djondang_koye@yahoo.fr" TargetMode="External"/><Relationship Id="rId34" Type="http://schemas.openxmlformats.org/officeDocument/2006/relationships/hyperlink" Target="mailto:noahbertrand211@yahoo.fr" TargetMode="External"/><Relationship Id="rId7" Type="http://schemas.openxmlformats.org/officeDocument/2006/relationships/endnotes" Target="endnotes.xml"/><Relationship Id="rId12" Type="http://schemas.openxmlformats.org/officeDocument/2006/relationships/hyperlink" Target="mailto:gregoire.bani@coraf.org" TargetMode="External"/><Relationship Id="rId17" Type="http://schemas.openxmlformats.org/officeDocument/2006/relationships/hyperlink" Target="mailto:namkosserena2000@yahoo.fr" TargetMode="External"/><Relationship Id="rId25" Type="http://schemas.openxmlformats.org/officeDocument/2006/relationships/hyperlink" Target="mailto:woin57@hotmail.com" TargetMode="External"/><Relationship Id="rId33" Type="http://schemas.openxmlformats.org/officeDocument/2006/relationships/hyperlink" Target="mailto:cnopcameroun@yahoo.f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nop_gabon@yahoo.fr" TargetMode="External"/><Relationship Id="rId20" Type="http://schemas.openxmlformats.org/officeDocument/2006/relationships/hyperlink" Target="mailto:propackolyang@yahoo.com" TargetMode="External"/><Relationship Id="rId29" Type="http://schemas.openxmlformats.org/officeDocument/2006/relationships/hyperlink" Target="mailto:egguy1@yah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acongobzv@gmail.com" TargetMode="External"/><Relationship Id="rId24" Type="http://schemas.openxmlformats.org/officeDocument/2006/relationships/hyperlink" Target="mailto:shehou_ousman@yahoo.fr" TargetMode="External"/><Relationship Id="rId32" Type="http://schemas.openxmlformats.org/officeDocument/2006/relationships/hyperlink" Target="mailto:ajefad@live.fr" TargetMode="External"/><Relationship Id="rId37" Type="http://schemas.openxmlformats.org/officeDocument/2006/relationships/hyperlink" Target="mailto:nyatemartin@yahoo.fr" TargetMode="External"/><Relationship Id="rId5" Type="http://schemas.openxmlformats.org/officeDocument/2006/relationships/webSettings" Target="webSettings.xml"/><Relationship Id="rId15" Type="http://schemas.openxmlformats.org/officeDocument/2006/relationships/hyperlink" Target="mailto:jndjoya@yahoo.com" TargetMode="External"/><Relationship Id="rId23" Type="http://schemas.openxmlformats.org/officeDocument/2006/relationships/hyperlink" Target="mailto:pongballetr@yahoo.fr" TargetMode="External"/><Relationship Id="rId28" Type="http://schemas.openxmlformats.org/officeDocument/2006/relationships/hyperlink" Target="mailto:propac.president@gmail.com" TargetMode="External"/><Relationship Id="rId36" Type="http://schemas.openxmlformats.org/officeDocument/2006/relationships/hyperlink" Target="mailto:mikeatangana@yahoo.fr" TargetMode="External"/><Relationship Id="rId10" Type="http://schemas.openxmlformats.org/officeDocument/2006/relationships/footer" Target="footer2.xml"/><Relationship Id="rId19" Type="http://schemas.openxmlformats.org/officeDocument/2006/relationships/hyperlink" Target="mailto:cncprt_optchad@yahoo.fr" TargetMode="External"/><Relationship Id="rId31" Type="http://schemas.openxmlformats.org/officeDocument/2006/relationships/hyperlink" Target="mailto:ngacelestin2000@yahoo.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kazamarichard@yahoo.fr" TargetMode="External"/><Relationship Id="rId22" Type="http://schemas.openxmlformats.org/officeDocument/2006/relationships/hyperlink" Target="mailto:gbassebe@yahoo.fr" TargetMode="External"/><Relationship Id="rId27" Type="http://schemas.openxmlformats.org/officeDocument/2006/relationships/hyperlink" Target="mailto:carbap.njombe@carbapafrica.org" TargetMode="External"/><Relationship Id="rId30" Type="http://schemas.openxmlformats.org/officeDocument/2006/relationships/hyperlink" Target="mailto:bernama2010@yahoo.fr" TargetMode="External"/><Relationship Id="rId35" Type="http://schemas.openxmlformats.org/officeDocument/2006/relationships/hyperlink" Target="mailto:dremtaing@gmail.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25EE-239C-4BC7-A93F-D8EAC9CA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11046</Words>
  <Characters>62963</Characters>
  <Application>Microsoft Office Word</Application>
  <DocSecurity>0</DocSecurity>
  <Lines>524</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fr</cp:lastModifiedBy>
  <cp:revision>2</cp:revision>
  <cp:lastPrinted>2016-11-15T12:00:00Z</cp:lastPrinted>
  <dcterms:created xsi:type="dcterms:W3CDTF">2017-09-18T08:17:00Z</dcterms:created>
  <dcterms:modified xsi:type="dcterms:W3CDTF">2017-09-18T08:17:00Z</dcterms:modified>
</cp:coreProperties>
</file>