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C633AF" w14:paraId="0D43EFAD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B96A4FA" w14:textId="77777777" w:rsidR="00D40EA1" w:rsidRPr="00C633AF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C633AF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INSCRIPCIÓN</w:t>
            </w:r>
          </w:p>
        </w:tc>
      </w:tr>
      <w:tr w:rsidR="00D40EA1" w:rsidRPr="00C633AF" w14:paraId="197F683D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4E8636" w14:textId="77777777" w:rsidR="00D40EA1" w:rsidRPr="00C633AF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C633AF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7491EDE8" w:rsidR="00885D45" w:rsidRPr="0044709D" w:rsidRDefault="00C633AF" w:rsidP="005F5B65">
      <w:pPr>
        <w:jc w:val="center"/>
        <w:rPr>
          <w:lang w:val="es-PE"/>
        </w:rPr>
      </w:pPr>
      <w:r w:rsidRPr="00C633AF">
        <w:rPr>
          <w:rFonts w:ascii="Arial" w:hAnsi="Arial" w:cs="Arial"/>
          <w:b/>
          <w:sz w:val="18"/>
          <w:szCs w:val="18"/>
          <w:lang w:val="es-PE" w:eastAsia="es-PE"/>
        </w:rPr>
        <w:t>Curso:</w:t>
      </w:r>
      <w:r>
        <w:rPr>
          <w:rFonts w:ascii="Arial" w:hAnsi="Arial" w:cs="Arial"/>
          <w:b/>
          <w:sz w:val="18"/>
          <w:szCs w:val="18"/>
          <w:lang w:val="es-PE" w:eastAsia="es-PE"/>
        </w:rPr>
        <w:t xml:space="preserve"> </w:t>
      </w:r>
      <w:r w:rsidR="00E43DB5" w:rsidRPr="00C633AF">
        <w:rPr>
          <w:rFonts w:ascii="Arial" w:hAnsi="Arial" w:cs="Arial"/>
          <w:b/>
          <w:sz w:val="18"/>
          <w:szCs w:val="18"/>
          <w:lang w:val="es-PE" w:eastAsia="es-PE"/>
        </w:rPr>
        <w:t>“</w:t>
      </w:r>
      <w:r w:rsidRPr="00C633AF">
        <w:rPr>
          <w:rFonts w:ascii="Arial" w:hAnsi="Arial" w:cs="Arial"/>
          <w:b/>
          <w:color w:val="000000"/>
          <w:sz w:val="22"/>
          <w:szCs w:val="22"/>
          <w:lang w:val="es-PE"/>
        </w:rPr>
        <w:t>ARCGIS PRO Y Construcción de Geodatabase (Building Geodatabase)</w:t>
      </w:r>
      <w:r w:rsidR="00E43DB5" w:rsidRPr="00C633AF">
        <w:rPr>
          <w:rFonts w:ascii="Arial" w:hAnsi="Arial" w:cs="Arial"/>
          <w:b/>
          <w:sz w:val="18"/>
          <w:szCs w:val="18"/>
          <w:lang w:val="es-PE" w:eastAsia="es-PE"/>
        </w:rPr>
        <w:t>”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6DF44918" w:rsidR="0025490B" w:rsidRPr="00D40EA1" w:rsidRDefault="0025490B" w:rsidP="003904D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3904D9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10, 11, 12, 14 y 16 </w:t>
            </w:r>
            <w:bookmarkStart w:id="0" w:name="_GoBack"/>
            <w:bookmarkEnd w:id="0"/>
            <w:r w:rsidR="00C633AF" w:rsidRPr="00F3115F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de mayo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61CF1666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C633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C633AF" w:rsidRPr="00C633AF">
              <w:rPr>
                <w:rFonts w:ascii="Arial" w:eastAsia="Arial" w:hAnsi="Arial" w:cs="Arial"/>
                <w:b/>
              </w:rPr>
              <w:t>705201512</w:t>
            </w:r>
          </w:p>
        </w:tc>
      </w:tr>
    </w:tbl>
    <w:p w14:paraId="73E52ED7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3904D9" w14:paraId="6BD019E1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A42F3A1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35893557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53468102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1AA57BE0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D018D8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FE9F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5DFAC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28F0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04A0017F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DF7AC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5D46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D77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933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3904D9" w14:paraId="44FEF890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77777777" w:rsidR="00080B30" w:rsidRDefault="000455BA" w:rsidP="000455BA">
      <w:pPr>
        <w:ind w:hanging="709"/>
        <w:jc w:val="both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proofErr w:type="gramStart"/>
      <w:r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>
        <w:rPr>
          <w:rFonts w:ascii="Arial" w:hAnsi="Arial" w:cs="Arial"/>
          <w:b/>
          <w:sz w:val="16"/>
          <w:szCs w:val="16"/>
          <w:lang w:val="es-PE"/>
        </w:rPr>
        <w:t>O</w:t>
      </w:r>
      <w:r w:rsidRPr="000455BA">
        <w:rPr>
          <w:rFonts w:ascii="Arial" w:hAnsi="Arial" w:cs="Arial"/>
          <w:b/>
          <w:sz w:val="16"/>
          <w:szCs w:val="16"/>
          <w:lang w:val="es-PE"/>
        </w:rPr>
        <w:t>SITO</w:t>
      </w:r>
      <w:proofErr w:type="gramEnd"/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7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DE: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4394"/>
        <w:gridCol w:w="1816"/>
        <w:gridCol w:w="1950"/>
      </w:tblGrid>
      <w:tr w:rsidR="00807C46" w:rsidRPr="00C633AF" w14:paraId="245E75A4" w14:textId="77777777" w:rsidTr="00C633AF">
        <w:trPr>
          <w:trHeight w:val="312"/>
        </w:trPr>
        <w:tc>
          <w:tcPr>
            <w:tcW w:w="2723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4394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766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C633AF">
        <w:trPr>
          <w:trHeight w:val="136"/>
        </w:trPr>
        <w:tc>
          <w:tcPr>
            <w:tcW w:w="2723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4394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C633AF" w14:paraId="28EA88F7" w14:textId="77777777" w:rsidTr="00C633AF">
        <w:trPr>
          <w:trHeight w:val="226"/>
        </w:trPr>
        <w:tc>
          <w:tcPr>
            <w:tcW w:w="2723" w:type="dxa"/>
            <w:vMerge w:val="restart"/>
            <w:shd w:val="clear" w:color="auto" w:fill="auto"/>
            <w:vAlign w:val="center"/>
          </w:tcPr>
          <w:p w14:paraId="6D39596C" w14:textId="6963C2FE" w:rsidR="000E3B50" w:rsidRPr="000E3B50" w:rsidRDefault="000E3B50" w:rsidP="000E3B50">
            <w:pPr>
              <w:shd w:val="clear" w:color="auto" w:fill="FFFFFF"/>
              <w:rPr>
                <w:rFonts w:ascii="Arial" w:hAnsi="Arial" w:cs="Arial"/>
                <w:color w:val="500050"/>
                <w:sz w:val="18"/>
                <w:lang w:val="es-PE"/>
              </w:rPr>
            </w:pPr>
            <w:r w:rsidRPr="000E3B50">
              <w:rPr>
                <w:rFonts w:ascii="Arial" w:hAnsi="Arial" w:cs="Arial"/>
                <w:color w:val="500050"/>
                <w:sz w:val="24"/>
                <w:szCs w:val="24"/>
                <w:lang w:val="es-PE"/>
              </w:rPr>
              <w:br/>
            </w:r>
            <w:r w:rsidRPr="000E3B50">
              <w:rPr>
                <w:rFonts w:ascii="Arial" w:hAnsi="Arial" w:cs="Arial"/>
                <w:color w:val="2F5496" w:themeColor="accent5" w:themeShade="BF"/>
                <w:sz w:val="18"/>
                <w:lang w:val="es-PE"/>
              </w:rPr>
              <w:t>Banco BCP</w:t>
            </w:r>
            <w:r w:rsidRPr="000E3B50">
              <w:rPr>
                <w:rFonts w:ascii="Arial" w:hAnsi="Arial" w:cs="Arial"/>
                <w:color w:val="500050"/>
                <w:sz w:val="18"/>
                <w:lang w:val="es-PE"/>
              </w:rPr>
              <w:t>:</w:t>
            </w:r>
          </w:p>
          <w:p w14:paraId="333C6BE8" w14:textId="77777777" w:rsidR="000E3B50" w:rsidRPr="000E3B50" w:rsidRDefault="000E3B50" w:rsidP="000E3B50">
            <w:pPr>
              <w:shd w:val="clear" w:color="auto" w:fill="FFFFFF"/>
              <w:rPr>
                <w:rFonts w:ascii="Arial" w:hAnsi="Arial" w:cs="Arial"/>
                <w:color w:val="500050"/>
                <w:sz w:val="10"/>
                <w:lang w:val="es-PE"/>
              </w:rPr>
            </w:pPr>
          </w:p>
          <w:p w14:paraId="3FE37DFB" w14:textId="4CB23F75" w:rsidR="000E3B50" w:rsidRPr="00B06FC8" w:rsidRDefault="000E3B50" w:rsidP="000E3B50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06FC8">
              <w:rPr>
                <w:rFonts w:ascii="Arial" w:hAnsi="Arial" w:cs="Arial"/>
                <w:sz w:val="18"/>
                <w:szCs w:val="18"/>
                <w:lang w:val="es-PE"/>
              </w:rPr>
              <w:t>CTA. CTE. 191-9076392-0-25</w:t>
            </w:r>
          </w:p>
          <w:p w14:paraId="5572A9C0" w14:textId="77777777" w:rsidR="000E3B50" w:rsidRPr="000E3B50" w:rsidRDefault="000E3B50" w:rsidP="000E3B50">
            <w:pPr>
              <w:shd w:val="clear" w:color="auto" w:fill="FFFFFF"/>
              <w:rPr>
                <w:rFonts w:ascii="Arial" w:hAnsi="Arial" w:cs="Arial"/>
                <w:b/>
                <w:bCs/>
                <w:color w:val="002A8D"/>
                <w:sz w:val="10"/>
                <w:lang w:val="es-PE"/>
              </w:rPr>
            </w:pPr>
          </w:p>
          <w:p w14:paraId="1564E9FE" w14:textId="38EC1F1F" w:rsidR="000E3B50" w:rsidRPr="000E3B50" w:rsidRDefault="000E3B50" w:rsidP="000E3B50">
            <w:pPr>
              <w:shd w:val="clear" w:color="auto" w:fill="FFFFFF"/>
              <w:rPr>
                <w:rFonts w:ascii="Arial" w:hAnsi="Arial" w:cs="Arial"/>
                <w:color w:val="2F5496" w:themeColor="accent5" w:themeShade="BF"/>
                <w:sz w:val="18"/>
                <w:lang w:val="es-PE"/>
              </w:rPr>
            </w:pPr>
            <w:r w:rsidRPr="000E3B50">
              <w:rPr>
                <w:rFonts w:ascii="Arial" w:hAnsi="Arial" w:cs="Arial"/>
                <w:bCs/>
                <w:color w:val="2F5496" w:themeColor="accent5" w:themeShade="BF"/>
                <w:sz w:val="18"/>
                <w:lang w:val="es-PE"/>
              </w:rPr>
              <w:t>Código de Cuenta Interbancario:</w:t>
            </w:r>
          </w:p>
          <w:p w14:paraId="5B7166A6" w14:textId="77777777" w:rsidR="000E3B50" w:rsidRPr="000E3B50" w:rsidRDefault="000E3B50" w:rsidP="000E3B50">
            <w:pPr>
              <w:shd w:val="clear" w:color="auto" w:fill="FFFFFF"/>
              <w:spacing w:line="360" w:lineRule="atLeast"/>
              <w:rPr>
                <w:rFonts w:ascii="Arial" w:hAnsi="Arial" w:cs="Arial"/>
                <w:color w:val="202E44"/>
                <w:sz w:val="18"/>
                <w:szCs w:val="18"/>
                <w:lang w:val="es-PE"/>
              </w:rPr>
            </w:pPr>
            <w:r w:rsidRPr="000E3B50">
              <w:rPr>
                <w:rFonts w:ascii="Arial" w:hAnsi="Arial" w:cs="Arial"/>
                <w:color w:val="202E44"/>
                <w:sz w:val="18"/>
                <w:szCs w:val="18"/>
                <w:lang w:val="es-PE"/>
              </w:rPr>
              <w:t>00219100907639202554</w:t>
            </w:r>
          </w:p>
          <w:p w14:paraId="05000ECD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05AA2" w14:textId="065DAE43" w:rsidR="00F82A44" w:rsidRPr="000F6FEC" w:rsidRDefault="00C633AF" w:rsidP="000B7571">
            <w:pPr>
              <w:rPr>
                <w:rFonts w:ascii="Arial" w:hAnsi="Arial" w:cs="Arial"/>
                <w:lang w:val="pt-BR"/>
              </w:rPr>
            </w:pPr>
            <w:r w:rsidRPr="000F6FEC">
              <w:rPr>
                <w:rFonts w:ascii="Arial" w:hAnsi="Arial" w:cs="Arial"/>
                <w:lang w:val="pt-BR"/>
              </w:rPr>
              <w:t>Colegiado CISA:                               S</w:t>
            </w:r>
            <w:proofErr w:type="gramStart"/>
            <w:r w:rsidRPr="000F6FEC">
              <w:rPr>
                <w:rFonts w:ascii="Arial" w:hAnsi="Arial" w:cs="Arial"/>
                <w:lang w:val="pt-BR"/>
              </w:rPr>
              <w:t>/.150.00</w:t>
            </w:r>
            <w:proofErr w:type="gramEnd"/>
          </w:p>
          <w:p w14:paraId="68898EDA" w14:textId="1818FF2B" w:rsidR="00C633AF" w:rsidRPr="000F6FEC" w:rsidRDefault="00C633AF" w:rsidP="000B7571">
            <w:pPr>
              <w:rPr>
                <w:rFonts w:ascii="Arial" w:hAnsi="Arial" w:cs="Arial"/>
                <w:lang w:val="pt-BR"/>
              </w:rPr>
            </w:pPr>
            <w:r w:rsidRPr="000F6FEC">
              <w:rPr>
                <w:rFonts w:ascii="Arial" w:hAnsi="Arial" w:cs="Arial"/>
                <w:lang w:val="pt-BR"/>
              </w:rPr>
              <w:t xml:space="preserve">Colegiado </w:t>
            </w:r>
            <w:proofErr w:type="spellStart"/>
            <w:r w:rsidRPr="000F6FEC">
              <w:rPr>
                <w:rFonts w:ascii="Arial" w:hAnsi="Arial" w:cs="Arial"/>
                <w:lang w:val="pt-BR"/>
              </w:rPr>
              <w:t>Amb</w:t>
            </w:r>
            <w:proofErr w:type="spellEnd"/>
            <w:r w:rsidRPr="000F6FEC">
              <w:rPr>
                <w:rFonts w:ascii="Arial" w:hAnsi="Arial" w:cs="Arial"/>
                <w:lang w:val="pt-BR"/>
              </w:rPr>
              <w:t xml:space="preserve">. </w:t>
            </w:r>
            <w:proofErr w:type="gramStart"/>
            <w:r w:rsidRPr="000F6FEC">
              <w:rPr>
                <w:rFonts w:ascii="Arial" w:hAnsi="Arial" w:cs="Arial"/>
                <w:lang w:val="pt-BR"/>
              </w:rPr>
              <w:t>de</w:t>
            </w:r>
            <w:proofErr w:type="gramEnd"/>
            <w:r w:rsidRPr="000F6FE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0F6FEC">
              <w:rPr>
                <w:rFonts w:ascii="Arial" w:hAnsi="Arial" w:cs="Arial"/>
                <w:lang w:val="pt-BR"/>
              </w:rPr>
              <w:t>otros</w:t>
            </w:r>
            <w:proofErr w:type="spellEnd"/>
            <w:r w:rsidRPr="000F6FEC">
              <w:rPr>
                <w:rFonts w:ascii="Arial" w:hAnsi="Arial" w:cs="Arial"/>
                <w:lang w:val="pt-BR"/>
              </w:rPr>
              <w:t xml:space="preserve"> Cons.:       S/.150.00</w:t>
            </w:r>
          </w:p>
          <w:p w14:paraId="32AB87A0" w14:textId="1C3D49F6" w:rsidR="00C633AF" w:rsidRPr="00C633AF" w:rsidRDefault="00C633AF" w:rsidP="000B7571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Colegiado otros Cap.</w:t>
            </w:r>
            <w:r w:rsidRPr="00C633AF">
              <w:rPr>
                <w:rFonts w:ascii="Arial" w:eastAsia="Arial" w:hAnsi="Arial" w:cs="Arial"/>
                <w:lang w:val="es-PE"/>
              </w:rPr>
              <w:t>/ otros Cons</w:t>
            </w:r>
            <w:r>
              <w:rPr>
                <w:rFonts w:ascii="Arial" w:eastAsia="Arial" w:hAnsi="Arial" w:cs="Arial"/>
                <w:lang w:val="es-PE"/>
              </w:rPr>
              <w:t>.:   S/.180.00</w:t>
            </w:r>
            <w:r w:rsidRPr="00C633AF">
              <w:rPr>
                <w:rFonts w:ascii="Arial" w:eastAsia="Arial" w:hAnsi="Arial" w:cs="Arial"/>
                <w:lang w:val="es-PE"/>
              </w:rPr>
              <w:t xml:space="preserve">          </w:t>
            </w:r>
          </w:p>
          <w:p w14:paraId="5176996F" w14:textId="3A93A444" w:rsidR="00C633AF" w:rsidRPr="00C633AF" w:rsidRDefault="00C633AF" w:rsidP="000B7571">
            <w:pPr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Alumnos pregrado:                            S/.120.00</w:t>
            </w:r>
          </w:p>
          <w:p w14:paraId="0E3F6A28" w14:textId="1195919E" w:rsidR="00C633AF" w:rsidRPr="00C633AF" w:rsidRDefault="00C633AF" w:rsidP="000B7571">
            <w:pPr>
              <w:rPr>
                <w:rFonts w:ascii="Arial" w:hAnsi="Arial" w:cs="Arial"/>
                <w:lang w:val="es-PE"/>
              </w:rPr>
            </w:pPr>
            <w:r w:rsidRPr="00C633AF">
              <w:rPr>
                <w:rFonts w:ascii="Arial" w:hAnsi="Arial" w:cs="Arial"/>
                <w:lang w:val="es-PE"/>
              </w:rPr>
              <w:t>P</w:t>
            </w:r>
            <w:r>
              <w:rPr>
                <w:rFonts w:ascii="Arial" w:hAnsi="Arial" w:cs="Arial"/>
                <w:lang w:val="es-PE"/>
              </w:rPr>
              <w:t>úblico en general:                           S/.200.00</w:t>
            </w:r>
          </w:p>
          <w:p w14:paraId="6E4480BF" w14:textId="711358B7" w:rsidR="00C633AF" w:rsidRPr="000455BA" w:rsidRDefault="00C633AF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C633AF" w14:paraId="31CDA292" w14:textId="77777777" w:rsidTr="00C633AF">
        <w:trPr>
          <w:trHeight w:val="218"/>
        </w:trPr>
        <w:tc>
          <w:tcPr>
            <w:tcW w:w="2723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C633AF" w14:paraId="473F12E2" w14:textId="77777777" w:rsidTr="00C633AF">
        <w:trPr>
          <w:trHeight w:val="118"/>
        </w:trPr>
        <w:tc>
          <w:tcPr>
            <w:tcW w:w="2723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C633AF" w14:paraId="2A254813" w14:textId="77777777" w:rsidTr="00C633AF">
        <w:trPr>
          <w:trHeight w:val="339"/>
        </w:trPr>
        <w:tc>
          <w:tcPr>
            <w:tcW w:w="2723" w:type="dxa"/>
            <w:vMerge/>
            <w:shd w:val="clear" w:color="auto" w:fill="auto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BA972C9" w14:textId="42C5D9ED" w:rsidR="00B77C73" w:rsidRPr="000F6FEC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Los Pagos se r</w:t>
      </w:r>
      <w:r w:rsidR="00734F0B">
        <w:rPr>
          <w:rFonts w:ascii="Arial" w:hAnsi="Arial" w:cs="Arial"/>
          <w:sz w:val="16"/>
          <w:szCs w:val="16"/>
          <w:lang w:val="es-PE"/>
        </w:rPr>
        <w:t>ealizan en la Caja del CIP-CDLima</w:t>
      </w:r>
      <w:r w:rsidR="0082351F" w:rsidRPr="000455BA">
        <w:rPr>
          <w:rFonts w:ascii="Arial" w:hAnsi="Arial" w:cs="Arial"/>
          <w:sz w:val="16"/>
          <w:szCs w:val="16"/>
          <w:lang w:val="es-PE"/>
        </w:rPr>
        <w:t>; s</w:t>
      </w:r>
      <w:r w:rsidR="00B77C73" w:rsidRPr="000455BA">
        <w:rPr>
          <w:rFonts w:ascii="Arial" w:hAnsi="Arial" w:cs="Arial"/>
          <w:sz w:val="16"/>
          <w:szCs w:val="16"/>
          <w:lang w:val="es-PE"/>
        </w:rPr>
        <w:t xml:space="preserve">i realiza el pago mediante la cuenta del Banco y recibe la ficha de inscripción digitalmente, deberá enviarla al siguiente </w:t>
      </w:r>
      <w:r w:rsidR="00B77C73" w:rsidRPr="000F6FEC">
        <w:rPr>
          <w:rFonts w:ascii="Arial" w:hAnsi="Arial" w:cs="Arial"/>
          <w:b/>
          <w:sz w:val="16"/>
          <w:szCs w:val="16"/>
          <w:highlight w:val="yellow"/>
          <w:lang w:val="es-PE"/>
        </w:rPr>
        <w:t>correo:</w:t>
      </w:r>
      <w:r w:rsidR="00B77C73" w:rsidRPr="000F6FEC">
        <w:rPr>
          <w:rFonts w:ascii="Arial" w:hAnsi="Arial" w:cs="Arial"/>
          <w:b/>
          <w:i/>
          <w:sz w:val="16"/>
          <w:szCs w:val="16"/>
          <w:highlight w:val="yellow"/>
          <w:lang w:val="es-PE"/>
        </w:rPr>
        <w:t xml:space="preserve"> </w:t>
      </w:r>
      <w:r w:rsidR="000E3B50" w:rsidRPr="000F6FEC">
        <w:rPr>
          <w:rFonts w:ascii="Arial" w:hAnsi="Arial" w:cs="Arial"/>
          <w:b/>
          <w:sz w:val="16"/>
          <w:szCs w:val="16"/>
          <w:highlight w:val="yellow"/>
          <w:lang w:val="es-PE"/>
        </w:rPr>
        <w:t>cisa2</w:t>
      </w:r>
      <w:r w:rsidR="00B77C73" w:rsidRPr="000F6FEC">
        <w:rPr>
          <w:rFonts w:ascii="Arial" w:hAnsi="Arial" w:cs="Arial"/>
          <w:b/>
          <w:sz w:val="16"/>
          <w:szCs w:val="16"/>
          <w:highlight w:val="yellow"/>
          <w:lang w:val="es-PE"/>
        </w:rPr>
        <w:t>@ciplima.org.pe</w:t>
      </w:r>
      <w:r w:rsidR="00B77C73" w:rsidRPr="000F6FEC">
        <w:rPr>
          <w:rFonts w:ascii="Arial" w:hAnsi="Arial" w:cs="Arial"/>
          <w:b/>
          <w:i/>
          <w:sz w:val="16"/>
          <w:szCs w:val="16"/>
          <w:highlight w:val="yellow"/>
          <w:lang w:val="es-PE"/>
        </w:rPr>
        <w:t xml:space="preserve"> </w:t>
      </w:r>
      <w:r w:rsidR="00B77C73" w:rsidRPr="000F6FEC">
        <w:rPr>
          <w:rFonts w:ascii="Arial" w:hAnsi="Arial" w:cs="Arial"/>
          <w:b/>
          <w:sz w:val="16"/>
          <w:szCs w:val="16"/>
          <w:highlight w:val="yellow"/>
          <w:lang w:val="es-PE"/>
        </w:rPr>
        <w:t>adjuntando el voucher de depósito</w:t>
      </w:r>
      <w:r w:rsidR="00AE01CF" w:rsidRPr="000F6FEC">
        <w:rPr>
          <w:rFonts w:ascii="Arial" w:hAnsi="Arial" w:cs="Arial"/>
          <w:b/>
          <w:sz w:val="16"/>
          <w:szCs w:val="16"/>
          <w:highlight w:val="yellow"/>
          <w:lang w:val="es-PE"/>
        </w:rPr>
        <w:t xml:space="preserve"> donde se indique el número de operación.</w:t>
      </w:r>
    </w:p>
    <w:p w14:paraId="2EA580E8" w14:textId="77777777" w:rsidR="00837BC4" w:rsidRPr="000F6FEC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F6FEC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0F6FEC">
        <w:rPr>
          <w:rFonts w:ascii="Arial" w:hAnsi="Arial" w:cs="Arial"/>
          <w:sz w:val="16"/>
          <w:szCs w:val="16"/>
          <w:lang w:val="es-PE"/>
        </w:rPr>
        <w:t xml:space="preserve">hasta </w:t>
      </w:r>
      <w:r w:rsidR="00104D52" w:rsidRPr="000F6FEC">
        <w:rPr>
          <w:rFonts w:ascii="Arial" w:hAnsi="Arial" w:cs="Arial"/>
          <w:sz w:val="16"/>
          <w:szCs w:val="16"/>
          <w:lang w:val="es-PE"/>
        </w:rPr>
        <w:t>cinco</w:t>
      </w:r>
      <w:r w:rsidRPr="000F6FEC">
        <w:rPr>
          <w:rFonts w:ascii="Arial" w:hAnsi="Arial" w:cs="Arial"/>
          <w:sz w:val="16"/>
          <w:szCs w:val="16"/>
          <w:lang w:val="es-PE"/>
        </w:rPr>
        <w:t xml:space="preserve"> (0</w:t>
      </w:r>
      <w:r w:rsidR="00AE01CF" w:rsidRPr="000F6FEC">
        <w:rPr>
          <w:rFonts w:ascii="Arial" w:hAnsi="Arial" w:cs="Arial"/>
          <w:sz w:val="16"/>
          <w:szCs w:val="16"/>
          <w:lang w:val="es-PE"/>
        </w:rPr>
        <w:t>5</w:t>
      </w:r>
      <w:r w:rsidRPr="000F6FEC">
        <w:rPr>
          <w:rFonts w:ascii="Arial" w:hAnsi="Arial" w:cs="Arial"/>
          <w:sz w:val="16"/>
          <w:szCs w:val="16"/>
          <w:lang w:val="es-PE"/>
        </w:rPr>
        <w:t xml:space="preserve">) </w:t>
      </w:r>
      <w:r w:rsidR="00C86AAB" w:rsidRPr="000F6FEC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0F6FEC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0F6FEC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0F6FEC">
        <w:rPr>
          <w:rFonts w:ascii="Arial" w:hAnsi="Arial" w:cs="Arial"/>
          <w:sz w:val="16"/>
          <w:szCs w:val="16"/>
          <w:lang w:val="es-PE"/>
        </w:rPr>
        <w:t>.</w:t>
      </w:r>
    </w:p>
    <w:p w14:paraId="1E4F0FBD" w14:textId="77777777" w:rsidR="00C84457" w:rsidRPr="000455BA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0455BA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0455BA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0455BA">
        <w:rPr>
          <w:rFonts w:ascii="Arial" w:hAnsi="Arial" w:cs="Arial"/>
          <w:sz w:val="16"/>
          <w:szCs w:val="16"/>
          <w:lang w:val="es-PE"/>
        </w:rPr>
        <w:t>se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0455BA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0455BA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0455BA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 w:rsidRPr="000455BA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0455BA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 w:rsidRPr="000455BA">
        <w:rPr>
          <w:rFonts w:ascii="Arial" w:hAnsi="Arial" w:cs="Arial"/>
          <w:sz w:val="16"/>
          <w:szCs w:val="16"/>
          <w:lang w:val="es-PE"/>
        </w:rPr>
        <w:t xml:space="preserve"> y para los eventos virtuales será enviada vía correo electrónico.</w:t>
      </w:r>
    </w:p>
    <w:p w14:paraId="5A1B75C3" w14:textId="77777777" w:rsidR="00C84457" w:rsidRPr="000455BA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14:paraId="6A81AB34" w14:textId="77777777" w:rsidR="000C79FE" w:rsidRPr="000455BA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0455BA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 w:rsidRPr="000455BA">
        <w:rPr>
          <w:rFonts w:ascii="Arial" w:hAnsi="Arial" w:cs="Arial"/>
          <w:sz w:val="16"/>
          <w:szCs w:val="16"/>
          <w:lang w:val="es-PE"/>
        </w:rPr>
        <w:t xml:space="preserve">. </w:t>
      </w:r>
    </w:p>
    <w:p w14:paraId="0B91E347" w14:textId="77777777"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</w:t>
      </w:r>
      <w:r w:rsidR="00734F0B">
        <w:rPr>
          <w:rFonts w:ascii="Arial" w:hAnsi="Arial" w:cs="Arial"/>
          <w:sz w:val="16"/>
          <w:szCs w:val="16"/>
          <w:lang w:val="es-PE"/>
        </w:rPr>
        <w:t>trega del Certificado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</w:t>
      </w:r>
      <w:proofErr w:type="gramStart"/>
      <w:r w:rsidR="000455BA">
        <w:rPr>
          <w:rFonts w:ascii="Arial" w:hAnsi="Arial" w:cs="Arial"/>
          <w:sz w:val="16"/>
          <w:szCs w:val="16"/>
          <w:lang w:val="es-PE"/>
        </w:rPr>
        <w:t>,C.E</w:t>
      </w:r>
      <w:proofErr w:type="gramEnd"/>
      <w:r w:rsidR="003D50F6" w:rsidRPr="00F2286F">
        <w:rPr>
          <w:rFonts w:ascii="Arial" w:hAnsi="Arial" w:cs="Arial"/>
          <w:sz w:val="16"/>
          <w:szCs w:val="16"/>
          <w:lang w:val="es-PE"/>
        </w:rPr>
        <w:t xml:space="preserve">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14:paraId="76C8D828" w14:textId="77777777"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7364B3C2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D40EA1">
      <w:headerReference w:type="even" r:id="rId8"/>
      <w:headerReference w:type="default" r:id="rId9"/>
      <w:pgSz w:w="11907" w:h="16840" w:code="9"/>
      <w:pgMar w:top="1985" w:right="1304" w:bottom="0" w:left="1304" w:header="11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0144" w14:textId="77777777" w:rsidR="00BA188E" w:rsidRDefault="00BA188E">
      <w:r>
        <w:separator/>
      </w:r>
    </w:p>
  </w:endnote>
  <w:endnote w:type="continuationSeparator" w:id="0">
    <w:p w14:paraId="4FF4AA75" w14:textId="77777777" w:rsidR="00BA188E" w:rsidRDefault="00BA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62D7" w14:textId="77777777" w:rsidR="00BA188E" w:rsidRDefault="00BA188E">
      <w:r>
        <w:separator/>
      </w:r>
    </w:p>
  </w:footnote>
  <w:footnote w:type="continuationSeparator" w:id="0">
    <w:p w14:paraId="20F30E40" w14:textId="77777777" w:rsidR="00BA188E" w:rsidRDefault="00BA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5" w:type="dxa"/>
      <w:tblInd w:w="-594" w:type="dxa"/>
      <w:tblLook w:val="04A0" w:firstRow="1" w:lastRow="0" w:firstColumn="1" w:lastColumn="0" w:noHBand="0" w:noVBand="1"/>
    </w:tblPr>
    <w:tblGrid>
      <w:gridCol w:w="233"/>
      <w:gridCol w:w="7874"/>
      <w:gridCol w:w="3288"/>
    </w:tblGrid>
    <w:tr w:rsidR="005F5B65" w:rsidRPr="00A05E6D" w14:paraId="758B3469" w14:textId="77777777" w:rsidTr="001D1926">
      <w:trPr>
        <w:trHeight w:hRule="exact" w:val="2552"/>
      </w:trPr>
      <w:tc>
        <w:tcPr>
          <w:tcW w:w="233" w:type="dxa"/>
          <w:shd w:val="clear" w:color="auto" w:fill="auto"/>
        </w:tcPr>
        <w:p w14:paraId="39411619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7874" w:type="dxa"/>
          <w:shd w:val="clear" w:color="auto" w:fill="auto"/>
        </w:tcPr>
        <w:p w14:paraId="10F99DF8" w14:textId="4DC93317" w:rsidR="00D40EA1" w:rsidRDefault="001D1926" w:rsidP="00E631CD">
          <w:pPr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8240" behindDoc="1" locked="0" layoutInCell="1" allowOverlap="1" wp14:anchorId="0AFE949C" wp14:editId="5E3697A0">
                <wp:simplePos x="0" y="0"/>
                <wp:positionH relativeFrom="column">
                  <wp:posOffset>65583</wp:posOffset>
                </wp:positionH>
                <wp:positionV relativeFrom="paragraph">
                  <wp:posOffset>112598</wp:posOffset>
                </wp:positionV>
                <wp:extent cx="4419600" cy="1040765"/>
                <wp:effectExtent l="0" t="0" r="0" b="6985"/>
                <wp:wrapSquare wrapText="bothSides"/>
                <wp:docPr id="23" name="Imagen 23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2DE140" w14:textId="6EE12159" w:rsidR="00D40EA1" w:rsidRDefault="00D40EA1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6F63CD62" w14:textId="77777777" w:rsidR="001D1926" w:rsidRDefault="00D40EA1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</w:p>
        <w:p w14:paraId="243A376B" w14:textId="77777777" w:rsidR="001D1926" w:rsidRDefault="001D192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686CD0BF" w14:textId="77777777" w:rsidR="001D1926" w:rsidRDefault="001D192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3191172A" w14:textId="77777777" w:rsidR="001D1926" w:rsidRDefault="001D192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26326FB0" w14:textId="77777777" w:rsidR="001D1926" w:rsidRDefault="001D192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77F38D13" w14:textId="77777777" w:rsidR="001D1926" w:rsidRDefault="001D192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5191465E" w14:textId="77777777" w:rsidR="001D1926" w:rsidRPr="001D1926" w:rsidRDefault="001D1926" w:rsidP="001D1926">
          <w:pPr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</w:t>
          </w:r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 </w:t>
          </w:r>
          <w:r w:rsidRPr="00D40EA1">
            <w:rPr>
              <w:rFonts w:ascii="Arial" w:hAnsi="Arial" w:cs="Arial"/>
              <w:b/>
              <w:sz w:val="16"/>
              <w:szCs w:val="16"/>
              <w:lang w:val="es-PE"/>
            </w:rPr>
            <w:t>20173173181</w:t>
          </w:r>
        </w:p>
        <w:p w14:paraId="5577FF72" w14:textId="77777777" w:rsidR="001D1926" w:rsidRDefault="001D192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75368EB1" w14:textId="77DD73F8" w:rsidR="005F5B65" w:rsidRPr="001D1926" w:rsidRDefault="00C633AF" w:rsidP="001D1926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SANITARIA Y AMBIENTAL</w:t>
          </w:r>
        </w:p>
      </w:tc>
      <w:tc>
        <w:tcPr>
          <w:tcW w:w="3288" w:type="dxa"/>
          <w:shd w:val="clear" w:color="auto" w:fill="auto"/>
        </w:tcPr>
        <w:p w14:paraId="490D13D0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77777777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807C46">
            <w:rPr>
              <w:rFonts w:ascii="Arial" w:hAnsi="Arial" w:cs="Arial"/>
              <w:b/>
              <w:bCs/>
              <w:sz w:val="18"/>
              <w:szCs w:val="18"/>
            </w:rPr>
            <w:t>8</w:t>
          </w:r>
        </w:p>
        <w:p w14:paraId="7BB8A47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669AA6" w14:textId="77777777" w:rsidR="00A05E6D" w:rsidRPr="00A05E6D" w:rsidRDefault="00A05E6D" w:rsidP="00A05E6D">
    <w:pPr>
      <w:rPr>
        <w:vanish/>
      </w:rPr>
    </w:pPr>
  </w:p>
  <w:p w14:paraId="1347D1E9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20E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0E3B50"/>
    <w:rsid w:val="000F6FE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1EEB"/>
    <w:rsid w:val="00195232"/>
    <w:rsid w:val="001977A5"/>
    <w:rsid w:val="001C171B"/>
    <w:rsid w:val="001D1926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307A08"/>
    <w:rsid w:val="00330A7A"/>
    <w:rsid w:val="00352496"/>
    <w:rsid w:val="00357E83"/>
    <w:rsid w:val="00363788"/>
    <w:rsid w:val="00382E9D"/>
    <w:rsid w:val="003904D9"/>
    <w:rsid w:val="00392A0D"/>
    <w:rsid w:val="003B4483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47BD8"/>
    <w:rsid w:val="00770804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7684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06FC8"/>
    <w:rsid w:val="00B33788"/>
    <w:rsid w:val="00B46398"/>
    <w:rsid w:val="00B500A6"/>
    <w:rsid w:val="00B576CB"/>
    <w:rsid w:val="00B7210E"/>
    <w:rsid w:val="00B77AA4"/>
    <w:rsid w:val="00B77C73"/>
    <w:rsid w:val="00B94147"/>
    <w:rsid w:val="00BA188E"/>
    <w:rsid w:val="00BB2B84"/>
    <w:rsid w:val="00BB60E1"/>
    <w:rsid w:val="00BB746C"/>
    <w:rsid w:val="00BC0661"/>
    <w:rsid w:val="00BE1F35"/>
    <w:rsid w:val="00BE573F"/>
    <w:rsid w:val="00BE7270"/>
    <w:rsid w:val="00C03D61"/>
    <w:rsid w:val="00C1667D"/>
    <w:rsid w:val="00C20AB7"/>
    <w:rsid w:val="00C336BA"/>
    <w:rsid w:val="00C377C1"/>
    <w:rsid w:val="00C42FA2"/>
    <w:rsid w:val="00C53B0F"/>
    <w:rsid w:val="00C633AF"/>
    <w:rsid w:val="00C84457"/>
    <w:rsid w:val="00C86AAB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22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3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70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13</cp:revision>
  <cp:lastPrinted>2017-11-27T22:24:00Z</cp:lastPrinted>
  <dcterms:created xsi:type="dcterms:W3CDTF">2020-12-18T16:05:00Z</dcterms:created>
  <dcterms:modified xsi:type="dcterms:W3CDTF">2021-04-27T01:56:00Z</dcterms:modified>
</cp:coreProperties>
</file>